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sz w:val="36"/>
        </w:rPr>
      </w:pPr>
      <w:r>
        <w:rPr>
          <w:sz w:val="36"/>
        </w:rPr>
        <w:t>CO Project</w:t>
      </w:r>
    </w:p>
    <w:p>
      <w:pPr>
        <w:pStyle w:val="Heading2"/>
        <w:jc w:val="center"/>
        <w:rPr>
          <w:sz w:val="28"/>
        </w:rPr>
      </w:pPr>
      <w:r>
        <w:rPr>
          <w:sz w:val="28"/>
        </w:rPr>
        <w:t>Documentation</w:t>
      </w:r>
    </w:p>
    <w:p>
      <w:pPr>
        <w:pStyle w:val="Normal"/>
        <w:rPr/>
      </w:pPr>
      <w:r>
        <w:rPr/>
      </w:r>
    </w:p>
    <w:p>
      <w:pPr>
        <w:pStyle w:val="Subtitle"/>
        <w:rPr/>
      </w:pPr>
      <w:r>
        <w:rPr/>
        <w:t>Made By:</w:t>
      </w:r>
    </w:p>
    <w:p>
      <w:pPr>
        <w:pStyle w:val="Subtitle"/>
        <w:rPr/>
      </w:pPr>
      <w:r>
        <w:rPr/>
        <w:t>Mansi Goel – 2014062</w:t>
      </w:r>
    </w:p>
    <w:p>
      <w:pPr>
        <w:pStyle w:val="Subtitle"/>
        <w:rPr/>
      </w:pPr>
      <w:r>
        <w:rPr/>
        <w:t>Taneea S Agrawaal - 2014166</w:t>
      </w:r>
    </w:p>
    <w:p>
      <w:pPr>
        <w:pStyle w:val="Subtitle"/>
        <w:rPr/>
      </w:pPr>
      <w:r>
        <w:rPr/>
      </w:r>
    </w:p>
    <w:p>
      <w:pPr>
        <w:pStyle w:val="Normal"/>
        <w:rPr/>
      </w:pPr>
      <w:r>
        <w:rPr/>
      </w:r>
    </w:p>
    <w:p>
      <w:pPr>
        <w:pStyle w:val="Normal"/>
        <w:rPr>
          <w:sz w:val="28"/>
          <w:szCs w:val="28"/>
        </w:rPr>
      </w:pPr>
      <w:r>
        <w:rPr>
          <w:sz w:val="28"/>
          <w:szCs w:val="28"/>
        </w:rPr>
        <w:t>The ARMSim has been designed in the following manner:</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79"/>
        <w:gridCol w:w="997"/>
        <w:gridCol w:w="942"/>
        <w:gridCol w:w="1466"/>
        <w:gridCol w:w="910"/>
        <w:gridCol w:w="1079"/>
        <w:gridCol w:w="1028"/>
        <w:gridCol w:w="1972"/>
      </w:tblGrid>
      <w:tr>
        <w:trPr>
          <w:cantSplit w:val="false"/>
        </w:trPr>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Cond</w:t>
            </w:r>
          </w:p>
        </w:tc>
        <w:tc>
          <w:tcPr>
            <w:tcW w:w="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F</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I</w:t>
            </w:r>
          </w:p>
        </w:tc>
        <w:tc>
          <w:tcPr>
            <w:tcW w:w="14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Opcode</w:t>
            </w:r>
          </w:p>
        </w:tc>
        <w:tc>
          <w:tcPr>
            <w:tcW w:w="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S</w:t>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Rn</w:t>
            </w:r>
          </w:p>
        </w:tc>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Rd</w:t>
            </w:r>
          </w:p>
        </w:tc>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Operand2</w:t>
            </w:r>
          </w:p>
        </w:tc>
      </w:tr>
      <w:tr>
        <w:trPr>
          <w:cantSplit w:val="false"/>
        </w:trPr>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2 bits</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1 bit</w:t>
            </w:r>
          </w:p>
        </w:tc>
        <w:tc>
          <w:tcPr>
            <w:tcW w:w="14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1 bit</w:t>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12 bits</w:t>
            </w:r>
          </w:p>
        </w:tc>
      </w:tr>
    </w:tbl>
    <w:p>
      <w:pPr>
        <w:pStyle w:val="Normal"/>
        <w:rPr>
          <w:sz w:val="28"/>
          <w:szCs w:val="28"/>
        </w:rPr>
      </w:pPr>
      <w:r>
        <w:rPr>
          <w:sz w:val="28"/>
          <w:szCs w:val="28"/>
        </w:rPr>
      </w:r>
    </w:p>
    <w:p>
      <w:pPr>
        <w:pStyle w:val="Normal"/>
        <w:rPr>
          <w:b/>
          <w:sz w:val="32"/>
          <w:szCs w:val="32"/>
          <w:u w:val="single"/>
        </w:rPr>
      </w:pPr>
      <w:r>
        <w:rPr>
          <w:b/>
          <w:sz w:val="32"/>
          <w:szCs w:val="32"/>
          <w:u w:val="single"/>
        </w:rPr>
        <w:t>Data Processing Instructions Implemented:</w:t>
      </w:r>
    </w:p>
    <w:p>
      <w:pPr>
        <w:pStyle w:val="ListParagraph"/>
        <w:numPr>
          <w:ilvl w:val="0"/>
          <w:numId w:val="6"/>
        </w:numPr>
        <w:rPr>
          <w:sz w:val="32"/>
          <w:szCs w:val="32"/>
        </w:rPr>
      </w:pPr>
      <w:r>
        <w:rPr>
          <w:sz w:val="32"/>
          <w:szCs w:val="32"/>
        </w:rPr>
        <w:t>ADD Rd, Rn, Rm | ADD Rd, Rn, #imm</w:t>
      </w:r>
    </w:p>
    <w:p>
      <w:pPr>
        <w:pStyle w:val="ListParagraph"/>
        <w:numPr>
          <w:ilvl w:val="0"/>
          <w:numId w:val="6"/>
        </w:numPr>
        <w:rPr>
          <w:sz w:val="32"/>
          <w:szCs w:val="32"/>
        </w:rPr>
      </w:pPr>
      <w:r>
        <w:rPr>
          <w:sz w:val="32"/>
          <w:szCs w:val="32"/>
        </w:rPr>
        <w:t>SUB Rd, Rn, Rm | SUB Rd, Rn, #imm</w:t>
      </w:r>
    </w:p>
    <w:p>
      <w:pPr>
        <w:pStyle w:val="ListParagraph"/>
        <w:numPr>
          <w:ilvl w:val="0"/>
          <w:numId w:val="6"/>
        </w:numPr>
        <w:rPr>
          <w:sz w:val="28"/>
          <w:szCs w:val="28"/>
        </w:rPr>
      </w:pPr>
      <w:r>
        <w:rPr>
          <w:sz w:val="28"/>
          <w:szCs w:val="28"/>
        </w:rPr>
        <w:t xml:space="preserve">ADD Rd, Rn, Rm | ADD Rd, Rn, #imm </w:t>
      </w:r>
    </w:p>
    <w:p>
      <w:pPr>
        <w:pStyle w:val="ListParagraph"/>
        <w:numPr>
          <w:ilvl w:val="0"/>
          <w:numId w:val="6"/>
        </w:numPr>
        <w:rPr>
          <w:sz w:val="28"/>
          <w:szCs w:val="28"/>
        </w:rPr>
      </w:pPr>
      <w:r>
        <w:rPr>
          <w:sz w:val="28"/>
          <w:szCs w:val="28"/>
        </w:rPr>
        <w:t xml:space="preserve"> </w:t>
      </w:r>
      <w:r>
        <w:rPr>
          <w:sz w:val="28"/>
          <w:szCs w:val="28"/>
        </w:rPr>
        <w:t xml:space="preserve">SUB Rd, Rn, Rm | SUB Rd, Rn, #imm </w:t>
      </w:r>
    </w:p>
    <w:p>
      <w:pPr>
        <w:pStyle w:val="ListParagraph"/>
        <w:numPr>
          <w:ilvl w:val="0"/>
          <w:numId w:val="6"/>
        </w:numPr>
        <w:rPr>
          <w:sz w:val="28"/>
          <w:szCs w:val="28"/>
        </w:rPr>
      </w:pPr>
      <w:r>
        <w:rPr>
          <w:sz w:val="28"/>
          <w:szCs w:val="28"/>
        </w:rPr>
        <w:t xml:space="preserve"> </w:t>
      </w:r>
      <w:r>
        <w:rPr>
          <w:sz w:val="28"/>
          <w:szCs w:val="28"/>
        </w:rPr>
        <w:t xml:space="preserve">AND Rd, Rn, Rm | AND Rd, Rn, #imm </w:t>
      </w:r>
    </w:p>
    <w:p>
      <w:pPr>
        <w:pStyle w:val="ListParagraph"/>
        <w:numPr>
          <w:ilvl w:val="0"/>
          <w:numId w:val="6"/>
        </w:numPr>
        <w:rPr>
          <w:sz w:val="28"/>
          <w:szCs w:val="28"/>
        </w:rPr>
      </w:pPr>
      <w:r>
        <w:rPr>
          <w:sz w:val="28"/>
          <w:szCs w:val="28"/>
        </w:rPr>
        <w:t xml:space="preserve"> </w:t>
      </w:r>
      <w:r>
        <w:rPr>
          <w:sz w:val="28"/>
          <w:szCs w:val="28"/>
        </w:rPr>
        <w:t xml:space="preserve">ORR Rd, Rn, Rm | ORR Rd, Rn, #imm </w:t>
      </w:r>
    </w:p>
    <w:p>
      <w:pPr>
        <w:pStyle w:val="ListParagraph"/>
        <w:numPr>
          <w:ilvl w:val="0"/>
          <w:numId w:val="6"/>
        </w:numPr>
        <w:rPr>
          <w:sz w:val="28"/>
          <w:szCs w:val="28"/>
        </w:rPr>
      </w:pPr>
      <w:r>
        <w:rPr>
          <w:sz w:val="28"/>
          <w:szCs w:val="28"/>
        </w:rPr>
        <w:t xml:space="preserve"> </w:t>
      </w:r>
      <w:r>
        <w:rPr>
          <w:sz w:val="28"/>
          <w:szCs w:val="28"/>
        </w:rPr>
        <w:t xml:space="preserve">ADC Rd, Rn, Rm | ORR Rd, Rn, #imm </w:t>
      </w:r>
    </w:p>
    <w:p>
      <w:pPr>
        <w:pStyle w:val="ListParagraph"/>
        <w:numPr>
          <w:ilvl w:val="0"/>
          <w:numId w:val="6"/>
        </w:numPr>
        <w:rPr>
          <w:sz w:val="28"/>
          <w:szCs w:val="28"/>
        </w:rPr>
      </w:pPr>
      <w:r>
        <w:rPr>
          <w:sz w:val="28"/>
          <w:szCs w:val="28"/>
        </w:rPr>
        <w:t xml:space="preserve">CMP Rn, Rm | CMP Rn, #imm </w:t>
      </w:r>
    </w:p>
    <w:p>
      <w:pPr>
        <w:pStyle w:val="ListParagraph"/>
        <w:numPr>
          <w:ilvl w:val="0"/>
          <w:numId w:val="6"/>
        </w:numPr>
        <w:rPr>
          <w:sz w:val="28"/>
          <w:szCs w:val="28"/>
        </w:rPr>
      </w:pPr>
      <w:r>
        <w:rPr>
          <w:sz w:val="28"/>
          <w:szCs w:val="28"/>
        </w:rPr>
        <w:t xml:space="preserve"> </w:t>
      </w:r>
      <w:r>
        <w:rPr>
          <w:sz w:val="28"/>
          <w:szCs w:val="28"/>
        </w:rPr>
        <w:t xml:space="preserve">MOV Rd, Rm | MOV Rd, #imm </w:t>
      </w:r>
    </w:p>
    <w:p>
      <w:pPr>
        <w:pStyle w:val="ListParagraph"/>
        <w:numPr>
          <w:ilvl w:val="0"/>
          <w:numId w:val="6"/>
        </w:numPr>
        <w:rPr>
          <w:sz w:val="28"/>
          <w:szCs w:val="28"/>
        </w:rPr>
      </w:pPr>
      <w:r>
        <w:rPr>
          <w:sz w:val="28"/>
          <w:szCs w:val="28"/>
        </w:rPr>
        <w:t xml:space="preserve"> </w:t>
      </w:r>
      <w:r>
        <w:rPr>
          <w:sz w:val="28"/>
          <w:szCs w:val="28"/>
        </w:rPr>
        <w:t>MNV Rd, Rm | MNV RD, #imm</w:t>
      </w:r>
    </w:p>
    <w:p>
      <w:pPr>
        <w:pStyle w:val="ListParagraph"/>
        <w:rPr>
          <w:sz w:val="28"/>
          <w:szCs w:val="28"/>
        </w:rPr>
      </w:pPr>
      <w:r>
        <w:rPr>
          <w:sz w:val="28"/>
          <w:szCs w:val="28"/>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79"/>
        <w:gridCol w:w="1176"/>
        <w:gridCol w:w="2159"/>
        <w:gridCol w:w="1259"/>
        <w:gridCol w:w="1439"/>
        <w:gridCol w:w="2344"/>
      </w:tblGrid>
      <w:tr>
        <w:trPr>
          <w:cantSplit w:val="false"/>
        </w:trPr>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Cond</w:t>
            </w:r>
          </w:p>
        </w:tc>
        <w:tc>
          <w:tcPr>
            <w:tcW w:w="1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F</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Opcode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Rn</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Rd</w:t>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Offset12</w:t>
            </w:r>
          </w:p>
        </w:tc>
      </w:tr>
      <w:tr>
        <w:trPr>
          <w:cantSplit w:val="false"/>
        </w:trPr>
        <w:tc>
          <w:tcPr>
            <w:tcW w:w="1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1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2 bits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6 bits</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12 bits</w:t>
            </w:r>
          </w:p>
        </w:tc>
      </w:tr>
    </w:tbl>
    <w:p>
      <w:pPr>
        <w:pStyle w:val="ListParagraph"/>
        <w:rPr>
          <w:b/>
          <w:sz w:val="28"/>
          <w:szCs w:val="28"/>
          <w:u w:val="single"/>
        </w:rPr>
      </w:pPr>
      <w:r>
        <w:rPr>
          <w:b/>
          <w:sz w:val="28"/>
          <w:szCs w:val="28"/>
          <w:u w:val="single"/>
        </w:rPr>
      </w:r>
    </w:p>
    <w:p>
      <w:pPr>
        <w:pStyle w:val="Normal"/>
        <w:rPr>
          <w:b/>
          <w:sz w:val="32"/>
          <w:szCs w:val="32"/>
          <w:u w:val="single"/>
        </w:rPr>
      </w:pPr>
      <w:r>
        <w:rPr>
          <w:b/>
          <w:sz w:val="32"/>
          <w:szCs w:val="32"/>
          <w:u w:val="single"/>
        </w:rPr>
        <w:t>Data Transfer Instructions Implemented:</w:t>
      </w:r>
    </w:p>
    <w:p>
      <w:pPr>
        <w:pStyle w:val="ListParagraph"/>
        <w:numPr>
          <w:ilvl w:val="0"/>
          <w:numId w:val="7"/>
        </w:numPr>
        <w:rPr>
          <w:sz w:val="28"/>
          <w:szCs w:val="28"/>
        </w:rPr>
      </w:pPr>
      <w:r>
        <w:rPr>
          <w:sz w:val="28"/>
          <w:szCs w:val="28"/>
        </w:rPr>
        <w:t xml:space="preserve">LDR Rd [Rn, #imm] </w:t>
      </w:r>
    </w:p>
    <w:p>
      <w:pPr>
        <w:pStyle w:val="ListParagraph"/>
        <w:numPr>
          <w:ilvl w:val="0"/>
          <w:numId w:val="7"/>
        </w:numPr>
        <w:rPr>
          <w:sz w:val="28"/>
          <w:szCs w:val="28"/>
        </w:rPr>
      </w:pPr>
      <w:r>
        <w:rPr>
          <w:sz w:val="28"/>
          <w:szCs w:val="28"/>
        </w:rPr>
        <w:t>STR Rd [Rn, #imm]</w:t>
      </w:r>
    </w:p>
    <w:p>
      <w:pPr>
        <w:pStyle w:val="ListParagraph"/>
        <w:rPr>
          <w:b/>
          <w:sz w:val="28"/>
          <w:szCs w:val="28"/>
          <w:u w:val="single"/>
        </w:rPr>
      </w:pPr>
      <w:r>
        <w:rPr>
          <w:b/>
          <w:sz w:val="28"/>
          <w:szCs w:val="28"/>
          <w:u w:val="single"/>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56"/>
        <w:gridCol w:w="1089"/>
        <w:gridCol w:w="1601"/>
        <w:gridCol w:w="5141"/>
      </w:tblGrid>
      <w:tr>
        <w:trPr>
          <w:cantSplit w:val="false"/>
        </w:trPr>
        <w:tc>
          <w:tcPr>
            <w:tcW w:w="1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Cond</w:t>
            </w:r>
          </w:p>
        </w:tc>
        <w:tc>
          <w:tcPr>
            <w:tcW w:w="1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F</w:t>
            </w:r>
          </w:p>
        </w:tc>
        <w:tc>
          <w:tcPr>
            <w:tcW w:w="1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Opcode</w:t>
            </w:r>
          </w:p>
        </w:tc>
        <w:tc>
          <w:tcPr>
            <w:tcW w:w="5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sz w:val="28"/>
                <w:szCs w:val="28"/>
              </w:rPr>
            </w:pPr>
            <w:r>
              <w:rPr>
                <w:b/>
                <w:sz w:val="28"/>
                <w:szCs w:val="28"/>
              </w:rPr>
              <w:t>Offset</w:t>
            </w:r>
          </w:p>
        </w:tc>
      </w:tr>
      <w:tr>
        <w:trPr>
          <w:cantSplit w:val="false"/>
        </w:trPr>
        <w:tc>
          <w:tcPr>
            <w:tcW w:w="1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4 bits</w:t>
            </w:r>
          </w:p>
        </w:tc>
        <w:tc>
          <w:tcPr>
            <w:tcW w:w="1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2 bits</w:t>
            </w:r>
          </w:p>
        </w:tc>
        <w:tc>
          <w:tcPr>
            <w:tcW w:w="1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2 bits</w:t>
            </w:r>
          </w:p>
        </w:tc>
        <w:tc>
          <w:tcPr>
            <w:tcW w:w="5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 w:val="28"/>
                <w:szCs w:val="28"/>
              </w:rPr>
            </w:pPr>
            <w:r>
              <w:rPr>
                <w:sz w:val="28"/>
                <w:szCs w:val="28"/>
              </w:rPr>
              <w:t>24 bits</w:t>
            </w:r>
          </w:p>
        </w:tc>
      </w:tr>
    </w:tbl>
    <w:p>
      <w:pPr>
        <w:pStyle w:val="Normal"/>
        <w:rPr>
          <w:b/>
          <w:sz w:val="28"/>
          <w:szCs w:val="28"/>
          <w:u w:val="single"/>
        </w:rPr>
      </w:pPr>
      <w:r>
        <w:rPr>
          <w:b/>
          <w:sz w:val="28"/>
          <w:szCs w:val="28"/>
          <w:u w:val="single"/>
        </w:rPr>
      </w:r>
    </w:p>
    <w:p>
      <w:pPr>
        <w:pStyle w:val="Normal"/>
        <w:rPr>
          <w:b/>
          <w:sz w:val="32"/>
          <w:szCs w:val="32"/>
          <w:u w:val="single"/>
        </w:rPr>
      </w:pPr>
      <w:r>
        <w:rPr>
          <w:b/>
          <w:sz w:val="32"/>
          <w:szCs w:val="32"/>
          <w:u w:val="single"/>
        </w:rPr>
        <w:t>Branch Instructions Implemented:</w:t>
      </w:r>
    </w:p>
    <w:p>
      <w:pPr>
        <w:pStyle w:val="ListParagraph"/>
        <w:numPr>
          <w:ilvl w:val="0"/>
          <w:numId w:val="8"/>
        </w:numPr>
        <w:rPr>
          <w:sz w:val="32"/>
          <w:szCs w:val="32"/>
        </w:rPr>
      </w:pPr>
      <w:r>
        <w:rPr>
          <w:sz w:val="32"/>
          <w:szCs w:val="32"/>
        </w:rPr>
        <w:t>BEQ</w:t>
      </w:r>
    </w:p>
    <w:p>
      <w:pPr>
        <w:pStyle w:val="ListParagraph"/>
        <w:numPr>
          <w:ilvl w:val="0"/>
          <w:numId w:val="8"/>
        </w:numPr>
        <w:rPr>
          <w:sz w:val="28"/>
          <w:szCs w:val="28"/>
        </w:rPr>
      </w:pPr>
      <w:r>
        <w:rPr>
          <w:sz w:val="28"/>
          <w:szCs w:val="28"/>
        </w:rPr>
        <w:t xml:space="preserve">BNE </w:t>
      </w:r>
    </w:p>
    <w:p>
      <w:pPr>
        <w:pStyle w:val="ListParagraph"/>
        <w:numPr>
          <w:ilvl w:val="0"/>
          <w:numId w:val="8"/>
        </w:numPr>
        <w:rPr>
          <w:sz w:val="28"/>
          <w:szCs w:val="28"/>
        </w:rPr>
      </w:pPr>
      <w:r>
        <w:rPr>
          <w:sz w:val="28"/>
          <w:szCs w:val="28"/>
        </w:rPr>
        <w:t xml:space="preserve">BLT </w:t>
      </w:r>
    </w:p>
    <w:p>
      <w:pPr>
        <w:pStyle w:val="ListParagraph"/>
        <w:numPr>
          <w:ilvl w:val="0"/>
          <w:numId w:val="8"/>
        </w:numPr>
        <w:rPr>
          <w:sz w:val="28"/>
          <w:szCs w:val="28"/>
        </w:rPr>
      </w:pPr>
      <w:r>
        <w:rPr>
          <w:sz w:val="28"/>
          <w:szCs w:val="28"/>
        </w:rPr>
        <w:t xml:space="preserve">BLE </w:t>
      </w:r>
    </w:p>
    <w:p>
      <w:pPr>
        <w:pStyle w:val="ListParagraph"/>
        <w:numPr>
          <w:ilvl w:val="0"/>
          <w:numId w:val="8"/>
        </w:numPr>
        <w:rPr>
          <w:sz w:val="28"/>
          <w:szCs w:val="28"/>
        </w:rPr>
      </w:pPr>
      <w:r>
        <w:rPr>
          <w:sz w:val="28"/>
          <w:szCs w:val="28"/>
        </w:rPr>
        <w:t xml:space="preserve">BGT </w:t>
      </w:r>
    </w:p>
    <w:p>
      <w:pPr>
        <w:pStyle w:val="ListParagraph"/>
        <w:numPr>
          <w:ilvl w:val="0"/>
          <w:numId w:val="8"/>
        </w:numPr>
        <w:rPr>
          <w:sz w:val="28"/>
          <w:szCs w:val="28"/>
        </w:rPr>
      </w:pPr>
      <w:r>
        <w:rPr>
          <w:sz w:val="28"/>
          <w:szCs w:val="28"/>
        </w:rPr>
        <w:t xml:space="preserve">BGE </w:t>
      </w:r>
    </w:p>
    <w:p>
      <w:pPr>
        <w:pStyle w:val="ListParagraph"/>
        <w:numPr>
          <w:ilvl w:val="0"/>
          <w:numId w:val="8"/>
        </w:numPr>
        <w:rPr>
          <w:sz w:val="28"/>
          <w:szCs w:val="28"/>
        </w:rPr>
      </w:pPr>
      <w:r>
        <w:rPr>
          <w:sz w:val="28"/>
          <w:szCs w:val="28"/>
        </w:rPr>
        <w:t>BAL</w:t>
      </w:r>
    </w:p>
    <w:p>
      <w:pPr>
        <w:pStyle w:val="Normal"/>
        <w:rPr>
          <w:b/>
          <w:sz w:val="28"/>
          <w:szCs w:val="28"/>
          <w:u w:val="single"/>
        </w:rPr>
      </w:pPr>
      <w:r>
        <w:rPr>
          <w:b/>
          <w:sz w:val="28"/>
          <w:szCs w:val="28"/>
          <w:u w:val="single"/>
        </w:rPr>
        <w:t>FETCH:</w:t>
      </w:r>
    </w:p>
    <w:p>
      <w:pPr>
        <w:pStyle w:val="ListParagraph"/>
        <w:numPr>
          <w:ilvl w:val="0"/>
          <w:numId w:val="1"/>
        </w:numPr>
        <w:rPr>
          <w:sz w:val="28"/>
          <w:szCs w:val="28"/>
        </w:rPr>
      </w:pPr>
      <w:r>
        <w:rPr>
          <w:sz w:val="28"/>
          <w:szCs w:val="28"/>
        </w:rPr>
        <w:t>The instruction is fetched from the .mem file which is inputted at the time of execution. The .mem file would contain the address as well as the instruction (in hexadecimal format) of the ARM assembly command.</w:t>
      </w:r>
    </w:p>
    <w:p>
      <w:pPr>
        <w:pStyle w:val="ListParagraph"/>
        <w:numPr>
          <w:ilvl w:val="0"/>
          <w:numId w:val="1"/>
        </w:numPr>
        <w:rPr>
          <w:sz w:val="28"/>
          <w:szCs w:val="28"/>
        </w:rPr>
      </w:pPr>
      <w:r>
        <w:rPr>
          <w:sz w:val="28"/>
          <w:szCs w:val="28"/>
        </w:rPr>
        <w:t>This instruction is written into the MEM array.</w:t>
      </w:r>
    </w:p>
    <w:p>
      <w:pPr>
        <w:pStyle w:val="Normal"/>
        <w:rPr>
          <w:sz w:val="28"/>
          <w:szCs w:val="28"/>
          <w:u w:val="single"/>
        </w:rPr>
      </w:pPr>
      <w:r>
        <w:rPr>
          <w:b/>
          <w:sz w:val="28"/>
          <w:szCs w:val="28"/>
          <w:u w:val="single"/>
        </w:rPr>
        <w:t>DECODE</w:t>
      </w:r>
      <w:bookmarkStart w:id="0" w:name="_GoBack"/>
      <w:bookmarkEnd w:id="0"/>
      <w:r>
        <w:rPr>
          <w:sz w:val="28"/>
          <w:szCs w:val="28"/>
          <w:u w:val="single"/>
        </w:rPr>
        <w:t>:</w:t>
      </w:r>
    </w:p>
    <w:p>
      <w:pPr>
        <w:pStyle w:val="ListParagraph"/>
        <w:numPr>
          <w:ilvl w:val="1"/>
          <w:numId w:val="2"/>
        </w:numPr>
        <w:ind w:left="720" w:right="0" w:hanging="360"/>
        <w:rPr>
          <w:sz w:val="28"/>
          <w:szCs w:val="28"/>
        </w:rPr>
      </w:pPr>
      <w:r>
        <w:rPr>
          <w:sz w:val="28"/>
          <w:szCs w:val="28"/>
        </w:rPr>
        <w:t xml:space="preserve">This function uses bit-masking to calculate the flag, the opcode, the condition bits and the immediate of the given instruction or one that is fed into the code. </w:t>
      </w:r>
    </w:p>
    <w:p>
      <w:pPr>
        <w:pStyle w:val="ListParagraph"/>
        <w:numPr>
          <w:ilvl w:val="1"/>
          <w:numId w:val="2"/>
        </w:numPr>
        <w:ind w:left="720" w:right="0" w:hanging="360"/>
        <w:rPr>
          <w:sz w:val="28"/>
          <w:szCs w:val="28"/>
        </w:rPr>
      </w:pPr>
      <w:r>
        <w:rPr>
          <w:sz w:val="28"/>
          <w:szCs w:val="28"/>
        </w:rPr>
        <w:t>We know that if immediate=0, the second operand is a register, and if immediate =1, the second operand is a constant value. Using this, and the opcode, we determine the operation in the instruction as well as operands 1 and 2.</w:t>
      </w:r>
    </w:p>
    <w:p>
      <w:pPr>
        <w:pStyle w:val="Normal"/>
        <w:rPr>
          <w:b/>
          <w:sz w:val="28"/>
          <w:szCs w:val="28"/>
          <w:u w:val="single"/>
        </w:rPr>
      </w:pPr>
      <w:r>
        <w:rPr>
          <w:b/>
          <w:sz w:val="28"/>
          <w:szCs w:val="28"/>
          <w:u w:val="single"/>
        </w:rPr>
        <w:t>EXECUTE:</w:t>
      </w:r>
    </w:p>
    <w:p>
      <w:pPr>
        <w:pStyle w:val="ListParagraph"/>
        <w:numPr>
          <w:ilvl w:val="1"/>
          <w:numId w:val="3"/>
        </w:numPr>
        <w:ind w:left="720" w:right="0" w:hanging="360"/>
        <w:rPr>
          <w:sz w:val="28"/>
          <w:szCs w:val="28"/>
        </w:rPr>
      </w:pPr>
      <w:r>
        <w:rPr>
          <w:sz w:val="28"/>
          <w:szCs w:val="28"/>
        </w:rPr>
        <w:t xml:space="preserve">This function executes the instruction decoded, with the instruction’s operands and the destination register. </w:t>
      </w:r>
    </w:p>
    <w:p>
      <w:pPr>
        <w:pStyle w:val="ListParagraph"/>
        <w:numPr>
          <w:ilvl w:val="1"/>
          <w:numId w:val="3"/>
        </w:numPr>
        <w:ind w:left="720" w:right="0" w:hanging="360"/>
        <w:rPr>
          <w:sz w:val="28"/>
          <w:szCs w:val="28"/>
        </w:rPr>
      </w:pPr>
      <w:r>
        <w:rPr>
          <w:sz w:val="28"/>
          <w:szCs w:val="28"/>
        </w:rPr>
        <w:t xml:space="preserve">If the instruction is ADD, this function computes operand1 plus operand2 and places it in a temporary variable called result. </w:t>
      </w:r>
    </w:p>
    <w:p>
      <w:pPr>
        <w:pStyle w:val="ListParagraph"/>
        <w:numPr>
          <w:ilvl w:val="1"/>
          <w:numId w:val="3"/>
        </w:numPr>
        <w:ind w:left="720" w:right="0" w:hanging="360"/>
        <w:rPr>
          <w:sz w:val="28"/>
          <w:szCs w:val="28"/>
        </w:rPr>
      </w:pPr>
      <w:r>
        <w:rPr>
          <w:sz w:val="28"/>
          <w:szCs w:val="28"/>
        </w:rPr>
        <w:t>For instructions like LDR, STR, there are different arrays for each register, in order to store or load values from memory(which are registers, in this case)     we take/place values from respective registers and put them in respective registers.</w:t>
      </w:r>
    </w:p>
    <w:p>
      <w:pPr>
        <w:pStyle w:val="ListParagraph"/>
        <w:numPr>
          <w:ilvl w:val="1"/>
          <w:numId w:val="3"/>
        </w:numPr>
        <w:ind w:left="720" w:right="0" w:hanging="360"/>
        <w:rPr>
          <w:sz w:val="28"/>
          <w:szCs w:val="28"/>
        </w:rPr>
      </w:pPr>
      <w:r>
        <w:rPr>
          <w:sz w:val="28"/>
          <w:szCs w:val="28"/>
        </w:rPr>
        <w:t>For instructions like BRANCH, we  sign extend the 24 bits of the offset to 32 bit, and then increment the PC or R[15], by using the formula R[15] = R[15] + 8 + SignExt32(Offset*4) to compute the correct Branch address.</w:t>
      </w:r>
    </w:p>
    <w:p>
      <w:pPr>
        <w:pStyle w:val="Normal"/>
        <w:rPr>
          <w:b/>
          <w:sz w:val="28"/>
          <w:szCs w:val="28"/>
          <w:u w:val="single"/>
        </w:rPr>
      </w:pPr>
      <w:r>
        <w:rPr>
          <w:b/>
          <w:sz w:val="28"/>
          <w:szCs w:val="28"/>
          <w:u w:val="single"/>
        </w:rPr>
        <w:t>MEMORY:</w:t>
      </w:r>
    </w:p>
    <w:p>
      <w:pPr>
        <w:pStyle w:val="ListParagraph"/>
        <w:numPr>
          <w:ilvl w:val="1"/>
          <w:numId w:val="4"/>
        </w:numPr>
        <w:ind w:left="720" w:right="0" w:hanging="360"/>
        <w:rPr>
          <w:sz w:val="28"/>
          <w:szCs w:val="28"/>
        </w:rPr>
      </w:pPr>
      <w:r>
        <w:rPr>
          <w:sz w:val="28"/>
          <w:szCs w:val="28"/>
        </w:rPr>
        <w:t xml:space="preserve">This function elaborates what is to be written to memory, or loaded from memory.  </w:t>
      </w:r>
    </w:p>
    <w:p>
      <w:pPr>
        <w:pStyle w:val="ListParagraph"/>
        <w:numPr>
          <w:ilvl w:val="1"/>
          <w:numId w:val="4"/>
        </w:numPr>
        <w:ind w:left="720" w:right="0" w:hanging="360"/>
        <w:rPr>
          <w:sz w:val="28"/>
          <w:szCs w:val="28"/>
        </w:rPr>
      </w:pPr>
      <w:r>
        <w:rPr>
          <w:sz w:val="28"/>
          <w:szCs w:val="28"/>
        </w:rPr>
        <w:t>In all instructions except LDR, STR, there's no memory function being carried out. Thus, it only prints statements for LDR and STR printing out the stored/loaded values and their destinations.</w:t>
      </w:r>
    </w:p>
    <w:p>
      <w:pPr>
        <w:pStyle w:val="Normal"/>
        <w:rPr>
          <w:sz w:val="28"/>
          <w:szCs w:val="28"/>
        </w:rPr>
      </w:pPr>
      <w:r>
        <w:rPr>
          <w:b/>
          <w:sz w:val="28"/>
          <w:szCs w:val="28"/>
          <w:u w:val="single"/>
        </w:rPr>
        <w:t>WRITEBACK</w:t>
      </w:r>
      <w:r>
        <w:rPr>
          <w:sz w:val="28"/>
          <w:szCs w:val="28"/>
        </w:rPr>
        <w:t>:</w:t>
      </w:r>
    </w:p>
    <w:p>
      <w:pPr>
        <w:pStyle w:val="ListParagraph"/>
        <w:numPr>
          <w:ilvl w:val="1"/>
          <w:numId w:val="5"/>
        </w:numPr>
        <w:ind w:left="720" w:right="0" w:hanging="360"/>
        <w:rPr>
          <w:sz w:val="28"/>
          <w:szCs w:val="28"/>
        </w:rPr>
      </w:pPr>
      <w:r>
        <w:rPr>
          <w:sz w:val="28"/>
          <w:szCs w:val="28"/>
        </w:rPr>
        <w:t>This function writes back to the destination register, what is stored in the temporary variable ("result").</w:t>
      </w:r>
    </w:p>
    <w:p>
      <w:pPr>
        <w:pStyle w:val="ListParagraph"/>
        <w:numPr>
          <w:ilvl w:val="1"/>
          <w:numId w:val="5"/>
        </w:numPr>
        <w:spacing w:before="0" w:after="200"/>
        <w:ind w:left="720" w:right="0" w:hanging="360"/>
        <w:contextualSpacing/>
        <w:rPr>
          <w:sz w:val="28"/>
          <w:szCs w:val="28"/>
        </w:rPr>
      </w:pPr>
      <w:r>
        <w:rPr>
          <w:sz w:val="28"/>
          <w:szCs w:val="28"/>
        </w:rPr>
        <w:t>If there is no writeback for example in case of branch and cmp instruction, it prints that “No writeback operation is required”.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8" w:hanging="360"/>
      </w:pPr>
    </w:lvl>
    <w:lvl w:ilvl="1">
      <w:start w:val="1"/>
      <w:numFmt w:val="decimal"/>
      <w:lvlText w:val="%2."/>
      <w:lvlJc w:val="left"/>
      <w:pPr>
        <w:ind w:left="2168" w:hanging="360"/>
      </w:pPr>
    </w:lvl>
    <w:lvl w:ilvl="2">
      <w:start w:val="1"/>
      <w:numFmt w:val="lowerRoman"/>
      <w:lvlText w:val="%3."/>
      <w:lvlJc w:val="right"/>
      <w:pPr>
        <w:ind w:left="2888" w:hanging="180"/>
      </w:pPr>
    </w:lvl>
    <w:lvl w:ilvl="3">
      <w:start w:val="1"/>
      <w:numFmt w:val="decimal"/>
      <w:lvlText w:val="%4."/>
      <w:lvlJc w:val="left"/>
      <w:pPr>
        <w:ind w:left="3608" w:hanging="360"/>
      </w:pPr>
    </w:lvl>
    <w:lvl w:ilvl="4">
      <w:start w:val="1"/>
      <w:numFmt w:val="lowerLetter"/>
      <w:lvlText w:val="%5."/>
      <w:lvlJc w:val="left"/>
      <w:pPr>
        <w:ind w:left="4328" w:hanging="360"/>
      </w:pPr>
    </w:lvl>
    <w:lvl w:ilvl="5">
      <w:start w:val="1"/>
      <w:numFmt w:val="lowerRoman"/>
      <w:lvlText w:val="%6."/>
      <w:lvlJc w:val="right"/>
      <w:pPr>
        <w:ind w:left="5048" w:hanging="180"/>
      </w:pPr>
    </w:lvl>
    <w:lvl w:ilvl="6">
      <w:start w:val="1"/>
      <w:numFmt w:val="decimal"/>
      <w:lvlText w:val="%7."/>
      <w:lvlJc w:val="left"/>
      <w:pPr>
        <w:ind w:left="5768" w:hanging="360"/>
      </w:pPr>
    </w:lvl>
    <w:lvl w:ilvl="7">
      <w:start w:val="1"/>
      <w:numFmt w:val="lowerLetter"/>
      <w:lvlText w:val="%8."/>
      <w:lvlJc w:val="left"/>
      <w:pPr>
        <w:ind w:left="6488" w:hanging="360"/>
      </w:pPr>
    </w:lvl>
    <w:lvl w:ilvl="8">
      <w:start w:val="1"/>
      <w:numFmt w:val="lowerRoman"/>
      <w:lvlText w:val="%9."/>
      <w:lvlJc w:val="right"/>
      <w:pPr>
        <w:ind w:left="7208"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9"/>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9860bc"/>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9860bc"/>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860bc"/>
    <w:basedOn w:val="DefaultParagraphFont"/>
    <w:rPr>
      <w:rFonts w:ascii="Cambria" w:hAnsi="Cambria" w:cs=""/>
      <w:b/>
      <w:bCs/>
      <w:color w:val="365F91"/>
      <w:sz w:val="28"/>
      <w:szCs w:val="28"/>
    </w:rPr>
  </w:style>
  <w:style w:type="character" w:styleId="Heading2Char" w:customStyle="1">
    <w:name w:val="Heading 2 Char"/>
    <w:uiPriority w:val="9"/>
    <w:link w:val="Heading2"/>
    <w:rsid w:val="009860bc"/>
    <w:basedOn w:val="DefaultParagraphFont"/>
    <w:rPr>
      <w:rFonts w:ascii="Cambria" w:hAnsi="Cambria" w:cs=""/>
      <w:b/>
      <w:bCs/>
      <w:color w:val="4F81BD"/>
      <w:sz w:val="26"/>
      <w:szCs w:val="26"/>
    </w:rPr>
  </w:style>
  <w:style w:type="character" w:styleId="SubtitleChar" w:customStyle="1">
    <w:name w:val="Subtitle Char"/>
    <w:uiPriority w:val="11"/>
    <w:link w:val="Subtitle"/>
    <w:rsid w:val="009860bc"/>
    <w:basedOn w:val="DefaultParagraphFont"/>
    <w:rPr>
      <w:rFonts w:ascii="Cambria" w:hAnsi="Cambria" w:cs=""/>
      <w:i/>
      <w:iCs/>
      <w:color w:val="4F81BD"/>
      <w:spacing w:val="15"/>
      <w:sz w:val="24"/>
      <w:szCs w:val="24"/>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b5b0f"/>
    <w:basedOn w:val="Normal"/>
    <w:pPr>
      <w:spacing w:before="0" w:after="200"/>
      <w:ind w:left="720" w:right="0" w:hanging="0"/>
      <w:contextualSpacing/>
    </w:pPr>
    <w:rPr/>
  </w:style>
  <w:style w:type="paragraph" w:styleId="Subtitle">
    <w:name w:val="Subtitle"/>
    <w:uiPriority w:val="11"/>
    <w:qFormat/>
    <w:link w:val="SubtitleChar"/>
    <w:rsid w:val="009860bc"/>
    <w:basedOn w:val="Normal"/>
    <w:next w:val="Normal"/>
    <w:pPr/>
    <w:rPr>
      <w:rFonts w:ascii="Cambria" w:hAnsi="Cambria" w:cs=""/>
      <w:i/>
      <w:iCs/>
      <w:color w:val="4F81BD"/>
      <w:spacing w:val="15"/>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74d4e"/>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2015-04-14T14:39:00Z</dcterms:created>
  <dc:creator>Admin</dc:creator>
  <dc:language>en-IN</dc:language>
  <cp:lastModifiedBy>Admin</cp:lastModifiedBy>
  <dcterms:modified xsi:type="dcterms:W3CDTF">2015-04-14T16:11:00Z</dcterms:modified>
  <cp:revision>10</cp:revision>
</cp:coreProperties>
</file>