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Code Security with Sonar</w:t>
      </w:r>
    </w:p>
    <w:p>
      <w:pPr>
        <w:pStyle w:val="Heading2"/>
      </w:pPr>
      <w:r>
        <w:rPr/>
        <w:t xml:space="preserve">Part I: Introduction to Code Security and Sonar</w:t>
      </w:r>
    </w:p>
    <w:p/>
    <w:p>
      <w:pPr>
        <w:pStyle w:val="Heading3"/>
      </w:pPr>
      <w:r>
        <w:rPr/>
        <w:t xml:space="preserve">Chapter 1: Understanding Code Security</w:t>
      </w:r>
    </w:p>
    <w:p>
      <w:pPr>
        <w:pStyle w:val="ListParagraph"/>
        <w:numPr>
          <w:ilvl w:val="0"/>
          <w:numId w:val="1"/>
        </w:numPr>
      </w:pPr>
      <w:r>
        <w:rPr/>
        <w:t xml:space="preserve">1.1 Importance of Code Security in Modern Development</w:t>
      </w:r>
    </w:p>
    <w:p>
      <w:pPr>
        <w:pStyle w:val="ListParagraph"/>
        <w:numPr>
          <w:ilvl w:val="0"/>
          <w:numId w:val="1"/>
        </w:numPr>
      </w:pPr>
      <w:r>
        <w:rPr/>
        <w:t xml:space="preserve">1.2 Common Security Vulnerabilities</w:t>
      </w:r>
    </w:p>
    <w:p>
      <w:pPr>
        <w:pStyle w:val="ListParagraph"/>
        <w:numPr>
          <w:ilvl w:val="1"/>
          <w:numId w:val="2"/>
        </w:numPr>
      </w:pPr>
      <w:r>
        <w:rPr/>
        <w:t xml:space="preserve">1.2.1 OWASP Top Ten Overview</w:t>
      </w:r>
    </w:p>
    <w:p>
      <w:pPr>
        <w:pStyle w:val="ListParagraph"/>
        <w:numPr>
          <w:ilvl w:val="1"/>
          <w:numId w:val="2"/>
        </w:numPr>
      </w:pPr>
      <w:r>
        <w:rPr/>
        <w:t xml:space="preserve">1.2.2 Injection Flaws</w:t>
      </w:r>
    </w:p>
    <w:p>
      <w:pPr>
        <w:pStyle w:val="ListParagraph"/>
        <w:numPr>
          <w:ilvl w:val="1"/>
          <w:numId w:val="2"/>
        </w:numPr>
      </w:pPr>
      <w:r>
        <w:rPr/>
        <w:t xml:space="preserve">1.2.3 Broken Authentication</w:t>
      </w:r>
    </w:p>
    <w:p>
      <w:pPr>
        <w:pStyle w:val="ListParagraph"/>
        <w:numPr>
          <w:ilvl w:val="1"/>
          <w:numId w:val="2"/>
        </w:numPr>
      </w:pPr>
      <w:r>
        <w:rPr/>
        <w:t xml:space="preserve">1.2.4 Sensitive Data Exposure</w:t>
      </w:r>
    </w:p>
    <w:p>
      <w:pPr>
        <w:pStyle w:val="ListParagraph"/>
        <w:numPr>
          <w:ilvl w:val="0"/>
          <w:numId w:val="2"/>
        </w:numPr>
      </w:pPr>
      <w:r>
        <w:rPr/>
        <w:t xml:space="preserve">1.3 Introduction to Static Code Analysis</w:t>
      </w:r>
    </w:p>
    <w:p>
      <w:pPr>
        <w:pStyle w:val="ListParagraph"/>
        <w:numPr>
          <w:ilvl w:val="0"/>
          <w:numId w:val="2"/>
        </w:numPr>
      </w:pPr>
      <w:r>
        <w:rPr/>
        <w:t xml:space="preserve">1.4 Integrating Security into the Software Development Lifecycle (SDLC)</w:t>
      </w:r>
    </w:p>
    <w:p/>
    <w:p>
      <w:pPr>
        <w:pStyle w:val="Heading3"/>
      </w:pPr>
      <w:r>
        <w:rPr/>
        <w:t xml:space="preserve">Chapter 2: Getting Started with SonarQube</w:t>
      </w:r>
    </w:p>
    <w:p>
      <w:pPr>
        <w:pStyle w:val="ListParagraph"/>
        <w:numPr>
          <w:ilvl w:val="0"/>
          <w:numId w:val="3"/>
        </w:numPr>
      </w:pPr>
      <w:r>
        <w:rPr/>
        <w:t xml:space="preserve">2.1 What is SonarQube?</w:t>
      </w:r>
    </w:p>
    <w:p>
      <w:pPr>
        <w:pStyle w:val="ListParagraph"/>
        <w:numPr>
          <w:ilvl w:val="0"/>
          <w:numId w:val="3"/>
        </w:numPr>
      </w:pPr>
      <w:r>
        <w:rPr/>
        <w:t xml:space="preserve">2.2 Key Features and Benefits</w:t>
      </w:r>
    </w:p>
    <w:p>
      <w:pPr>
        <w:pStyle w:val="ListParagraph"/>
        <w:numPr>
          <w:ilvl w:val="0"/>
          <w:numId w:val="3"/>
        </w:numPr>
      </w:pPr>
      <w:r>
        <w:rPr/>
        <w:t xml:space="preserve">2.3 SonarQube vs. SonarCloud</w:t>
      </w:r>
    </w:p>
    <w:p>
      <w:pPr>
        <w:pStyle w:val="ListParagraph"/>
        <w:numPr>
          <w:ilvl w:val="0"/>
          <w:numId w:val="3"/>
        </w:numPr>
      </w:pPr>
      <w:r>
        <w:rPr/>
        <w:t xml:space="preserve">2.4 Installation and Setup</w:t>
      </w:r>
    </w:p>
    <w:p>
      <w:pPr>
        <w:pStyle w:val="ListParagraph"/>
        <w:numPr>
          <w:ilvl w:val="1"/>
          <w:numId w:val="4"/>
        </w:numPr>
      </w:pPr>
      <w:r>
        <w:rPr/>
        <w:t xml:space="preserve">2.4.1 System Requirements</w:t>
      </w:r>
    </w:p>
    <w:p>
      <w:pPr>
        <w:pStyle w:val="ListParagraph"/>
        <w:numPr>
          <w:ilvl w:val="1"/>
          <w:numId w:val="4"/>
        </w:numPr>
      </w:pPr>
      <w:r>
        <w:rPr/>
        <w:t xml:space="preserve">2.4.2 Installation Steps</w:t>
      </w:r>
    </w:p>
    <w:p>
      <w:pPr>
        <w:pStyle w:val="ListParagraph"/>
        <w:numPr>
          <w:ilvl w:val="1"/>
          <w:numId w:val="4"/>
        </w:numPr>
      </w:pPr>
      <w:r>
        <w:rPr/>
        <w:t xml:space="preserve">2.4.3 Initial Configuration</w:t>
      </w:r>
    </w:p>
    <w:p/>
    <w:p>
      <w:pPr>
        <w:pStyle w:val="Heading2"/>
      </w:pPr>
      <w:r>
        <w:rPr/>
        <w:t xml:space="preserve">Part II: Beginner Level – Building a Foundation</w:t>
      </w:r>
    </w:p>
    <w:p/>
    <w:p>
      <w:pPr>
        <w:pStyle w:val="Heading3"/>
      </w:pPr>
      <w:r>
        <w:rPr/>
        <w:t xml:space="preserve">Chapter 3: Setting Up Your First Sonar Project</w:t>
      </w:r>
    </w:p>
    <w:p>
      <w:pPr>
        <w:pStyle w:val="ListParagraph"/>
        <w:numPr>
          <w:ilvl w:val="0"/>
          <w:numId w:val="5"/>
        </w:numPr>
      </w:pPr>
      <w:r>
        <w:rPr/>
        <w:t xml:space="preserve">3.1 Creating a SonarQube Account</w:t>
      </w:r>
    </w:p>
    <w:p>
      <w:pPr>
        <w:pStyle w:val="ListParagraph"/>
        <w:numPr>
          <w:ilvl w:val="0"/>
          <w:numId w:val="5"/>
        </w:numPr>
      </w:pPr>
      <w:r>
        <w:rPr/>
        <w:t xml:space="preserve">3.2 Setting Up a New Project</w:t>
      </w:r>
    </w:p>
    <w:p>
      <w:pPr>
        <w:pStyle w:val="ListParagraph"/>
        <w:numPr>
          <w:ilvl w:val="0"/>
          <w:numId w:val="5"/>
        </w:numPr>
      </w:pPr>
      <w:r>
        <w:rPr/>
        <w:t xml:space="preserve">3.3 Configuring Project Settings</w:t>
      </w:r>
    </w:p>
    <w:p>
      <w:pPr>
        <w:pStyle w:val="ListParagraph"/>
        <w:numPr>
          <w:ilvl w:val="0"/>
          <w:numId w:val="5"/>
        </w:numPr>
      </w:pPr>
      <w:r>
        <w:rPr/>
        <w:t xml:space="preserve">3.4 Running Your First Code Analysis</w:t>
      </w:r>
    </w:p>
    <w:p>
      <w:pPr>
        <w:pStyle w:val="ListParagraph"/>
        <w:numPr>
          <w:ilvl w:val="0"/>
          <w:numId w:val="5"/>
        </w:numPr>
      </w:pPr>
      <w:r>
        <w:rPr/>
        <w:t xml:space="preserve">3.5 Navigating the SonarQube Dashboard</w:t>
      </w:r>
    </w:p>
    <w:p/>
    <w:p>
      <w:pPr>
        <w:pStyle w:val="Heading3"/>
      </w:pPr>
      <w:r>
        <w:rPr/>
        <w:t xml:space="preserve">Chapter 4: Basic Security Rules and Quality Profiles</w:t>
      </w:r>
    </w:p>
    <w:p>
      <w:pPr>
        <w:pStyle w:val="ListParagraph"/>
        <w:numPr>
          <w:ilvl w:val="0"/>
          <w:numId w:val="6"/>
        </w:numPr>
      </w:pPr>
      <w:r>
        <w:rPr/>
        <w:t xml:space="preserve">4.1 Understanding Quality Profiles</w:t>
      </w:r>
    </w:p>
    <w:p>
      <w:pPr>
        <w:pStyle w:val="ListParagraph"/>
        <w:numPr>
          <w:ilvl w:val="0"/>
          <w:numId w:val="6"/>
        </w:numPr>
      </w:pPr>
      <w:r>
        <w:rPr/>
        <w:t xml:space="preserve">4.2 Selecting and Activating Security Rules</w:t>
      </w:r>
    </w:p>
    <w:p>
      <w:pPr>
        <w:pStyle w:val="ListParagraph"/>
        <w:numPr>
          <w:ilvl w:val="0"/>
          <w:numId w:val="6"/>
        </w:numPr>
      </w:pPr>
      <w:r>
        <w:rPr/>
        <w:t xml:space="preserve">4.3 Managing Rule Sets</w:t>
      </w:r>
    </w:p>
    <w:p>
      <w:pPr>
        <w:pStyle w:val="ListParagraph"/>
        <w:numPr>
          <w:ilvl w:val="0"/>
          <w:numId w:val="6"/>
        </w:numPr>
      </w:pPr>
      <w:r>
        <w:rPr/>
        <w:t xml:space="preserve">4.4 Customizing Quality Profiles for Your Project</w:t>
      </w:r>
    </w:p>
    <w:p/>
    <w:p>
      <w:pPr>
        <w:pStyle w:val="Heading3"/>
      </w:pPr>
      <w:r>
        <w:rPr/>
        <w:t xml:space="preserve">Chapter 5: Interpreting Analysis Results</w:t>
      </w:r>
    </w:p>
    <w:p>
      <w:pPr>
        <w:pStyle w:val="ListParagraph"/>
        <w:numPr>
          <w:ilvl w:val="0"/>
          <w:numId w:val="7"/>
        </w:numPr>
      </w:pPr>
      <w:r>
        <w:rPr/>
        <w:t xml:space="preserve">5.1 Overview of Analysis Metrics</w:t>
      </w:r>
    </w:p>
    <w:p>
      <w:pPr>
        <w:pStyle w:val="ListParagraph"/>
        <w:numPr>
          <w:ilvl w:val="0"/>
          <w:numId w:val="7"/>
        </w:numPr>
      </w:pPr>
      <w:r>
        <w:rPr/>
        <w:t xml:space="preserve">5.2 Identifying and Prioritizing Issues</w:t>
      </w:r>
    </w:p>
    <w:p>
      <w:pPr>
        <w:pStyle w:val="ListParagraph"/>
        <w:numPr>
          <w:ilvl w:val="0"/>
          <w:numId w:val="7"/>
        </w:numPr>
      </w:pPr>
      <w:r>
        <w:rPr/>
        <w:t xml:space="preserve">5.3 Understanding Issue Types: Bugs, Vulnerabilities, Code Smells</w:t>
      </w:r>
    </w:p>
    <w:p>
      <w:pPr>
        <w:pStyle w:val="ListParagraph"/>
        <w:numPr>
          <w:ilvl w:val="0"/>
          <w:numId w:val="7"/>
        </w:numPr>
      </w:pPr>
      <w:r>
        <w:rPr/>
        <w:t xml:space="preserve">5.4 Using the Security Hotspots Feature</w:t>
      </w:r>
    </w:p>
    <w:p/>
    <w:p>
      <w:pPr>
        <w:pStyle w:val="Heading2"/>
      </w:pPr>
      <w:r>
        <w:rPr/>
        <w:t xml:space="preserve">Part III: Intermediate Level – Enhancing Security Practices</w:t>
      </w:r>
    </w:p>
    <w:p/>
    <w:p>
      <w:pPr>
        <w:pStyle w:val="Heading3"/>
      </w:pPr>
      <w:r>
        <w:rPr/>
        <w:t xml:space="preserve">Chapter 6: Advanced Configuration of SonarQube</w:t>
      </w:r>
    </w:p>
    <w:p>
      <w:pPr>
        <w:pStyle w:val="ListParagraph"/>
        <w:numPr>
          <w:ilvl w:val="0"/>
          <w:numId w:val="8"/>
        </w:numPr>
      </w:pPr>
      <w:r>
        <w:rPr/>
        <w:t xml:space="preserve">6.1 Integrating SonarQube with Version Control Systems</w:t>
      </w:r>
    </w:p>
    <w:p>
      <w:pPr>
        <w:pStyle w:val="ListParagraph"/>
        <w:numPr>
          <w:ilvl w:val="0"/>
          <w:numId w:val="8"/>
        </w:numPr>
      </w:pPr>
      <w:r>
        <w:rPr/>
        <w:t xml:space="preserve">6.2 Setting Up Branch Analysis</w:t>
      </w:r>
    </w:p>
    <w:p>
      <w:pPr>
        <w:pStyle w:val="ListParagraph"/>
        <w:numPr>
          <w:ilvl w:val="0"/>
          <w:numId w:val="8"/>
        </w:numPr>
      </w:pPr>
      <w:r>
        <w:rPr/>
        <w:t xml:space="preserve">6.3 Configuring Quality Gates</w:t>
      </w:r>
    </w:p>
    <w:p>
      <w:pPr>
        <w:pStyle w:val="ListParagraph"/>
        <w:numPr>
          <w:ilvl w:val="0"/>
          <w:numId w:val="8"/>
        </w:numPr>
      </w:pPr>
      <w:r>
        <w:rPr/>
        <w:t xml:space="preserve">6.4 Managing User Permissions and Roles</w:t>
      </w:r>
    </w:p>
    <w:p/>
    <w:p>
      <w:pPr>
        <w:pStyle w:val="Heading3"/>
      </w:pPr>
      <w:r>
        <w:rPr/>
        <w:t xml:space="preserve">Chapter 7: Fixing Common Security Issues</w:t>
      </w:r>
    </w:p>
    <w:p>
      <w:pPr>
        <w:pStyle w:val="ListParagraph"/>
        <w:numPr>
          <w:ilvl w:val="0"/>
          <w:numId w:val="9"/>
        </w:numPr>
      </w:pPr>
      <w:r>
        <w:rPr/>
        <w:t xml:space="preserve">7.1 Addressing Injection Vulnerabilities</w:t>
      </w:r>
    </w:p>
    <w:p>
      <w:pPr>
        <w:pStyle w:val="ListParagraph"/>
        <w:numPr>
          <w:ilvl w:val="0"/>
          <w:numId w:val="9"/>
        </w:numPr>
      </w:pPr>
      <w:r>
        <w:rPr/>
        <w:t xml:space="preserve">7.2 Securing Authentication Mechanisms</w:t>
      </w:r>
    </w:p>
    <w:p>
      <w:pPr>
        <w:pStyle w:val="ListParagraph"/>
        <w:numPr>
          <w:ilvl w:val="0"/>
          <w:numId w:val="9"/>
        </w:numPr>
      </w:pPr>
      <w:r>
        <w:rPr/>
        <w:t xml:space="preserve">7.3 Protecting Sensitive Data</w:t>
      </w:r>
    </w:p>
    <w:p>
      <w:pPr>
        <w:pStyle w:val="ListParagraph"/>
        <w:numPr>
          <w:ilvl w:val="0"/>
          <w:numId w:val="9"/>
        </w:numPr>
      </w:pPr>
      <w:r>
        <w:rPr/>
        <w:t xml:space="preserve">7.4 Mitigating Cross-Site Scripting (XSS)</w:t>
      </w:r>
    </w:p>
    <w:p>
      <w:pPr>
        <w:pStyle w:val="ListParagraph"/>
        <w:numPr>
          <w:ilvl w:val="0"/>
          <w:numId w:val="9"/>
        </w:numPr>
      </w:pPr>
      <w:r>
        <w:rPr/>
        <w:t xml:space="preserve">7.5 Preventing Cross-Site Request Forgery (CSRF)</w:t>
      </w:r>
    </w:p>
    <w:p/>
    <w:p>
      <w:pPr>
        <w:pStyle w:val="Heading3"/>
      </w:pPr>
      <w:r>
        <w:rPr/>
        <w:t xml:space="preserve">Chapter 8: Integrating SonarQube into CI/CD Pipelines</w:t>
      </w:r>
    </w:p>
    <w:p>
      <w:pPr>
        <w:pStyle w:val="ListParagraph"/>
        <w:numPr>
          <w:ilvl w:val="0"/>
          <w:numId w:val="10"/>
        </w:numPr>
      </w:pPr>
      <w:r>
        <w:rPr/>
        <w:t xml:space="preserve">8.1 Overview of Continuous Integration/Continuous Deployment (CI/CD)</w:t>
      </w:r>
    </w:p>
    <w:p>
      <w:pPr>
        <w:pStyle w:val="ListParagraph"/>
        <w:numPr>
          <w:ilvl w:val="0"/>
          <w:numId w:val="10"/>
        </w:numPr>
      </w:pPr>
      <w:r>
        <w:rPr/>
        <w:t xml:space="preserve">8.2 Integrating SonarQube with Jenkins</w:t>
      </w:r>
    </w:p>
    <w:p>
      <w:pPr>
        <w:pStyle w:val="ListParagraph"/>
        <w:numPr>
          <w:ilvl w:val="0"/>
          <w:numId w:val="10"/>
        </w:numPr>
      </w:pPr>
      <w:r>
        <w:rPr/>
        <w:t xml:space="preserve">8.3 Using SonarQube with GitHub Actions</w:t>
      </w:r>
    </w:p>
    <w:p>
      <w:pPr>
        <w:pStyle w:val="ListParagraph"/>
        <w:numPr>
          <w:ilvl w:val="0"/>
          <w:numId w:val="10"/>
        </w:numPr>
      </w:pPr>
      <w:r>
        <w:rPr/>
        <w:t xml:space="preserve">8.4 Automating Security Analysis in Pipelines</w:t>
      </w:r>
    </w:p>
    <w:p/>
    <w:p>
      <w:pPr>
        <w:pStyle w:val="Heading3"/>
      </w:pPr>
      <w:r>
        <w:rPr/>
        <w:t xml:space="preserve">Chapter 9: Dependency Scanning and Management</w:t>
      </w:r>
    </w:p>
    <w:p>
      <w:pPr>
        <w:pStyle w:val="ListParagraph"/>
        <w:numPr>
          <w:ilvl w:val="0"/>
          <w:numId w:val="11"/>
        </w:numPr>
      </w:pPr>
      <w:r>
        <w:rPr/>
        <w:t xml:space="preserve">9.1 Importance of Managing Dependencies</w:t>
      </w:r>
    </w:p>
    <w:p>
      <w:pPr>
        <w:pStyle w:val="ListParagraph"/>
        <w:numPr>
          <w:ilvl w:val="0"/>
          <w:numId w:val="11"/>
        </w:numPr>
      </w:pPr>
      <w:r>
        <w:rPr/>
        <w:t xml:space="preserve">9.2 Configuring Dependency Scanning in SonarQube</w:t>
      </w:r>
    </w:p>
    <w:p>
      <w:pPr>
        <w:pStyle w:val="ListParagraph"/>
        <w:numPr>
          <w:ilvl w:val="0"/>
          <w:numId w:val="11"/>
        </w:numPr>
      </w:pPr>
      <w:r>
        <w:rPr/>
        <w:t xml:space="preserve">9.3 Identifying Vulnerable Dependencies</w:t>
      </w:r>
    </w:p>
    <w:p>
      <w:pPr>
        <w:pStyle w:val="ListParagraph"/>
        <w:numPr>
          <w:ilvl w:val="0"/>
          <w:numId w:val="11"/>
        </w:numPr>
      </w:pPr>
      <w:r>
        <w:rPr/>
        <w:t xml:space="preserve">9.4 Best Practices for Dependency Management</w:t>
      </w:r>
    </w:p>
    <w:p/>
    <w:p>
      <w:pPr>
        <w:pStyle w:val="Heading2"/>
      </w:pPr>
      <w:r>
        <w:rPr/>
        <w:t xml:space="preserve">Part IV: Advanced Level – Mastering Code Security with Sonar</w:t>
      </w:r>
    </w:p>
    <w:p/>
    <w:p>
      <w:pPr>
        <w:pStyle w:val="Heading3"/>
      </w:pPr>
      <w:r>
        <w:rPr/>
        <w:t xml:space="preserve">Chapter 10: Customizing and Extending SonarQube</w:t>
      </w:r>
    </w:p>
    <w:p>
      <w:pPr>
        <w:pStyle w:val="ListParagraph"/>
        <w:numPr>
          <w:ilvl w:val="0"/>
          <w:numId w:val="12"/>
        </w:numPr>
      </w:pPr>
      <w:r>
        <w:rPr/>
        <w:t xml:space="preserve">10.1 Creating Custom Security Rules</w:t>
      </w:r>
    </w:p>
    <w:p>
      <w:pPr>
        <w:pStyle w:val="ListParagraph"/>
        <w:numPr>
          <w:ilvl w:val="0"/>
          <w:numId w:val="12"/>
        </w:numPr>
      </w:pPr>
      <w:r>
        <w:rPr/>
        <w:t xml:space="preserve">10.2 Developing and Installing SonarQube Plugins</w:t>
      </w:r>
    </w:p>
    <w:p>
      <w:pPr>
        <w:pStyle w:val="ListParagraph"/>
        <w:numPr>
          <w:ilvl w:val="0"/>
          <w:numId w:val="12"/>
        </w:numPr>
      </w:pPr>
      <w:r>
        <w:rPr/>
        <w:t xml:space="preserve">10.3 Extending SonarQube Functionality with APIs</w:t>
      </w:r>
    </w:p>
    <w:p>
      <w:pPr>
        <w:pStyle w:val="ListParagraph"/>
        <w:numPr>
          <w:ilvl w:val="0"/>
          <w:numId w:val="12"/>
        </w:numPr>
      </w:pPr>
      <w:r>
        <w:rPr/>
        <w:t xml:space="preserve">10.4 Integrating Third-Party Security Tools</w:t>
      </w:r>
    </w:p>
    <w:p/>
    <w:p>
      <w:pPr>
        <w:pStyle w:val="Heading3"/>
      </w:pPr>
      <w:r>
        <w:rPr/>
        <w:t xml:space="preserve">Chapter 11: Advanced Security Features</w:t>
      </w:r>
    </w:p>
    <w:p>
      <w:pPr>
        <w:pStyle w:val="ListParagraph"/>
        <w:numPr>
          <w:ilvl w:val="0"/>
          <w:numId w:val="13"/>
        </w:numPr>
      </w:pPr>
      <w:r>
        <w:rPr/>
        <w:t xml:space="preserve">11.1 Utilizing Security Reports and Dashboards</w:t>
      </w:r>
    </w:p>
    <w:p>
      <w:pPr>
        <w:pStyle w:val="ListParagraph"/>
        <w:numPr>
          <w:ilvl w:val="0"/>
          <w:numId w:val="13"/>
        </w:numPr>
      </w:pPr>
      <w:r>
        <w:rPr/>
        <w:t xml:space="preserve">11.2 Implementing Security Metrics and KPIs</w:t>
      </w:r>
    </w:p>
    <w:p>
      <w:pPr>
        <w:pStyle w:val="ListParagraph"/>
        <w:numPr>
          <w:ilvl w:val="0"/>
          <w:numId w:val="13"/>
        </w:numPr>
      </w:pPr>
      <w:r>
        <w:rPr/>
        <w:t xml:space="preserve">11.3 Leveraging Security Hotspots for Risk Management</w:t>
      </w:r>
    </w:p>
    <w:p>
      <w:pPr>
        <w:pStyle w:val="ListParagraph"/>
        <w:numPr>
          <w:ilvl w:val="0"/>
          <w:numId w:val="13"/>
        </w:numPr>
      </w:pPr>
      <w:r>
        <w:rPr/>
        <w:t xml:space="preserve">11.4 Advanced Vulnerability Tracking</w:t>
      </w:r>
    </w:p>
    <w:p/>
    <w:p>
      <w:pPr>
        <w:pStyle w:val="Heading3"/>
      </w:pPr>
      <w:r>
        <w:rPr/>
        <w:t xml:space="preserve">Chapter 12: Performance Tuning and Optimization</w:t>
      </w:r>
    </w:p>
    <w:p>
      <w:pPr>
        <w:pStyle w:val="ListParagraph"/>
        <w:numPr>
          <w:ilvl w:val="0"/>
          <w:numId w:val="14"/>
        </w:numPr>
      </w:pPr>
      <w:r>
        <w:rPr/>
        <w:t xml:space="preserve">12.1 Optimizing SonarQube Performance</w:t>
      </w:r>
    </w:p>
    <w:p>
      <w:pPr>
        <w:pStyle w:val="ListParagraph"/>
        <w:numPr>
          <w:ilvl w:val="0"/>
          <w:numId w:val="14"/>
        </w:numPr>
      </w:pPr>
      <w:r>
        <w:rPr/>
        <w:t xml:space="preserve">12.2 Scaling SonarQube for Large Projects</w:t>
      </w:r>
    </w:p>
    <w:p>
      <w:pPr>
        <w:pStyle w:val="ListParagraph"/>
        <w:numPr>
          <w:ilvl w:val="0"/>
          <w:numId w:val="14"/>
        </w:numPr>
      </w:pPr>
      <w:r>
        <w:rPr/>
        <w:t xml:space="preserve">12.3 Best Practices for Efficient Code Analysis</w:t>
      </w:r>
    </w:p>
    <w:p>
      <w:pPr>
        <w:pStyle w:val="ListParagraph"/>
        <w:numPr>
          <w:ilvl w:val="0"/>
          <w:numId w:val="14"/>
        </w:numPr>
      </w:pPr>
      <w:r>
        <w:rPr/>
        <w:t xml:space="preserve">12.4 Troubleshooting Common Performance Issues</w:t>
      </w:r>
    </w:p>
    <w:p/>
    <w:p>
      <w:pPr>
        <w:pStyle w:val="Heading3"/>
      </w:pPr>
      <w:r>
        <w:rPr/>
        <w:t xml:space="preserve">Chapter 13: Integrating SonarQube with DevSecOps Practices</w:t>
      </w:r>
    </w:p>
    <w:p>
      <w:pPr>
        <w:pStyle w:val="ListParagraph"/>
        <w:numPr>
          <w:ilvl w:val="0"/>
          <w:numId w:val="15"/>
        </w:numPr>
      </w:pPr>
      <w:r>
        <w:rPr/>
        <w:t xml:space="preserve">13.1 Overview of DevSecOps</w:t>
      </w:r>
    </w:p>
    <w:p>
      <w:pPr>
        <w:pStyle w:val="ListParagraph"/>
        <w:numPr>
          <w:ilvl w:val="0"/>
          <w:numId w:val="15"/>
        </w:numPr>
      </w:pPr>
      <w:r>
        <w:rPr/>
        <w:t xml:space="preserve">13.2 Embedding Security into DevOps Pipelines</w:t>
      </w:r>
    </w:p>
    <w:p>
      <w:pPr>
        <w:pStyle w:val="ListParagraph"/>
        <w:numPr>
          <w:ilvl w:val="0"/>
          <w:numId w:val="15"/>
        </w:numPr>
      </w:pPr>
      <w:r>
        <w:rPr/>
        <w:t xml:space="preserve">13.3 Automating Security Feedback Loops</w:t>
      </w:r>
    </w:p>
    <w:p>
      <w:pPr>
        <w:pStyle w:val="ListParagraph"/>
        <w:numPr>
          <w:ilvl w:val="0"/>
          <w:numId w:val="15"/>
        </w:numPr>
      </w:pPr>
      <w:r>
        <w:rPr/>
        <w:t xml:space="preserve">13.4 Fostering a Security-First Development Culture</w:t>
      </w:r>
    </w:p>
    <w:p/>
    <w:p>
      <w:pPr>
        <w:pStyle w:val="Heading2"/>
      </w:pPr>
      <w:r>
        <w:rPr/>
        <w:t xml:space="preserve">Part V: Expert Level – Becoming a Sonar Security Hero</w:t>
      </w:r>
    </w:p>
    <w:p/>
    <w:p>
      <w:pPr>
        <w:pStyle w:val="Heading3"/>
      </w:pPr>
      <w:r>
        <w:rPr/>
        <w:t xml:space="preserve">Chapter 14: Advanced Threat Modeling and Risk Assessment</w:t>
      </w:r>
    </w:p>
    <w:p>
      <w:pPr>
        <w:pStyle w:val="ListParagraph"/>
        <w:numPr>
          <w:ilvl w:val="0"/>
          <w:numId w:val="16"/>
        </w:numPr>
      </w:pPr>
      <w:r>
        <w:rPr/>
        <w:t xml:space="preserve">14.1 Conducting Threat Modeling with SonarQube Data</w:t>
      </w:r>
    </w:p>
    <w:p>
      <w:pPr>
        <w:pStyle w:val="ListParagraph"/>
        <w:numPr>
          <w:ilvl w:val="0"/>
          <w:numId w:val="16"/>
        </w:numPr>
      </w:pPr>
      <w:r>
        <w:rPr/>
        <w:t xml:space="preserve">14.2 Assessing Risk Based on Code Analysis</w:t>
      </w:r>
    </w:p>
    <w:p>
      <w:pPr>
        <w:pStyle w:val="ListParagraph"/>
        <w:numPr>
          <w:ilvl w:val="0"/>
          <w:numId w:val="16"/>
        </w:numPr>
      </w:pPr>
      <w:r>
        <w:rPr/>
        <w:t xml:space="preserve">14.3 Prioritizing Security Fixes Strategically</w:t>
      </w:r>
    </w:p>
    <w:p>
      <w:pPr>
        <w:pStyle w:val="ListParagraph"/>
        <w:numPr>
          <w:ilvl w:val="0"/>
          <w:numId w:val="16"/>
        </w:numPr>
      </w:pPr>
      <w:r>
        <w:rPr/>
        <w:t xml:space="preserve">14.4 Integrating Threat Intelligence</w:t>
      </w:r>
    </w:p>
    <w:p/>
    <w:p>
      <w:pPr>
        <w:pStyle w:val="Heading3"/>
      </w:pPr>
      <w:r>
        <w:rPr/>
        <w:t xml:space="preserve">Chapter 15: Leadership in Code Security</w:t>
      </w:r>
    </w:p>
    <w:p>
      <w:pPr>
        <w:pStyle w:val="ListParagraph"/>
        <w:numPr>
          <w:ilvl w:val="0"/>
          <w:numId w:val="17"/>
        </w:numPr>
      </w:pPr>
      <w:r>
        <w:rPr/>
        <w:t xml:space="preserve">15.1 Leading Security Initiatives within Development Teams</w:t>
      </w:r>
    </w:p>
    <w:p>
      <w:pPr>
        <w:pStyle w:val="ListParagraph"/>
        <w:numPr>
          <w:ilvl w:val="0"/>
          <w:numId w:val="17"/>
        </w:numPr>
      </w:pPr>
      <w:r>
        <w:rPr/>
        <w:t xml:space="preserve">15.2 Training and Mentoring Developers on Security Best Practices</w:t>
      </w:r>
    </w:p>
    <w:p>
      <w:pPr>
        <w:pStyle w:val="ListParagraph"/>
        <w:numPr>
          <w:ilvl w:val="0"/>
          <w:numId w:val="17"/>
        </w:numPr>
      </w:pPr>
      <w:r>
        <w:rPr/>
        <w:t xml:space="preserve">15.3 Establishing Security Governance Frameworks</w:t>
      </w:r>
    </w:p>
    <w:p>
      <w:pPr>
        <w:pStyle w:val="ListParagraph"/>
        <w:numPr>
          <w:ilvl w:val="0"/>
          <w:numId w:val="17"/>
        </w:numPr>
      </w:pPr>
      <w:r>
        <w:rPr/>
        <w:t xml:space="preserve">15.4 Measuring and Reporting Security Posture</w:t>
      </w:r>
    </w:p>
    <w:p/>
    <w:p>
      <w:pPr>
        <w:pStyle w:val="Heading3"/>
      </w:pPr>
      <w:r>
        <w:rPr/>
        <w:t xml:space="preserve">Chapter 16: Contributing to the SonarQube Community</w:t>
      </w:r>
    </w:p>
    <w:p>
      <w:pPr>
        <w:pStyle w:val="ListParagraph"/>
        <w:numPr>
          <w:ilvl w:val="0"/>
          <w:numId w:val="18"/>
        </w:numPr>
      </w:pPr>
      <w:r>
        <w:rPr/>
        <w:t xml:space="preserve">16.1 Participating in SonarQube Open Source Projects</w:t>
      </w:r>
    </w:p>
    <w:p>
      <w:pPr>
        <w:pStyle w:val="ListParagraph"/>
        <w:numPr>
          <w:ilvl w:val="0"/>
          <w:numId w:val="18"/>
        </w:numPr>
      </w:pPr>
      <w:r>
        <w:rPr/>
        <w:t xml:space="preserve">16.2 Sharing Custom Rules and Plugins</w:t>
      </w:r>
    </w:p>
    <w:p>
      <w:pPr>
        <w:pStyle w:val="ListParagraph"/>
        <w:numPr>
          <w:ilvl w:val="0"/>
          <w:numId w:val="18"/>
        </w:numPr>
      </w:pPr>
      <w:r>
        <w:rPr/>
        <w:t xml:space="preserve">16.3 Engaging with the SonarQube Community Forums</w:t>
      </w:r>
    </w:p>
    <w:p>
      <w:pPr>
        <w:pStyle w:val="ListParagraph"/>
        <w:numPr>
          <w:ilvl w:val="0"/>
          <w:numId w:val="18"/>
        </w:numPr>
      </w:pPr>
      <w:r>
        <w:rPr/>
        <w:t xml:space="preserve">16.4 Staying Updated with SonarQube Developments</w:t>
      </w:r>
    </w:p>
    <w:p/>
    <w:p>
      <w:pPr>
        <w:pStyle w:val="Heading3"/>
      </w:pPr>
      <w:r>
        <w:rPr/>
        <w:t xml:space="preserve">Chapter 17: Staying Ahead with Emerging Security Trends</w:t>
      </w:r>
    </w:p>
    <w:p>
      <w:pPr>
        <w:pStyle w:val="ListParagraph"/>
        <w:numPr>
          <w:ilvl w:val="0"/>
          <w:numId w:val="19"/>
        </w:numPr>
      </w:pPr>
      <w:r>
        <w:rPr/>
        <w:t xml:space="preserve">17.1 Evolving Threat Landscapes</w:t>
      </w:r>
    </w:p>
    <w:p>
      <w:pPr>
        <w:pStyle w:val="ListParagraph"/>
        <w:numPr>
          <w:ilvl w:val="0"/>
          <w:numId w:val="19"/>
        </w:numPr>
      </w:pPr>
      <w:r>
        <w:rPr/>
        <w:t xml:space="preserve">17.2 Integrating AI and Machine Learning in Code Security</w:t>
      </w:r>
    </w:p>
    <w:p>
      <w:pPr>
        <w:pStyle w:val="ListParagraph"/>
        <w:numPr>
          <w:ilvl w:val="0"/>
          <w:numId w:val="19"/>
        </w:numPr>
      </w:pPr>
      <w:r>
        <w:rPr/>
        <w:t xml:space="preserve">17.3 Future Directions for Static Code Analysis</w:t>
      </w:r>
    </w:p>
    <w:p>
      <w:pPr>
        <w:pStyle w:val="ListParagraph"/>
        <w:numPr>
          <w:ilvl w:val="0"/>
          <w:numId w:val="19"/>
        </w:numPr>
      </w:pPr>
      <w:r>
        <w:rPr/>
        <w:t xml:space="preserve">17.4 Preparing for Upcoming SonarQube Features</w:t>
      </w:r>
    </w:p>
    <w:p/>
    <w:p>
      <w:pPr>
        <w:pStyle w:val="Heading2"/>
      </w:pPr>
      <w:r>
        <w:rPr/>
        <w:t xml:space="preserve">Part VI: Practical Applications and Case Studies</w:t>
      </w:r>
    </w:p>
    <w:p/>
    <w:p>
      <w:pPr>
        <w:pStyle w:val="Heading3"/>
      </w:pPr>
      <w:r>
        <w:rPr/>
        <w:t xml:space="preserve">Chapter 18: Real-World Implementations</w:t>
      </w:r>
    </w:p>
    <w:p>
      <w:pPr>
        <w:pStyle w:val="ListParagraph"/>
        <w:numPr>
          <w:ilvl w:val="0"/>
          <w:numId w:val="20"/>
        </w:numPr>
      </w:pPr>
      <w:r>
        <w:rPr/>
        <w:t xml:space="preserve">18.1 Case Study: Securing a Web Application with SonarQube</w:t>
      </w:r>
    </w:p>
    <w:p>
      <w:pPr>
        <w:pStyle w:val="ListParagraph"/>
        <w:numPr>
          <w:ilvl w:val="0"/>
          <w:numId w:val="20"/>
        </w:numPr>
      </w:pPr>
      <w:r>
        <w:rPr/>
        <w:t xml:space="preserve">18.2 Case Study: Integrating SonarQube in a Microservices Architecture</w:t>
      </w:r>
    </w:p>
    <w:p>
      <w:pPr>
        <w:pStyle w:val="ListParagraph"/>
        <w:numPr>
          <w:ilvl w:val="0"/>
          <w:numId w:val="20"/>
        </w:numPr>
      </w:pPr>
      <w:r>
        <w:rPr/>
        <w:t xml:space="preserve">18.3 Case Study: Continuous Security in Agile Environments</w:t>
      </w:r>
    </w:p>
    <w:p/>
    <w:p>
      <w:pPr>
        <w:pStyle w:val="Heading3"/>
      </w:pPr>
      <w:r>
        <w:rPr/>
        <w:t xml:space="preserve">Chapter 19: Lessons Learned and Best Practices</w:t>
      </w:r>
    </w:p>
    <w:p>
      <w:pPr>
        <w:pStyle w:val="ListParagraph"/>
        <w:numPr>
          <w:ilvl w:val="0"/>
          <w:numId w:val="21"/>
        </w:numPr>
      </w:pPr>
      <w:r>
        <w:rPr/>
        <w:t xml:space="preserve">19.1 Common Challenges and Solutions</w:t>
      </w:r>
    </w:p>
    <w:p>
      <w:pPr>
        <w:pStyle w:val="ListParagraph"/>
        <w:numPr>
          <w:ilvl w:val="0"/>
          <w:numId w:val="21"/>
        </w:numPr>
      </w:pPr>
      <w:r>
        <w:rPr/>
        <w:t xml:space="preserve">19.2 Best Practices for Maximizing SonarQube Effectiveness</w:t>
      </w:r>
    </w:p>
    <w:p>
      <w:pPr>
        <w:pStyle w:val="ListParagraph"/>
        <w:numPr>
          <w:ilvl w:val="0"/>
          <w:numId w:val="21"/>
        </w:numPr>
      </w:pPr>
      <w:r>
        <w:rPr/>
        <w:t xml:space="preserve">19.3 Continuous Improvement Strategies</w:t>
      </w:r>
    </w:p>
    <w:p>
      <w:pPr>
        <w:pStyle w:val="ListParagraph"/>
        <w:numPr>
          <w:ilvl w:val="0"/>
          <w:numId w:val="21"/>
        </w:numPr>
      </w:pPr>
      <w:r>
        <w:rPr/>
        <w:t xml:space="preserve">19.4 Building a Sustainable Security Program</w:t>
      </w:r>
    </w:p>
    <w:p/>
    <w:p>
      <w:pPr>
        <w:pStyle w:val="Heading2"/>
      </w:pPr>
      <w:r>
        <w:rPr/>
        <w:t xml:space="preserve">Appendices</w:t>
      </w:r>
    </w:p>
    <w:p/>
    <w:p>
      <w:pPr>
        <w:pStyle w:val="Heading3"/>
      </w:pPr>
      <w:r>
        <w:rPr/>
        <w:t xml:space="preserve">Appendix A: SonarQube Command Line Interface (CLI)</w:t>
      </w:r>
    </w:p>
    <w:p>
      <w:pPr>
        <w:pStyle w:val="ListParagraph"/>
        <w:numPr>
          <w:ilvl w:val="0"/>
          <w:numId w:val="22"/>
        </w:numPr>
      </w:pPr>
      <w:r>
        <w:rPr/>
        <w:t xml:space="preserve">A.1 Installing and Using the SonarQube Scanner</w:t>
      </w:r>
    </w:p>
    <w:p>
      <w:pPr>
        <w:pStyle w:val="ListParagraph"/>
        <w:numPr>
          <w:ilvl w:val="0"/>
          <w:numId w:val="22"/>
        </w:numPr>
      </w:pPr>
      <w:r>
        <w:rPr/>
        <w:t xml:space="preserve">A.2 Configuring the CLI for Security Analysis</w:t>
      </w:r>
    </w:p>
    <w:p>
      <w:pPr>
        <w:pStyle w:val="ListParagraph"/>
        <w:numPr>
          <w:ilvl w:val="0"/>
          <w:numId w:val="22"/>
        </w:numPr>
      </w:pPr>
      <w:r>
        <w:rPr/>
        <w:t xml:space="preserve">A.3 Automating CLI Tasks</w:t>
      </w:r>
    </w:p>
    <w:p/>
    <w:p>
      <w:pPr>
        <w:pStyle w:val="Heading3"/>
      </w:pPr>
      <w:r>
        <w:rPr/>
        <w:t xml:space="preserve">Appendix B: Integrating SonarQube with Popular IDEs</w:t>
      </w:r>
    </w:p>
    <w:p>
      <w:pPr>
        <w:pStyle w:val="ListParagraph"/>
        <w:numPr>
          <w:ilvl w:val="0"/>
          <w:numId w:val="23"/>
        </w:numPr>
      </w:pPr>
      <w:r>
        <w:rPr/>
        <w:t xml:space="preserve">B.1 SonarLint for IntelliJ IDEA</w:t>
      </w:r>
    </w:p>
    <w:p>
      <w:pPr>
        <w:pStyle w:val="ListParagraph"/>
        <w:numPr>
          <w:ilvl w:val="0"/>
          <w:numId w:val="23"/>
        </w:numPr>
      </w:pPr>
      <w:r>
        <w:rPr/>
        <w:t xml:space="preserve">B.2 SonarLint for Visual Studio Code</w:t>
      </w:r>
    </w:p>
    <w:p>
      <w:pPr>
        <w:pStyle w:val="ListParagraph"/>
        <w:numPr>
          <w:ilvl w:val="0"/>
          <w:numId w:val="23"/>
        </w:numPr>
      </w:pPr>
      <w:r>
        <w:rPr/>
        <w:t xml:space="preserve">B.3 SonarLint for Eclipse</w:t>
      </w:r>
    </w:p>
    <w:p>
      <w:pPr>
        <w:pStyle w:val="ListParagraph"/>
        <w:numPr>
          <w:ilvl w:val="0"/>
          <w:numId w:val="23"/>
        </w:numPr>
      </w:pPr>
      <w:r>
        <w:rPr/>
        <w:t xml:space="preserve">B.4 Benefits of IDE Integration</w:t>
      </w:r>
    </w:p>
    <w:p/>
    <w:p>
      <w:pPr>
        <w:pStyle w:val="Heading3"/>
      </w:pPr>
      <w:r>
        <w:rPr/>
        <w:t xml:space="preserve">Appendix C: Reference Materials</w:t>
      </w:r>
    </w:p>
    <w:p>
      <w:pPr>
        <w:pStyle w:val="ListParagraph"/>
        <w:numPr>
          <w:ilvl w:val="0"/>
          <w:numId w:val="24"/>
        </w:numPr>
      </w:pPr>
      <w:r>
        <w:rPr/>
        <w:t xml:space="preserve">C.1 Glossary of Terms</w:t>
      </w:r>
    </w:p>
    <w:p>
      <w:pPr>
        <w:pStyle w:val="ListParagraph"/>
        <w:numPr>
          <w:ilvl w:val="0"/>
          <w:numId w:val="24"/>
        </w:numPr>
      </w:pPr>
      <w:r>
        <w:rPr/>
        <w:t xml:space="preserve">C.2 Additional Resources and Further Reading</w:t>
      </w:r>
    </w:p>
    <w:p>
      <w:pPr>
        <w:pStyle w:val="ListParagraph"/>
        <w:numPr>
          <w:ilvl w:val="0"/>
          <w:numId w:val="24"/>
        </w:numPr>
      </w:pPr>
      <w:r>
        <w:rPr/>
        <w:t xml:space="preserve">C.3 Useful Tools and Plugins</w:t>
      </w:r>
    </w:p>
    <w:p/>
    <w:p>
      <w:pPr>
        <w:pStyle w:val="Heading3"/>
      </w:pPr>
      <w:r>
        <w:rPr/>
        <w:t xml:space="preserve">Appendix D: Troubleshooting Guide</w:t>
      </w:r>
    </w:p>
    <w:p>
      <w:pPr>
        <w:pStyle w:val="ListParagraph"/>
        <w:numPr>
          <w:ilvl w:val="0"/>
          <w:numId w:val="25"/>
        </w:numPr>
      </w:pPr>
      <w:r>
        <w:rPr/>
        <w:t xml:space="preserve">D.1 Common Installation Issues</w:t>
      </w:r>
    </w:p>
    <w:p>
      <w:pPr>
        <w:pStyle w:val="ListParagraph"/>
        <w:numPr>
          <w:ilvl w:val="0"/>
          <w:numId w:val="25"/>
        </w:numPr>
      </w:pPr>
      <w:r>
        <w:rPr/>
        <w:t xml:space="preserve">D.2 Resolving Analysis Failures</w:t>
      </w:r>
    </w:p>
    <w:p>
      <w:pPr>
        <w:pStyle w:val="ListParagraph"/>
        <w:numPr>
          <w:ilvl w:val="0"/>
          <w:numId w:val="25"/>
        </w:numPr>
      </w:pPr>
      <w:r>
        <w:rPr/>
        <w:t xml:space="preserve">D.3 Debugging Custom Rules</w:t>
      </w:r>
    </w:p>
    <w:p/>
    <w:p>
      <w:pPr>
        <w:pStyle w:val="Normal"/>
      </w:pPr>
      <w:r>
        <w:rPr/>
        <w:t xml:space="preserve">#</w:t>
      </w:r>
      <w:r>
        <w:rPr/>
        <w:t xml:space="preserve">security</w:t>
      </w:r>
      <w:r>
        <w:rPr/>
        <w:t xml:space="preserve">/</w:t>
      </w:r>
      <w:r>
        <w:rPr/>
        <w:t xml:space="preserve">development</w:t>
      </w:r>
      <w:r>
        <w:rPr/>
        <w:t xml:space="preserve">/</w:t>
      </w:r>
      <w:r>
        <w:rPr/>
        <w:t xml:space="preserve">static-analysis</w:t>
      </w:r>
      <w:r>
        <w:rPr/>
        <w:t xml:space="preserve">/</w:t>
      </w:r>
      <w:r>
        <w:rPr/>
        <w:t xml:space="preserve">sonar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24">
    <w:abstractNumId w:val="24"/>
  </w:num>
  <w:num w:numId="8">
    <w:abstractNumId w:val="8"/>
  </w:num>
  <w:num w:numId="7">
    <w:abstractNumId w:val="7"/>
  </w:num>
  <w:num w:numId="16">
    <w:abstractNumId w:val="16"/>
  </w:num>
  <w:num w:numId="23">
    <w:abstractNumId w:val="23"/>
  </w:num>
  <w:num w:numId="6">
    <w:abstractNumId w:val="6"/>
  </w:num>
  <w:num w:numId="22">
    <w:abstractNumId w:val="22"/>
  </w:num>
  <w:num w:numId="15">
    <w:abstractNumId w:val="15"/>
  </w:num>
  <w:num w:numId="5">
    <w:abstractNumId w:val="5"/>
  </w:num>
  <w:num w:numId="4">
    <w:abstractNumId w:val="4"/>
  </w:num>
  <w:num w:numId="14">
    <w:abstractNumId w:val="14"/>
  </w:num>
  <w:num w:numId="21">
    <w:abstractNumId w:val="21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1">
    <w:abstractNumId w:val="1"/>
  </w:num>
  <w:num w:numId="12">
    <w:abstractNumId w:val="12"/>
  </w:num>
  <w:num w:numId="11">
    <w:abstractNumId w:val="11"/>
  </w:num>
  <w:num w:numId="19">
    <w:abstractNumId w:val="19"/>
  </w:num>
  <w:num w:numId="10">
    <w:abstractNumId w:val="10"/>
  </w:num>
  <w:num w:numId="18">
    <w:abstractNumId w:val="18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2024-09-25T02:18:19Z</dcterms:created>
  <dcterms:modified xsi:type="dcterms:W3CDTF">2024-09-25T03:57:49Z</dcterms:modified>
</cp:coreProperties>
</file>