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Infrastructure as Code</w:t>
      </w:r>
    </w:p>
    <w:p>
      <w:pPr>
        <w:pStyle w:val="Heading3"/>
      </w:pPr>
      <w:r>
        <w:rPr>
          <w:b w:val="1"/>
        </w:rPr>
        <w:t xml:space="preserve">Part I: Introduction to Infrastructure as Code</w:t>
      </w:r>
    </w:p>
    <w:p/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Understanding Infrastructure as Code (IaC)</w:t>
      </w:r>
    </w:p>
    <w:p>
      <w:pPr>
        <w:pStyle w:val="ListParagraph"/>
        <w:numPr>
          <w:ilvl w:val="1"/>
          <w:numId w:val="2"/>
        </w:numPr>
      </w:pPr>
      <w:r>
        <w:rPr/>
        <w:t xml:space="preserve">1.1. Definition and Overview</w:t>
      </w:r>
    </w:p>
    <w:p>
      <w:pPr>
        <w:pStyle w:val="ListParagraph"/>
        <w:numPr>
          <w:ilvl w:val="1"/>
          <w:numId w:val="2"/>
        </w:numPr>
      </w:pPr>
      <w:r>
        <w:rPr/>
        <w:t xml:space="preserve">1.2. History and Evolution of IaC</w:t>
      </w:r>
    </w:p>
    <w:p>
      <w:pPr>
        <w:pStyle w:val="ListParagraph"/>
        <w:numPr>
          <w:ilvl w:val="1"/>
          <w:numId w:val="2"/>
        </w:numPr>
      </w:pPr>
      <w:r>
        <w:rPr/>
        <w:t xml:space="preserve">1.3. Benefits of Implementing IaC</w:t>
      </w:r>
    </w:p>
    <w:p>
      <w:pPr>
        <w:pStyle w:val="ListParagraph"/>
        <w:numPr>
          <w:ilvl w:val="1"/>
          <w:numId w:val="2"/>
        </w:numPr>
      </w:pPr>
      <w:r>
        <w:rPr/>
        <w:t xml:space="preserve">1.4. IaC vs. Traditional Infrastructure Management</w:t>
      </w:r>
    </w:p>
    <w:p/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Core Concepts and Principles</w:t>
      </w:r>
    </w:p>
    <w:p>
      <w:pPr>
        <w:pStyle w:val="ListParagraph"/>
        <w:numPr>
          <w:ilvl w:val="1"/>
          <w:numId w:val="3"/>
        </w:numPr>
      </w:pPr>
      <w:r>
        <w:rPr/>
        <w:t xml:space="preserve">2.1. Declarative vs. Imperative Approaches</w:t>
      </w:r>
    </w:p>
    <w:p>
      <w:pPr>
        <w:pStyle w:val="ListParagraph"/>
        <w:numPr>
          <w:ilvl w:val="1"/>
          <w:numId w:val="3"/>
        </w:numPr>
      </w:pPr>
      <w:r>
        <w:rPr/>
        <w:t xml:space="preserve">2.2. Idempotency in IaC</w:t>
      </w:r>
    </w:p>
    <w:p>
      <w:pPr>
        <w:pStyle w:val="ListParagraph"/>
        <w:numPr>
          <w:ilvl w:val="1"/>
          <w:numId w:val="3"/>
        </w:numPr>
      </w:pPr>
      <w:r>
        <w:rPr/>
        <w:t xml:space="preserve">2.3. Version Control for Infrastructure</w:t>
      </w:r>
    </w:p>
    <w:p>
      <w:pPr>
        <w:pStyle w:val="ListParagraph"/>
        <w:numPr>
          <w:ilvl w:val="1"/>
          <w:numId w:val="3"/>
        </w:numPr>
      </w:pPr>
      <w:r>
        <w:rPr/>
        <w:t xml:space="preserve">2.4. Infrastructure Testing and Validation</w:t>
      </w:r>
    </w:p>
    <w:p/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IaC Use Cases and Applications</w:t>
      </w:r>
    </w:p>
    <w:p>
      <w:pPr>
        <w:pStyle w:val="ListParagraph"/>
        <w:numPr>
          <w:ilvl w:val="1"/>
          <w:numId w:val="4"/>
        </w:numPr>
      </w:pPr>
      <w:r>
        <w:rPr/>
        <w:t xml:space="preserve">3.1. Cloud Provisioning</w:t>
      </w:r>
    </w:p>
    <w:p>
      <w:pPr>
        <w:pStyle w:val="ListParagraph"/>
        <w:numPr>
          <w:ilvl w:val="1"/>
          <w:numId w:val="4"/>
        </w:numPr>
      </w:pPr>
      <w:r>
        <w:rPr/>
        <w:t xml:space="preserve">3.2. Configuration Management</w:t>
      </w:r>
    </w:p>
    <w:p>
      <w:pPr>
        <w:pStyle w:val="ListParagraph"/>
        <w:numPr>
          <w:ilvl w:val="1"/>
          <w:numId w:val="4"/>
        </w:numPr>
      </w:pPr>
      <w:r>
        <w:rPr/>
        <w:t xml:space="preserve">3.3. Continuous Integration and Continuous Deployment (CI/CD)</w:t>
      </w:r>
    </w:p>
    <w:p>
      <w:pPr>
        <w:pStyle w:val="ListParagraph"/>
        <w:numPr>
          <w:ilvl w:val="1"/>
          <w:numId w:val="4"/>
        </w:numPr>
      </w:pPr>
      <w:r>
        <w:rPr/>
        <w:t xml:space="preserve">3.4. Disaster Recovery and High Availability</w:t>
      </w:r>
    </w:p>
    <w:p/>
    <w:p>
      <w:pPr>
        <w:pStyle w:val="Heading3"/>
      </w:pPr>
      <w:r>
        <w:rPr>
          <w:b w:val="1"/>
        </w:rPr>
        <w:t xml:space="preserve">Part II: Getting Started with IaC</w:t>
      </w:r>
    </w:p>
    <w:p/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Setting Up Your Environment</w:t>
      </w:r>
    </w:p>
    <w:p>
      <w:pPr>
        <w:pStyle w:val="ListParagraph"/>
        <w:numPr>
          <w:ilvl w:val="1"/>
          <w:numId w:val="6"/>
        </w:numPr>
      </w:pPr>
      <w:r>
        <w:rPr/>
        <w:t xml:space="preserve">4.1. Prerequisites and Tools Installation</w:t>
      </w:r>
    </w:p>
    <w:p>
      <w:pPr>
        <w:pStyle w:val="ListParagraph"/>
        <w:numPr>
          <w:ilvl w:val="1"/>
          <w:numId w:val="6"/>
        </w:numPr>
      </w:pPr>
      <w:r>
        <w:rPr/>
        <w:t xml:space="preserve">4.2. Version Control Systems (Git Basics)</w:t>
      </w:r>
    </w:p>
    <w:p>
      <w:pPr>
        <w:pStyle w:val="ListParagraph"/>
        <w:numPr>
          <w:ilvl w:val="1"/>
          <w:numId w:val="6"/>
        </w:numPr>
      </w:pPr>
      <w:r>
        <w:rPr/>
        <w:t xml:space="preserve">4.3. Introduction to Command Line Interfaces (CLI)</w:t>
      </w:r>
    </w:p>
    <w:p/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Introduction to Terraform</w:t>
      </w:r>
    </w:p>
    <w:p>
      <w:pPr>
        <w:pStyle w:val="ListParagraph"/>
        <w:numPr>
          <w:ilvl w:val="1"/>
          <w:numId w:val="7"/>
        </w:numPr>
      </w:pPr>
      <w:r>
        <w:rPr/>
        <w:t xml:space="preserve">5.1. What is Terraform?</w:t>
      </w:r>
    </w:p>
    <w:p>
      <w:pPr>
        <w:pStyle w:val="ListParagraph"/>
        <w:numPr>
          <w:ilvl w:val="1"/>
          <w:numId w:val="7"/>
        </w:numPr>
      </w:pPr>
      <w:r>
        <w:rPr/>
        <w:t xml:space="preserve">5.2. Installing and Configuring Terraform</w:t>
      </w:r>
    </w:p>
    <w:p>
      <w:pPr>
        <w:pStyle w:val="ListParagraph"/>
        <w:numPr>
          <w:ilvl w:val="1"/>
          <w:numId w:val="7"/>
        </w:numPr>
      </w:pPr>
      <w:r>
        <w:rPr/>
        <w:t xml:space="preserve">5.3. Writing Your First Terraform Configuration</w:t>
      </w:r>
    </w:p>
    <w:p>
      <w:pPr>
        <w:pStyle w:val="ListParagraph"/>
        <w:numPr>
          <w:ilvl w:val="1"/>
          <w:numId w:val="7"/>
        </w:numPr>
      </w:pPr>
      <w:r>
        <w:rPr/>
        <w:t xml:space="preserve">5.4. Managing Terraform State</w:t>
      </w:r>
    </w:p>
    <w:p/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Basic AWS Infrastructure with Terraform</w:t>
      </w:r>
    </w:p>
    <w:p>
      <w:pPr>
        <w:pStyle w:val="ListParagraph"/>
        <w:numPr>
          <w:ilvl w:val="1"/>
          <w:numId w:val="8"/>
        </w:numPr>
      </w:pPr>
      <w:r>
        <w:rPr/>
        <w:t xml:space="preserve">6.1. Provisioning EC2 Instances</w:t>
      </w:r>
    </w:p>
    <w:p>
      <w:pPr>
        <w:pStyle w:val="ListParagraph"/>
        <w:numPr>
          <w:ilvl w:val="1"/>
          <w:numId w:val="8"/>
        </w:numPr>
      </w:pPr>
      <w:r>
        <w:rPr/>
        <w:t xml:space="preserve">6.2. Setting Up VPCs and Networking</w:t>
      </w:r>
    </w:p>
    <w:p>
      <w:pPr>
        <w:pStyle w:val="ListParagraph"/>
        <w:numPr>
          <w:ilvl w:val="1"/>
          <w:numId w:val="8"/>
        </w:numPr>
      </w:pPr>
      <w:r>
        <w:rPr/>
        <w:t xml:space="preserve">6.3. Managing Security Groups and IAM Roles</w:t>
      </w:r>
    </w:p>
    <w:p>
      <w:pPr>
        <w:pStyle w:val="ListParagraph"/>
        <w:numPr>
          <w:ilvl w:val="1"/>
          <w:numId w:val="8"/>
        </w:numPr>
      </w:pPr>
      <w:r>
        <w:rPr/>
        <w:t xml:space="preserve">6.4. Deploying S3 Buckets and RDS Instances</w:t>
      </w:r>
    </w:p>
    <w:p/>
    <w:p>
      <w:pPr>
        <w:pStyle w:val="Heading3"/>
      </w:pPr>
      <w:r>
        <w:rPr>
          <w:b w:val="1"/>
        </w:rPr>
        <w:t xml:space="preserve">Part III: Configuration Management</w:t>
      </w:r>
    </w:p>
    <w:p/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Introduction to Ansible</w:t>
      </w:r>
    </w:p>
    <w:p>
      <w:pPr>
        <w:pStyle w:val="ListParagraph"/>
        <w:numPr>
          <w:ilvl w:val="1"/>
          <w:numId w:val="10"/>
        </w:numPr>
      </w:pPr>
      <w:r>
        <w:rPr/>
        <w:t xml:space="preserve">7.1. What is Ansible?</w:t>
      </w:r>
    </w:p>
    <w:p>
      <w:pPr>
        <w:pStyle w:val="ListParagraph"/>
        <w:numPr>
          <w:ilvl w:val="1"/>
          <w:numId w:val="10"/>
        </w:numPr>
      </w:pPr>
      <w:r>
        <w:rPr/>
        <w:t xml:space="preserve">7.2. Installing and Configuring Ansible</w:t>
      </w:r>
    </w:p>
    <w:p>
      <w:pPr>
        <w:pStyle w:val="ListParagraph"/>
        <w:numPr>
          <w:ilvl w:val="1"/>
          <w:numId w:val="10"/>
        </w:numPr>
      </w:pPr>
      <w:r>
        <w:rPr/>
        <w:t xml:space="preserve">7.3. Writing Basic Playbooks</w:t>
      </w:r>
    </w:p>
    <w:p>
      <w:pPr>
        <w:pStyle w:val="ListParagraph"/>
        <w:numPr>
          <w:ilvl w:val="1"/>
          <w:numId w:val="10"/>
        </w:numPr>
      </w:pPr>
      <w:r>
        <w:rPr/>
        <w:t xml:space="preserve">7.4. Inventory Management</w:t>
      </w:r>
    </w:p>
    <w:p/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Advanced Ansible Techniques</w:t>
      </w:r>
    </w:p>
    <w:p>
      <w:pPr>
        <w:pStyle w:val="ListParagraph"/>
        <w:numPr>
          <w:ilvl w:val="1"/>
          <w:numId w:val="11"/>
        </w:numPr>
      </w:pPr>
      <w:r>
        <w:rPr/>
        <w:t xml:space="preserve">8.1. Roles and Reusability</w:t>
      </w:r>
    </w:p>
    <w:p>
      <w:pPr>
        <w:pStyle w:val="ListParagraph"/>
        <w:numPr>
          <w:ilvl w:val="1"/>
          <w:numId w:val="11"/>
        </w:numPr>
      </w:pPr>
      <w:r>
        <w:rPr/>
        <w:t xml:space="preserve">8.2. Ansible Galaxy and Community Modules</w:t>
      </w:r>
    </w:p>
    <w:p>
      <w:pPr>
        <w:pStyle w:val="ListParagraph"/>
        <w:numPr>
          <w:ilvl w:val="1"/>
          <w:numId w:val="11"/>
        </w:numPr>
      </w:pPr>
      <w:r>
        <w:rPr/>
        <w:t xml:space="preserve">8.3. Ansible Vault for Secrets Management</w:t>
      </w:r>
    </w:p>
    <w:p>
      <w:pPr>
        <w:pStyle w:val="ListParagraph"/>
        <w:numPr>
          <w:ilvl w:val="1"/>
          <w:numId w:val="11"/>
        </w:numPr>
      </w:pPr>
      <w:r>
        <w:rPr/>
        <w:t xml:space="preserve">8.4. Dynamic Inventories</w:t>
      </w:r>
    </w:p>
    <w:p/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Comparing Configuration Management Tools</w:t>
      </w:r>
    </w:p>
    <w:p>
      <w:pPr>
        <w:pStyle w:val="ListParagraph"/>
        <w:numPr>
          <w:ilvl w:val="1"/>
          <w:numId w:val="12"/>
        </w:numPr>
      </w:pPr>
      <w:r>
        <w:rPr/>
        <w:t xml:space="preserve">9.1. Ansible vs. Puppet vs. Chef vs. SaltStack</w:t>
      </w:r>
    </w:p>
    <w:p>
      <w:pPr>
        <w:pStyle w:val="ListParagraph"/>
        <w:numPr>
          <w:ilvl w:val="1"/>
          <w:numId w:val="12"/>
        </w:numPr>
      </w:pPr>
      <w:r>
        <w:rPr/>
        <w:t xml:space="preserve">9.2. Choosing the Right Tool for Your Needs</w:t>
      </w:r>
    </w:p>
    <w:p>
      <w:pPr>
        <w:pStyle w:val="ListParagraph"/>
        <w:numPr>
          <w:ilvl w:val="1"/>
          <w:numId w:val="12"/>
        </w:numPr>
      </w:pPr>
      <w:r>
        <w:rPr/>
        <w:t xml:space="preserve">9.3. Integrating Multiple Tools</w:t>
      </w:r>
    </w:p>
    <w:p/>
    <w:p>
      <w:pPr>
        <w:pStyle w:val="Heading3"/>
      </w:pPr>
      <w:r>
        <w:rPr>
          <w:b w:val="1"/>
        </w:rPr>
        <w:t xml:space="preserve">Part IV: Advanced Infrastructure as Code</w:t>
      </w:r>
    </w:p>
    <w:p/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Terraform Advanced Features</w:t>
      </w:r>
    </w:p>
    <w:p>
      <w:pPr>
        <w:pStyle w:val="ListParagraph"/>
        <w:numPr>
          <w:ilvl w:val="1"/>
          <w:numId w:val="14"/>
        </w:numPr>
      </w:pPr>
      <w:r>
        <w:rPr/>
        <w:t xml:space="preserve">10.1. Modules and Reusability</w:t>
      </w:r>
    </w:p>
    <w:p>
      <w:pPr>
        <w:pStyle w:val="ListParagraph"/>
        <w:numPr>
          <w:ilvl w:val="1"/>
          <w:numId w:val="14"/>
        </w:numPr>
      </w:pPr>
      <w:r>
        <w:rPr/>
        <w:t xml:space="preserve">10.2. Workspaces and Environments</w:t>
      </w:r>
    </w:p>
    <w:p>
      <w:pPr>
        <w:pStyle w:val="ListParagraph"/>
        <w:numPr>
          <w:ilvl w:val="1"/>
          <w:numId w:val="14"/>
        </w:numPr>
      </w:pPr>
      <w:r>
        <w:rPr/>
        <w:t xml:space="preserve">10.3. Terraform Cloud and Remote State Management</w:t>
      </w:r>
    </w:p>
    <w:p>
      <w:pPr>
        <w:pStyle w:val="ListParagraph"/>
        <w:numPr>
          <w:ilvl w:val="1"/>
          <w:numId w:val="14"/>
        </w:numPr>
      </w:pPr>
      <w:r>
        <w:rPr/>
        <w:t xml:space="preserve">10.4. Custom Providers and Plugins</w:t>
      </w:r>
    </w:p>
    <w:p/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State Management and Locking</w:t>
      </w:r>
    </w:p>
    <w:p>
      <w:pPr>
        <w:pStyle w:val="ListParagraph"/>
        <w:numPr>
          <w:ilvl w:val="1"/>
          <w:numId w:val="15"/>
        </w:numPr>
      </w:pPr>
      <w:r>
        <w:rPr/>
        <w:t xml:space="preserve">11.1. Understanding Terraform State</w:t>
      </w:r>
    </w:p>
    <w:p>
      <w:pPr>
        <w:pStyle w:val="ListParagraph"/>
        <w:numPr>
          <w:ilvl w:val="1"/>
          <w:numId w:val="15"/>
        </w:numPr>
      </w:pPr>
      <w:r>
        <w:rPr/>
        <w:t xml:space="preserve">11.2. Remote State Backends (S3, Azure Blob, etc.)</w:t>
      </w:r>
    </w:p>
    <w:p>
      <w:pPr>
        <w:pStyle w:val="ListParagraph"/>
        <w:numPr>
          <w:ilvl w:val="1"/>
          <w:numId w:val="15"/>
        </w:numPr>
      </w:pPr>
      <w:r>
        <w:rPr/>
        <w:t xml:space="preserve">11.3. State Locking Mechanisms</w:t>
      </w:r>
    </w:p>
    <w:p>
      <w:pPr>
        <w:pStyle w:val="ListParagraph"/>
        <w:numPr>
          <w:ilvl w:val="1"/>
          <w:numId w:val="15"/>
        </w:numPr>
      </w:pPr>
      <w:r>
        <w:rPr/>
        <w:t xml:space="preserve">11.4. State Manipulation and Recovery</w:t>
      </w:r>
    </w:p>
    <w:p/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Infrastructure Testing and Validation</w:t>
      </w:r>
    </w:p>
    <w:p>
      <w:pPr>
        <w:pStyle w:val="ListParagraph"/>
        <w:numPr>
          <w:ilvl w:val="1"/>
          <w:numId w:val="16"/>
        </w:numPr>
      </w:pPr>
      <w:r>
        <w:rPr/>
        <w:t xml:space="preserve">12.1. Introduction to Testing IaC</w:t>
      </w:r>
    </w:p>
    <w:p>
      <w:pPr>
        <w:pStyle w:val="ListParagraph"/>
        <w:numPr>
          <w:ilvl w:val="1"/>
          <w:numId w:val="16"/>
        </w:numPr>
      </w:pPr>
      <w:r>
        <w:rPr/>
        <w:t xml:space="preserve">12.2. Using Terratest for Automated Testing</w:t>
      </w:r>
    </w:p>
    <w:p>
      <w:pPr>
        <w:pStyle w:val="ListParagraph"/>
        <w:numPr>
          <w:ilvl w:val="1"/>
          <w:numId w:val="16"/>
        </w:numPr>
      </w:pPr>
      <w:r>
        <w:rPr/>
        <w:t xml:space="preserve">12.3. Static Code Analysis with TFLint and Checkov</w:t>
      </w:r>
    </w:p>
    <w:p>
      <w:pPr>
        <w:pStyle w:val="ListParagraph"/>
        <w:numPr>
          <w:ilvl w:val="1"/>
          <w:numId w:val="16"/>
        </w:numPr>
      </w:pPr>
      <w:r>
        <w:rPr/>
        <w:t xml:space="preserve">12.4. Policy as Code with Sentinel and Open Policy Agent (OPA)</w:t>
      </w:r>
    </w:p>
    <w:p/>
    <w:p>
      <w:pPr>
        <w:pStyle w:val="Heading3"/>
      </w:pPr>
      <w:r>
        <w:rPr>
          <w:b w:val="1"/>
        </w:rPr>
        <w:t xml:space="preserve">Part V: Integrating IaC into CI/CD Pipelines</w:t>
      </w:r>
    </w:p>
    <w:p/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CI/CD Fundamentals</w:t>
      </w:r>
    </w:p>
    <w:p>
      <w:pPr>
        <w:pStyle w:val="ListParagraph"/>
        <w:numPr>
          <w:ilvl w:val="1"/>
          <w:numId w:val="18"/>
        </w:numPr>
      </w:pPr>
      <w:r>
        <w:rPr/>
        <w:t xml:space="preserve">13.1. Overview of CI/CD Concepts</w:t>
      </w:r>
    </w:p>
    <w:p>
      <w:pPr>
        <w:pStyle w:val="ListParagraph"/>
        <w:numPr>
          <w:ilvl w:val="1"/>
          <w:numId w:val="18"/>
        </w:numPr>
      </w:pPr>
      <w:r>
        <w:rPr/>
        <w:t xml:space="preserve">13.2. Tools for CI/CD (Jenkins, GitHub Actions, GitLab CI)</w:t>
      </w:r>
    </w:p>
    <w:p>
      <w:pPr>
        <w:pStyle w:val="ListParagraph"/>
        <w:numPr>
          <w:ilvl w:val="1"/>
          <w:numId w:val="18"/>
        </w:numPr>
      </w:pPr>
      <w:r>
        <w:rPr/>
        <w:t xml:space="preserve">13.3. Designing IaC Pipelines</w:t>
      </w:r>
    </w:p>
    <w:p/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Automating Terraform Deployments</w:t>
      </w:r>
    </w:p>
    <w:p>
      <w:pPr>
        <w:pStyle w:val="ListParagraph"/>
        <w:numPr>
          <w:ilvl w:val="1"/>
          <w:numId w:val="19"/>
        </w:numPr>
      </w:pPr>
      <w:r>
        <w:rPr/>
        <w:t xml:space="preserve">14.1. Pipeline Stages for IaC</w:t>
      </w:r>
    </w:p>
    <w:p>
      <w:pPr>
        <w:pStyle w:val="ListParagraph"/>
        <w:numPr>
          <w:ilvl w:val="1"/>
          <w:numId w:val="19"/>
        </w:numPr>
      </w:pPr>
      <w:r>
        <w:rPr/>
        <w:t xml:space="preserve">14.2. Managing Secrets and Credentials</w:t>
      </w:r>
    </w:p>
    <w:p>
      <w:pPr>
        <w:pStyle w:val="ListParagraph"/>
        <w:numPr>
          <w:ilvl w:val="1"/>
          <w:numId w:val="19"/>
        </w:numPr>
      </w:pPr>
      <w:r>
        <w:rPr/>
        <w:t xml:space="preserve">14.3. Handling Rollbacks and Failures</w:t>
      </w:r>
    </w:p>
    <w:p>
      <w:pPr>
        <w:pStyle w:val="ListParagraph"/>
        <w:numPr>
          <w:ilvl w:val="1"/>
          <w:numId w:val="19"/>
        </w:numPr>
      </w:pPr>
      <w:r>
        <w:rPr/>
        <w:t xml:space="preserve">14.4. Monitoring and Notifications</w:t>
      </w:r>
    </w:p>
    <w:p/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Continuous Delivery with Ansible</w:t>
      </w:r>
    </w:p>
    <w:p>
      <w:pPr>
        <w:pStyle w:val="ListParagraph"/>
        <w:numPr>
          <w:ilvl w:val="1"/>
          <w:numId w:val="20"/>
        </w:numPr>
      </w:pPr>
      <w:r>
        <w:rPr/>
        <w:t xml:space="preserve">15.1. Integrating Ansible in CI/CD Pipelines</w:t>
      </w:r>
    </w:p>
    <w:p>
      <w:pPr>
        <w:pStyle w:val="ListParagraph"/>
        <w:numPr>
          <w:ilvl w:val="1"/>
          <w:numId w:val="20"/>
        </w:numPr>
      </w:pPr>
      <w:r>
        <w:rPr/>
        <w:t xml:space="preserve">15.2. Blue-Green Deployments and Canary Releases</w:t>
      </w:r>
    </w:p>
    <w:p>
      <w:pPr>
        <w:pStyle w:val="ListParagraph"/>
        <w:numPr>
          <w:ilvl w:val="1"/>
          <w:numId w:val="20"/>
        </w:numPr>
      </w:pPr>
      <w:r>
        <w:rPr/>
        <w:t xml:space="preserve">15.3. Automated Configuration Drift Management</w:t>
      </w:r>
    </w:p>
    <w:p/>
    <w:p>
      <w:pPr>
        <w:pStyle w:val="Heading3"/>
      </w:pPr>
      <w:r>
        <w:rPr>
          <w:b w:val="1"/>
        </w:rPr>
        <w:t xml:space="preserve">Part VI: Security and Compliance</w:t>
      </w:r>
    </w:p>
    <w:p/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Security Best Practices in IaC</w:t>
      </w:r>
    </w:p>
    <w:p>
      <w:pPr>
        <w:pStyle w:val="ListParagraph"/>
        <w:numPr>
          <w:ilvl w:val="1"/>
          <w:numId w:val="22"/>
        </w:numPr>
      </w:pPr>
      <w:r>
        <w:rPr/>
        <w:t xml:space="preserve">16.1. Securing IaC Codebases</w:t>
      </w:r>
    </w:p>
    <w:p>
      <w:pPr>
        <w:pStyle w:val="ListParagraph"/>
        <w:numPr>
          <w:ilvl w:val="1"/>
          <w:numId w:val="22"/>
        </w:numPr>
      </w:pPr>
      <w:r>
        <w:rPr/>
        <w:t xml:space="preserve">16.2. Managing Secrets and Sensitive Data</w:t>
      </w:r>
    </w:p>
    <w:p>
      <w:pPr>
        <w:pStyle w:val="ListParagraph"/>
        <w:numPr>
          <w:ilvl w:val="1"/>
          <w:numId w:val="22"/>
        </w:numPr>
      </w:pPr>
      <w:r>
        <w:rPr/>
        <w:t xml:space="preserve">16.3. Role-Based Access Control (RBAC) in IaC Tools</w:t>
      </w:r>
    </w:p>
    <w:p>
      <w:pPr>
        <w:pStyle w:val="ListParagraph"/>
        <w:numPr>
          <w:ilvl w:val="1"/>
          <w:numId w:val="22"/>
        </w:numPr>
      </w:pPr>
      <w:r>
        <w:rPr/>
        <w:t xml:space="preserve">16.4. Security Audits and Penetration Testing</w:t>
      </w:r>
    </w:p>
    <w:p/>
    <w:p>
      <w:pPr>
        <w:pStyle w:val="ListParagraph"/>
        <w:numPr>
          <w:ilvl w:val="0"/>
          <w:numId w:val="22"/>
        </w:numPr>
      </w:pPr>
      <w:r>
        <w:rPr>
          <w:b w:val="1"/>
        </w:rPr>
        <w:t xml:space="preserve">Compliance as Code</w:t>
      </w:r>
    </w:p>
    <w:p>
      <w:pPr>
        <w:pStyle w:val="ListParagraph"/>
        <w:numPr>
          <w:ilvl w:val="1"/>
          <w:numId w:val="23"/>
        </w:numPr>
      </w:pPr>
      <w:r>
        <w:rPr/>
        <w:t xml:space="preserve">17.1. Understanding Compliance Requirements</w:t>
      </w:r>
    </w:p>
    <w:p>
      <w:pPr>
        <w:pStyle w:val="ListParagraph"/>
        <w:numPr>
          <w:ilvl w:val="1"/>
          <w:numId w:val="23"/>
        </w:numPr>
      </w:pPr>
      <w:r>
        <w:rPr/>
        <w:t xml:space="preserve">17.2. Implementing Compliance Checks in IaC</w:t>
      </w:r>
    </w:p>
    <w:p>
      <w:pPr>
        <w:pStyle w:val="ListParagraph"/>
        <w:numPr>
          <w:ilvl w:val="1"/>
          <w:numId w:val="23"/>
        </w:numPr>
      </w:pPr>
      <w:r>
        <w:rPr/>
        <w:t xml:space="preserve">17.3. Tools for Compliance Automation (Chef InSpec, etc.)</w:t>
      </w:r>
    </w:p>
    <w:p>
      <w:pPr>
        <w:pStyle w:val="ListParagraph"/>
        <w:numPr>
          <w:ilvl w:val="1"/>
          <w:numId w:val="23"/>
        </w:numPr>
      </w:pPr>
      <w:r>
        <w:rPr/>
        <w:t xml:space="preserve">17.4. Reporting and Documentation</w:t>
      </w:r>
    </w:p>
    <w:p/>
    <w:p>
      <w:pPr>
        <w:pStyle w:val="Heading3"/>
      </w:pPr>
      <w:r>
        <w:rPr>
          <w:b w:val="1"/>
        </w:rPr>
        <w:t xml:space="preserve">Part VII: Scaling and Optimizing IaC</w:t>
      </w:r>
    </w:p>
    <w:p/>
    <w:p>
      <w:pPr>
        <w:pStyle w:val="ListParagraph"/>
        <w:numPr>
          <w:ilvl w:val="0"/>
          <w:numId w:val="24"/>
        </w:numPr>
      </w:pPr>
      <w:r>
        <w:rPr>
          <w:b w:val="1"/>
        </w:rPr>
        <w:t xml:space="preserve">Managing Large-Scale Infrastructure</w:t>
      </w:r>
    </w:p>
    <w:p>
      <w:pPr>
        <w:pStyle w:val="ListParagraph"/>
        <w:numPr>
          <w:ilvl w:val="1"/>
          <w:numId w:val="25"/>
        </w:numPr>
      </w:pPr>
      <w:r>
        <w:rPr/>
        <w:t xml:space="preserve">18.1. Modularization Strategies</w:t>
      </w:r>
    </w:p>
    <w:p>
      <w:pPr>
        <w:pStyle w:val="ListParagraph"/>
        <w:numPr>
          <w:ilvl w:val="1"/>
          <w:numId w:val="25"/>
        </w:numPr>
      </w:pPr>
      <w:r>
        <w:rPr/>
        <w:t xml:space="preserve">18.2. Multi-Cloud Deployments</w:t>
      </w:r>
    </w:p>
    <w:p>
      <w:pPr>
        <w:pStyle w:val="ListParagraph"/>
        <w:numPr>
          <w:ilvl w:val="1"/>
          <w:numId w:val="25"/>
        </w:numPr>
      </w:pPr>
      <w:r>
        <w:rPr/>
        <w:t xml:space="preserve">18.3. Handling Dependencies and Interconnections</w:t>
      </w:r>
    </w:p>
    <w:p>
      <w:pPr>
        <w:pStyle w:val="ListParagraph"/>
        <w:numPr>
          <w:ilvl w:val="1"/>
          <w:numId w:val="25"/>
        </w:numPr>
      </w:pPr>
      <w:r>
        <w:rPr/>
        <w:t xml:space="preserve">18.4. Performance Optimization Techniques</w:t>
      </w:r>
    </w:p>
    <w:p/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Cost Management and Optimization</w:t>
      </w:r>
    </w:p>
    <w:p>
      <w:pPr>
        <w:pStyle w:val="ListParagraph"/>
        <w:numPr>
          <w:ilvl w:val="1"/>
          <w:numId w:val="26"/>
        </w:numPr>
      </w:pPr>
      <w:r>
        <w:rPr/>
        <w:t xml:space="preserve">19.1. Tracking Infrastructure Costs</w:t>
      </w:r>
    </w:p>
    <w:p>
      <w:pPr>
        <w:pStyle w:val="ListParagraph"/>
        <w:numPr>
          <w:ilvl w:val="1"/>
          <w:numId w:val="26"/>
        </w:numPr>
      </w:pPr>
      <w:r>
        <w:rPr/>
        <w:t xml:space="preserve">19.2. Automating Cost Optimization</w:t>
      </w:r>
    </w:p>
    <w:p>
      <w:pPr>
        <w:pStyle w:val="ListParagraph"/>
        <w:numPr>
          <w:ilvl w:val="1"/>
          <w:numId w:val="26"/>
        </w:numPr>
      </w:pPr>
      <w:r>
        <w:rPr/>
        <w:t xml:space="preserve">19.3. Using IaC for Budget Enforcement</w:t>
      </w:r>
    </w:p>
    <w:p>
      <w:pPr>
        <w:pStyle w:val="ListParagraph"/>
        <w:numPr>
          <w:ilvl w:val="1"/>
          <w:numId w:val="26"/>
        </w:numPr>
      </w:pPr>
      <w:r>
        <w:rPr/>
        <w:t xml:space="preserve">19.4. Tools for Cost Analysis (Terraform Cost Estimation, etc.)</w:t>
      </w:r>
    </w:p>
    <w:p/>
    <w:p>
      <w:pPr>
        <w:pStyle w:val="ListParagraph"/>
        <w:numPr>
          <w:ilvl w:val="0"/>
          <w:numId w:val="26"/>
        </w:numPr>
      </w:pPr>
      <w:r>
        <w:rPr>
          <w:b w:val="1"/>
        </w:rPr>
        <w:t xml:space="preserve">Disaster Recovery and High Availability</w:t>
      </w:r>
    </w:p>
    <w:p>
      <w:pPr>
        <w:pStyle w:val="ListParagraph"/>
        <w:numPr>
          <w:ilvl w:val="1"/>
          <w:numId w:val="27"/>
        </w:numPr>
      </w:pPr>
      <w:r>
        <w:rPr/>
        <w:t xml:space="preserve">20.1. Designing Resilient Architectures with IaC</w:t>
      </w:r>
    </w:p>
    <w:p>
      <w:pPr>
        <w:pStyle w:val="ListParagraph"/>
        <w:numPr>
          <w:ilvl w:val="1"/>
          <w:numId w:val="27"/>
        </w:numPr>
      </w:pPr>
      <w:r>
        <w:rPr/>
        <w:t xml:space="preserve">20.2. Automating Backup and Restore Processes</w:t>
      </w:r>
    </w:p>
    <w:p>
      <w:pPr>
        <w:pStyle w:val="ListParagraph"/>
        <w:numPr>
          <w:ilvl w:val="1"/>
          <w:numId w:val="27"/>
        </w:numPr>
      </w:pPr>
      <w:r>
        <w:rPr/>
        <w:t xml:space="preserve">20.3. Multi-Region Deployments</w:t>
      </w:r>
    </w:p>
    <w:p>
      <w:pPr>
        <w:pStyle w:val="ListParagraph"/>
        <w:numPr>
          <w:ilvl w:val="1"/>
          <w:numId w:val="27"/>
        </w:numPr>
      </w:pPr>
      <w:r>
        <w:rPr/>
        <w:t xml:space="preserve">20.4. Failover Strategies</w:t>
      </w:r>
    </w:p>
    <w:p/>
    <w:p>
      <w:pPr>
        <w:pStyle w:val="Heading3"/>
      </w:pPr>
      <w:r>
        <w:rPr>
          <w:b w:val="1"/>
        </w:rPr>
        <w:t xml:space="preserve">Part VIII: Advanced Topics and Emerging Trends</w:t>
      </w:r>
    </w:p>
    <w:p/>
    <w:p>
      <w:pPr>
        <w:pStyle w:val="ListParagraph"/>
        <w:numPr>
          <w:ilvl w:val="0"/>
          <w:numId w:val="28"/>
        </w:numPr>
      </w:pPr>
      <w:r>
        <w:rPr>
          <w:b w:val="1"/>
        </w:rPr>
        <w:t xml:space="preserve">Serverless Infrastructure as Code</w:t>
      </w:r>
    </w:p>
    <w:p>
      <w:pPr>
        <w:pStyle w:val="ListParagraph"/>
        <w:numPr>
          <w:ilvl w:val="1"/>
          <w:numId w:val="29"/>
        </w:numPr>
      </w:pPr>
      <w:r>
        <w:rPr/>
        <w:t xml:space="preserve">21.1. Managing Serverless Resources with IaC</w:t>
      </w:r>
    </w:p>
    <w:p>
      <w:pPr>
        <w:pStyle w:val="ListParagraph"/>
        <w:numPr>
          <w:ilvl w:val="1"/>
          <w:numId w:val="29"/>
        </w:numPr>
      </w:pPr>
      <w:r>
        <w:rPr/>
        <w:t xml:space="preserve">21.2. Tools and Frameworks (AWS SAM, Serverless Framework)</w:t>
      </w:r>
    </w:p>
    <w:p>
      <w:pPr>
        <w:pStyle w:val="ListParagraph"/>
        <w:numPr>
          <w:ilvl w:val="1"/>
          <w:numId w:val="29"/>
        </w:numPr>
      </w:pPr>
      <w:r>
        <w:rPr/>
        <w:t xml:space="preserve">21.3. Best Practices for Serverless IaC</w:t>
      </w:r>
    </w:p>
    <w:p/>
    <w:p>
      <w:pPr>
        <w:pStyle w:val="ListParagraph"/>
        <w:numPr>
          <w:ilvl w:val="0"/>
          <w:numId w:val="29"/>
        </w:numPr>
      </w:pPr>
      <w:r>
        <w:rPr>
          <w:b w:val="1"/>
        </w:rPr>
        <w:t xml:space="preserve">GitOps and IaC</w:t>
      </w:r>
    </w:p>
    <w:p>
      <w:pPr>
        <w:pStyle w:val="ListParagraph"/>
        <w:numPr>
          <w:ilvl w:val="1"/>
          <w:numId w:val="30"/>
        </w:numPr>
      </w:pPr>
      <w:r>
        <w:rPr/>
        <w:t xml:space="preserve">22.1. Principles of GitOps</w:t>
      </w:r>
    </w:p>
    <w:p>
      <w:pPr>
        <w:pStyle w:val="ListParagraph"/>
        <w:numPr>
          <w:ilvl w:val="1"/>
          <w:numId w:val="30"/>
        </w:numPr>
      </w:pPr>
      <w:r>
        <w:rPr/>
        <w:t xml:space="preserve">22.2. Implementing GitOps with Terraform and Kubernetes</w:t>
      </w:r>
    </w:p>
    <w:p>
      <w:pPr>
        <w:pStyle w:val="ListParagraph"/>
        <w:numPr>
          <w:ilvl w:val="1"/>
          <w:numId w:val="30"/>
        </w:numPr>
      </w:pPr>
      <w:r>
        <w:rPr/>
        <w:t xml:space="preserve">22.3. Tools for GitOps (Flux, Argo CD)</w:t>
      </w:r>
    </w:p>
    <w:p/>
    <w:p>
      <w:pPr>
        <w:pStyle w:val="ListParagraph"/>
        <w:numPr>
          <w:ilvl w:val="0"/>
          <w:numId w:val="30"/>
        </w:numPr>
      </w:pPr>
      <w:r>
        <w:rPr>
          <w:b w:val="1"/>
        </w:rPr>
        <w:t xml:space="preserve">Infrastructure as Code for Kubernetes</w:t>
      </w:r>
    </w:p>
    <w:p>
      <w:pPr>
        <w:pStyle w:val="ListParagraph"/>
        <w:numPr>
          <w:ilvl w:val="1"/>
          <w:numId w:val="31"/>
        </w:numPr>
      </w:pPr>
      <w:r>
        <w:rPr/>
        <w:t xml:space="preserve">23.1. Managing Kubernetes Clusters with IaC</w:t>
      </w:r>
    </w:p>
    <w:p>
      <w:pPr>
        <w:pStyle w:val="ListParagraph"/>
        <w:numPr>
          <w:ilvl w:val="1"/>
          <w:numId w:val="31"/>
        </w:numPr>
      </w:pPr>
      <w:r>
        <w:rPr/>
        <w:t xml:space="preserve">23.2. Helm Charts and Kustomize</w:t>
      </w:r>
    </w:p>
    <w:p>
      <w:pPr>
        <w:pStyle w:val="ListParagraph"/>
        <w:numPr>
          <w:ilvl w:val="1"/>
          <w:numId w:val="31"/>
        </w:numPr>
      </w:pPr>
      <w:r>
        <w:rPr/>
        <w:t xml:space="preserve">23.3. Operators and Custom Resources</w:t>
      </w:r>
    </w:p>
    <w:p/>
    <w:p>
      <w:pPr>
        <w:pStyle w:val="ListParagraph"/>
        <w:numPr>
          <w:ilvl w:val="0"/>
          <w:numId w:val="31"/>
        </w:numPr>
      </w:pPr>
      <w:r>
        <w:rPr>
          <w:b w:val="1"/>
        </w:rPr>
        <w:t xml:space="preserve">AI and Machine Learning in IaC</w:t>
      </w:r>
    </w:p>
    <w:p>
      <w:pPr>
        <w:pStyle w:val="ListParagraph"/>
        <w:numPr>
          <w:ilvl w:val="1"/>
          <w:numId w:val="32"/>
        </w:numPr>
      </w:pPr>
      <w:r>
        <w:rPr/>
        <w:t xml:space="preserve">24.1. Automating IaC with AI Tools</w:t>
      </w:r>
    </w:p>
    <w:p>
      <w:pPr>
        <w:pStyle w:val="ListParagraph"/>
        <w:numPr>
          <w:ilvl w:val="1"/>
          <w:numId w:val="32"/>
        </w:numPr>
      </w:pPr>
      <w:r>
        <w:rPr/>
        <w:t xml:space="preserve">24.2. Predictive Infrastructure Management</w:t>
      </w:r>
    </w:p>
    <w:p>
      <w:pPr>
        <w:pStyle w:val="ListParagraph"/>
        <w:numPr>
          <w:ilvl w:val="1"/>
          <w:numId w:val="32"/>
        </w:numPr>
      </w:pPr>
      <w:r>
        <w:rPr/>
        <w:t xml:space="preserve">24.3. Future Prospects of AI in IaC</w:t>
      </w:r>
    </w:p>
    <w:p/>
    <w:p>
      <w:pPr>
        <w:pStyle w:val="ListParagraph"/>
        <w:numPr>
          <w:ilvl w:val="0"/>
          <w:numId w:val="32"/>
        </w:numPr>
      </w:pPr>
      <w:r>
        <w:rPr>
          <w:b w:val="1"/>
        </w:rPr>
        <w:t xml:space="preserve">Community and Open Source Contributions</w:t>
      </w:r>
    </w:p>
    <w:p>
      <w:pPr>
        <w:pStyle w:val="ListParagraph"/>
        <w:numPr>
          <w:ilvl w:val="1"/>
          <w:numId w:val="33"/>
        </w:numPr>
      </w:pPr>
      <w:r>
        <w:rPr/>
        <w:t xml:space="preserve">25.1. Engaging with IaC Communities</w:t>
      </w:r>
    </w:p>
    <w:p>
      <w:pPr>
        <w:pStyle w:val="ListParagraph"/>
        <w:numPr>
          <w:ilvl w:val="1"/>
          <w:numId w:val="33"/>
        </w:numPr>
      </w:pPr>
      <w:r>
        <w:rPr/>
        <w:t xml:space="preserve">25.2. Contributing to Open Source IaC Projects</w:t>
      </w:r>
    </w:p>
    <w:p>
      <w:pPr>
        <w:pStyle w:val="ListParagraph"/>
        <w:numPr>
          <w:ilvl w:val="1"/>
          <w:numId w:val="33"/>
        </w:numPr>
      </w:pPr>
      <w:r>
        <w:rPr/>
        <w:t xml:space="preserve">25.3. Staying Updated with IaC Trends</w:t>
      </w:r>
    </w:p>
    <w:p/>
    <w:p>
      <w:pPr>
        <w:pStyle w:val="Heading3"/>
      </w:pPr>
      <w:r>
        <w:rPr>
          <w:b w:val="1"/>
        </w:rPr>
        <w:t xml:space="preserve">Part IX: Capstone Projects and Case Studies</w:t>
      </w:r>
    </w:p>
    <w:p/>
    <w:p>
      <w:pPr>
        <w:pStyle w:val="ListParagraph"/>
        <w:numPr>
          <w:ilvl w:val="0"/>
          <w:numId w:val="34"/>
        </w:numPr>
      </w:pPr>
      <w:r>
        <w:rPr>
          <w:b w:val="1"/>
        </w:rPr>
        <w:t xml:space="preserve">Building a Complete Infrastructure with Terraform and Ansible</w:t>
      </w:r>
    </w:p>
    <w:p>
      <w:pPr>
        <w:pStyle w:val="ListParagraph"/>
        <w:numPr>
          <w:ilvl w:val="1"/>
          <w:numId w:val="35"/>
        </w:numPr>
      </w:pPr>
      <w:r>
        <w:rPr/>
        <w:t xml:space="preserve">26.1. Project Overview and Requirements</w:t>
      </w:r>
    </w:p>
    <w:p>
      <w:pPr>
        <w:pStyle w:val="ListParagraph"/>
        <w:numPr>
          <w:ilvl w:val="1"/>
          <w:numId w:val="35"/>
        </w:numPr>
      </w:pPr>
      <w:r>
        <w:rPr/>
        <w:t xml:space="preserve">26.2. Designing the Architecture</w:t>
      </w:r>
    </w:p>
    <w:p>
      <w:pPr>
        <w:pStyle w:val="ListParagraph"/>
        <w:numPr>
          <w:ilvl w:val="1"/>
          <w:numId w:val="35"/>
        </w:numPr>
      </w:pPr>
      <w:r>
        <w:rPr/>
        <w:t xml:space="preserve">26.3. Implementation Steps</w:t>
      </w:r>
    </w:p>
    <w:p>
      <w:pPr>
        <w:pStyle w:val="ListParagraph"/>
        <w:numPr>
          <w:ilvl w:val="1"/>
          <w:numId w:val="35"/>
        </w:numPr>
      </w:pPr>
      <w:r>
        <w:rPr/>
        <w:t xml:space="preserve">26.4. Testing and Deployment</w:t>
      </w:r>
    </w:p>
    <w:p/>
    <w:p>
      <w:pPr>
        <w:pStyle w:val="ListParagraph"/>
        <w:numPr>
          <w:ilvl w:val="0"/>
          <w:numId w:val="35"/>
        </w:numPr>
      </w:pPr>
      <w:r>
        <w:rPr>
          <w:b w:val="1"/>
        </w:rPr>
        <w:t xml:space="preserve">Case Studies: Real-World IaC Implementations</w:t>
      </w:r>
    </w:p>
    <w:p>
      <w:pPr>
        <w:pStyle w:val="ListParagraph"/>
        <w:numPr>
          <w:ilvl w:val="1"/>
          <w:numId w:val="36"/>
        </w:numPr>
      </w:pPr>
      <w:r>
        <w:rPr/>
        <w:t xml:space="preserve">27.1. Enterprise-Level IaC Deployments</w:t>
      </w:r>
    </w:p>
    <w:p>
      <w:pPr>
        <w:pStyle w:val="ListParagraph"/>
        <w:numPr>
          <w:ilvl w:val="1"/>
          <w:numId w:val="36"/>
        </w:numPr>
      </w:pPr>
      <w:r>
        <w:rPr/>
        <w:t xml:space="preserve">27.2. Startups Leveraging IaC for Scalability</w:t>
      </w:r>
    </w:p>
    <w:p>
      <w:pPr>
        <w:pStyle w:val="ListParagraph"/>
        <w:numPr>
          <w:ilvl w:val="1"/>
          <w:numId w:val="36"/>
        </w:numPr>
      </w:pPr>
      <w:r>
        <w:rPr/>
        <w:t xml:space="preserve">27.3. IaC in Multi-Cloud Environments</w:t>
      </w:r>
    </w:p>
    <w:p/>
    <w:p>
      <w:pPr>
        <w:pStyle w:val="ListParagraph"/>
        <w:numPr>
          <w:ilvl w:val="0"/>
          <w:numId w:val="36"/>
        </w:numPr>
      </w:pPr>
      <w:r>
        <w:rPr>
          <w:b w:val="1"/>
        </w:rPr>
        <w:t xml:space="preserve">Best Practices and Lessons Learned</w:t>
      </w:r>
    </w:p>
    <w:p>
      <w:pPr>
        <w:pStyle w:val="ListParagraph"/>
        <w:numPr>
          <w:ilvl w:val="1"/>
          <w:numId w:val="37"/>
        </w:numPr>
      </w:pPr>
      <w:r>
        <w:rPr/>
        <w:t xml:space="preserve">28.1. Common Pitfalls and How to Avoid Them</w:t>
      </w:r>
    </w:p>
    <w:p>
      <w:pPr>
        <w:pStyle w:val="ListParagraph"/>
        <w:numPr>
          <w:ilvl w:val="1"/>
          <w:numId w:val="37"/>
        </w:numPr>
      </w:pPr>
      <w:r>
        <w:rPr/>
        <w:t xml:space="preserve">28.2. Performance Tuning Tips</w:t>
      </w:r>
    </w:p>
    <w:p>
      <w:pPr>
        <w:pStyle w:val="ListParagraph"/>
        <w:numPr>
          <w:ilvl w:val="1"/>
          <w:numId w:val="37"/>
        </w:numPr>
      </w:pPr>
      <w:r>
        <w:rPr/>
        <w:t xml:space="preserve">28.3. Maintaining and Evolving IaC Codebases</w:t>
      </w:r>
    </w:p>
    <w:p/>
    <w:p>
      <w:pPr>
        <w:pStyle w:val="Heading3"/>
      </w:pPr>
      <w:r>
        <w:rPr>
          <w:b w:val="1"/>
        </w:rPr>
        <w:t xml:space="preserve">Part X: Becoming a IaC Hero</w:t>
      </w:r>
    </w:p>
    <w:p/>
    <w:p>
      <w:pPr>
        <w:pStyle w:val="ListParagraph"/>
        <w:numPr>
          <w:ilvl w:val="0"/>
          <w:numId w:val="38"/>
        </w:numPr>
      </w:pPr>
      <w:r>
        <w:rPr>
          <w:b w:val="1"/>
        </w:rPr>
        <w:t xml:space="preserve">Advanced Certification and Learning Paths</w:t>
      </w:r>
    </w:p>
    <w:p>
      <w:pPr>
        <w:pStyle w:val="ListParagraph"/>
        <w:numPr>
          <w:ilvl w:val="1"/>
          <w:numId w:val="39"/>
        </w:numPr>
      </w:pPr>
      <w:r>
        <w:rPr/>
        <w:t xml:space="preserve">29.1. Relevant Certifications (HashiCorp Certified, etc.)</w:t>
      </w:r>
    </w:p>
    <w:p>
      <w:pPr>
        <w:pStyle w:val="ListParagraph"/>
        <w:numPr>
          <w:ilvl w:val="1"/>
          <w:numId w:val="39"/>
        </w:numPr>
      </w:pPr>
      <w:r>
        <w:rPr/>
        <w:t xml:space="preserve">29.2. Continuing Education Resources</w:t>
      </w:r>
    </w:p>
    <w:p>
      <w:pPr>
        <w:pStyle w:val="ListParagraph"/>
        <w:numPr>
          <w:ilvl w:val="1"/>
          <w:numId w:val="39"/>
        </w:numPr>
      </w:pPr>
      <w:r>
        <w:rPr/>
        <w:t xml:space="preserve">29.3. Building a Portfolio of IaC Projects</w:t>
      </w:r>
    </w:p>
    <w:p/>
    <w:p>
      <w:pPr>
        <w:pStyle w:val="ListParagraph"/>
        <w:numPr>
          <w:ilvl w:val="0"/>
          <w:numId w:val="39"/>
        </w:numPr>
      </w:pPr>
      <w:r>
        <w:rPr>
          <w:b w:val="1"/>
        </w:rPr>
        <w:t xml:space="preserve">Leadership and Advocacy in IaC</w:t>
      </w:r>
    </w:p>
    <w:p>
      <w:pPr>
        <w:pStyle w:val="ListParagraph"/>
        <w:numPr>
          <w:ilvl w:val="1"/>
          <w:numId w:val="40"/>
        </w:numPr>
      </w:pPr>
      <w:r>
        <w:rPr/>
        <w:t xml:space="preserve">30.1. Leading IaC Initiatives in Organizations</w:t>
      </w:r>
    </w:p>
    <w:p>
      <w:pPr>
        <w:pStyle w:val="ListParagraph"/>
        <w:numPr>
          <w:ilvl w:val="1"/>
          <w:numId w:val="40"/>
        </w:numPr>
      </w:pPr>
      <w:r>
        <w:rPr/>
        <w:t xml:space="preserve">30.2. Mentoring and Teaching IaC</w:t>
      </w:r>
    </w:p>
    <w:p>
      <w:pPr>
        <w:pStyle w:val="ListParagraph"/>
        <w:numPr>
          <w:ilvl w:val="1"/>
          <w:numId w:val="40"/>
        </w:numPr>
      </w:pPr>
      <w:r>
        <w:rPr/>
        <w:t xml:space="preserve">30.3. Contributing to IaC Standards and Policies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Normal"/>
      </w:pPr>
      <w:r>
        <w:rPr/>
        <w:t xml:space="preserve">This Table of Contents is designed to provide a structured learning path, ensuring that readers build a solid foundation before tackling more complex and specialized topics in Infrastructure as Code. Each section can be expanded into detailed chapters or modules, complete with examples, exercises, and real-world applications to facilitate comprehensive understanding and skill development.</w:t>
      </w:r>
    </w:p>
    <w:p/>
    <w:p>
      <w:pPr>
        <w:pStyle w:val="Normal"/>
      </w:pPr>
      <w:r>
        <w:rPr/>
        <w:t xml:space="preserve">#</w:t>
      </w:r>
      <w:r>
        <w:rPr/>
        <w:t xml:space="preserve">software</w:t>
      </w:r>
      <w:r>
        <w:rPr/>
        <w:t xml:space="preserve">/</w:t>
      </w:r>
      <w:r>
        <w:rPr/>
        <w:t xml:space="preserve">frameworks</w:t>
      </w:r>
      <w:r>
        <w:rPr/>
        <w:t xml:space="preserve">/</w:t>
      </w:r>
      <w:r>
        <w:rPr/>
        <w:t xml:space="preserve">iac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plc="10001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101">
      <w:start w:val="1"/>
      <w:numFmt w:val="decimal"/>
      <w:lvlText w:val="%2."/>
      <w:lvlJc w:val="left"/>
      <w:pPr>
        <w:ind w:left="1440" w:hanging="360"/>
      </w:pPr>
    </w:lvl>
    <w:lvl w:ilvl="2" w:tplc="10001102">
      <w:start w:val="1"/>
      <w:numFmt w:val="decimal"/>
      <w:lvlText w:val="%3."/>
      <w:lvlJc w:val="left"/>
      <w:pPr>
        <w:ind w:left="2160" w:hanging="360"/>
      </w:pPr>
    </w:lvl>
    <w:lvl w:ilvl="3" w:tplc="10001103">
      <w:start w:val="1"/>
      <w:numFmt w:val="decimal"/>
      <w:lvlText w:val="%4."/>
      <w:lvlJc w:val="left"/>
      <w:pPr>
        <w:ind w:left="2880" w:hanging="360"/>
      </w:pPr>
    </w:lvl>
    <w:lvl w:ilvl="4" w:tplc="10001104">
      <w:start w:val="1"/>
      <w:numFmt w:val="decimal"/>
      <w:lvlText w:val="%5."/>
      <w:lvlJc w:val="left"/>
      <w:pPr>
        <w:ind w:left="3600" w:hanging="360"/>
      </w:pPr>
    </w:lvl>
    <w:lvl w:ilvl="5" w:tplc="10001105">
      <w:start w:val="1"/>
      <w:numFmt w:val="decimal"/>
      <w:lvlText w:val="%6."/>
      <w:lvlJc w:val="left"/>
      <w:pPr>
        <w:ind w:left="4320" w:hanging="360"/>
      </w:pPr>
    </w:lvl>
    <w:lvl w:ilvl="6" w:tplc="10001106">
      <w:start w:val="1"/>
      <w:numFmt w:val="decimal"/>
      <w:lvlText w:val="%7."/>
      <w:lvlJc w:val="left"/>
      <w:pPr>
        <w:ind w:left="5040" w:hanging="360"/>
      </w:pPr>
    </w:lvl>
    <w:lvl w:ilvl="7" w:tplc="10001107">
      <w:start w:val="1"/>
      <w:numFmt w:val="decimal"/>
      <w:lvlText w:val="%8."/>
      <w:lvlJc w:val="left"/>
      <w:pPr>
        <w:ind w:left="5760" w:hanging="360"/>
      </w:pPr>
    </w:lvl>
    <w:lvl w:ilvl="8" w:tplc="10001108">
      <w:start w:val="1"/>
      <w:numFmt w:val="decimal"/>
      <w:lvlText w:val="%9.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9">
    <w:multiLevelType w:val="hybridMultilevel"/>
    <w:nsid w:val="11003900"/>
    <w:tmpl w:val="10103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8">
    <w:multiLevelType w:val="hybridMultilevel"/>
    <w:nsid w:val="11003800"/>
    <w:tmpl w:val="10103800"/>
    <w:lvl w:ilvl="0" w:tplc="10004800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4801">
      <w:start w:val="1"/>
      <w:numFmt w:val="decimal"/>
      <w:lvlText w:val="%2."/>
      <w:lvlJc w:val="left"/>
      <w:pPr>
        <w:ind w:left="1440" w:hanging="360"/>
      </w:pPr>
    </w:lvl>
    <w:lvl w:ilvl="2" w:tplc="10004802">
      <w:start w:val="1"/>
      <w:numFmt w:val="decimal"/>
      <w:lvlText w:val="%3."/>
      <w:lvlJc w:val="left"/>
      <w:pPr>
        <w:ind w:left="2160" w:hanging="360"/>
      </w:pPr>
    </w:lvl>
    <w:lvl w:ilvl="3" w:tplc="10004803">
      <w:start w:val="1"/>
      <w:numFmt w:val="decimal"/>
      <w:lvlText w:val="%4."/>
      <w:lvlJc w:val="left"/>
      <w:pPr>
        <w:ind w:left="2880" w:hanging="360"/>
      </w:pPr>
    </w:lvl>
    <w:lvl w:ilvl="4" w:tplc="10004804">
      <w:start w:val="1"/>
      <w:numFmt w:val="decimal"/>
      <w:lvlText w:val="%5."/>
      <w:lvlJc w:val="left"/>
      <w:pPr>
        <w:ind w:left="3600" w:hanging="360"/>
      </w:pPr>
    </w:lvl>
    <w:lvl w:ilvl="5" w:tplc="10004805">
      <w:start w:val="1"/>
      <w:numFmt w:val="decimal"/>
      <w:lvlText w:val="%6."/>
      <w:lvlJc w:val="left"/>
      <w:pPr>
        <w:ind w:left="4320" w:hanging="360"/>
      </w:pPr>
    </w:lvl>
    <w:lvl w:ilvl="6" w:tplc="10004806">
      <w:start w:val="1"/>
      <w:numFmt w:val="decimal"/>
      <w:lvlText w:val="%7."/>
      <w:lvlJc w:val="left"/>
      <w:pPr>
        <w:ind w:left="5040" w:hanging="360"/>
      </w:pPr>
    </w:lvl>
    <w:lvl w:ilvl="7" w:tplc="10004807">
      <w:start w:val="1"/>
      <w:numFmt w:val="decimal"/>
      <w:lvlText w:val="%8."/>
      <w:lvlJc w:val="left"/>
      <w:pPr>
        <w:ind w:left="5760" w:hanging="360"/>
      </w:pPr>
    </w:lvl>
    <w:lvl w:ilvl="8" w:tplc="10004808">
      <w:start w:val="1"/>
      <w:numFmt w:val="decimal"/>
      <w:lvlText w:val="%9."/>
      <w:lvlJc w:val="left"/>
      <w:pPr>
        <w:ind w:left="6480" w:hanging="360"/>
      </w:pPr>
    </w:lvl>
  </w:abstractNum>
  <w:abstractNum w:abstractNumId="29">
    <w:multiLevelType w:val="hybridMultilevel"/>
    <w:nsid w:val="11002900"/>
    <w:tmpl w:val="10102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7">
    <w:multiLevelType w:val="hybridMultilevel"/>
    <w:nsid w:val="11003700"/>
    <w:tmpl w:val="10103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">
    <w:multiLevelType w:val="hybridMultilevel"/>
    <w:nsid w:val="11002800"/>
    <w:tmpl w:val="10102800"/>
    <w:lvl w:ilvl="0" w:tplc="1000380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801">
      <w:start w:val="1"/>
      <w:numFmt w:val="decimal"/>
      <w:lvlText w:val="%2."/>
      <w:lvlJc w:val="left"/>
      <w:pPr>
        <w:ind w:left="1440" w:hanging="360"/>
      </w:pPr>
    </w:lvl>
    <w:lvl w:ilvl="2" w:tplc="10003802">
      <w:start w:val="1"/>
      <w:numFmt w:val="decimal"/>
      <w:lvlText w:val="%3."/>
      <w:lvlJc w:val="left"/>
      <w:pPr>
        <w:ind w:left="2160" w:hanging="360"/>
      </w:pPr>
    </w:lvl>
    <w:lvl w:ilvl="3" w:tplc="10003803">
      <w:start w:val="1"/>
      <w:numFmt w:val="decimal"/>
      <w:lvlText w:val="%4."/>
      <w:lvlJc w:val="left"/>
      <w:pPr>
        <w:ind w:left="2880" w:hanging="360"/>
      </w:pPr>
    </w:lvl>
    <w:lvl w:ilvl="4" w:tplc="10003804">
      <w:start w:val="1"/>
      <w:numFmt w:val="decimal"/>
      <w:lvlText w:val="%5."/>
      <w:lvlJc w:val="left"/>
      <w:pPr>
        <w:ind w:left="3600" w:hanging="360"/>
      </w:pPr>
    </w:lvl>
    <w:lvl w:ilvl="5" w:tplc="10003805">
      <w:start w:val="1"/>
      <w:numFmt w:val="decimal"/>
      <w:lvlText w:val="%6."/>
      <w:lvlJc w:val="left"/>
      <w:pPr>
        <w:ind w:left="4320" w:hanging="360"/>
      </w:pPr>
    </w:lvl>
    <w:lvl w:ilvl="6" w:tplc="10003806">
      <w:start w:val="1"/>
      <w:numFmt w:val="decimal"/>
      <w:lvlText w:val="%7."/>
      <w:lvlJc w:val="left"/>
      <w:pPr>
        <w:ind w:left="5040" w:hanging="360"/>
      </w:pPr>
    </w:lvl>
    <w:lvl w:ilvl="7" w:tplc="10003807">
      <w:start w:val="1"/>
      <w:numFmt w:val="decimal"/>
      <w:lvlText w:val="%8."/>
      <w:lvlJc w:val="left"/>
      <w:pPr>
        <w:ind w:left="5760" w:hanging="360"/>
      </w:pPr>
    </w:lvl>
    <w:lvl w:ilvl="8" w:tplc="10003808">
      <w:start w:val="1"/>
      <w:numFmt w:val="decimal"/>
      <w:lvlText w:val="%9.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">
    <w:multiLevelType w:val="hybridMultilevel"/>
    <w:nsid w:val="11003600"/>
    <w:tmpl w:val="10103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">
    <w:multiLevelType w:val="hybridMultilevel"/>
    <w:nsid w:val="11002700"/>
    <w:tmpl w:val="10102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">
    <w:multiLevelType w:val="hybridMultilevel"/>
    <w:nsid w:val="11003500"/>
    <w:tmpl w:val="10103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plc="1000270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701">
      <w:start w:val="1"/>
      <w:numFmt w:val="decimal"/>
      <w:lvlText w:val="%2."/>
      <w:lvlJc w:val="left"/>
      <w:pPr>
        <w:ind w:left="1440" w:hanging="360"/>
      </w:pPr>
    </w:lvl>
    <w:lvl w:ilvl="2" w:tplc="10002702">
      <w:start w:val="1"/>
      <w:numFmt w:val="decimal"/>
      <w:lvlText w:val="%3."/>
      <w:lvlJc w:val="left"/>
      <w:pPr>
        <w:ind w:left="2160" w:hanging="360"/>
      </w:pPr>
    </w:lvl>
    <w:lvl w:ilvl="3" w:tplc="10002703">
      <w:start w:val="1"/>
      <w:numFmt w:val="decimal"/>
      <w:lvlText w:val="%4."/>
      <w:lvlJc w:val="left"/>
      <w:pPr>
        <w:ind w:left="2880" w:hanging="360"/>
      </w:pPr>
    </w:lvl>
    <w:lvl w:ilvl="4" w:tplc="10002704">
      <w:start w:val="1"/>
      <w:numFmt w:val="decimal"/>
      <w:lvlText w:val="%5."/>
      <w:lvlJc w:val="left"/>
      <w:pPr>
        <w:ind w:left="3600" w:hanging="360"/>
      </w:pPr>
    </w:lvl>
    <w:lvl w:ilvl="5" w:tplc="10002705">
      <w:start w:val="1"/>
      <w:numFmt w:val="decimal"/>
      <w:lvlText w:val="%6."/>
      <w:lvlJc w:val="left"/>
      <w:pPr>
        <w:ind w:left="4320" w:hanging="360"/>
      </w:pPr>
    </w:lvl>
    <w:lvl w:ilvl="6" w:tplc="10002706">
      <w:start w:val="1"/>
      <w:numFmt w:val="decimal"/>
      <w:lvlText w:val="%7."/>
      <w:lvlJc w:val="left"/>
      <w:pPr>
        <w:ind w:left="5040" w:hanging="360"/>
      </w:pPr>
    </w:lvl>
    <w:lvl w:ilvl="7" w:tplc="10002707">
      <w:start w:val="1"/>
      <w:numFmt w:val="decimal"/>
      <w:lvlText w:val="%8."/>
      <w:lvlJc w:val="left"/>
      <w:pPr>
        <w:ind w:left="5760" w:hanging="360"/>
      </w:pPr>
    </w:lvl>
    <w:lvl w:ilvl="8" w:tplc="10002708">
      <w:start w:val="1"/>
      <w:numFmt w:val="decimal"/>
      <w:lvlText w:val="%9."/>
      <w:lvlJc w:val="left"/>
      <w:pPr>
        <w:ind w:left="6480" w:hanging="360"/>
      </w:pPr>
    </w:lvl>
  </w:abstractNum>
  <w:abstractNum w:abstractNumId="34">
    <w:multiLevelType w:val="hybridMultilevel"/>
    <w:nsid w:val="11003400"/>
    <w:tmpl w:val="10103400"/>
    <w:lvl w:ilvl="0" w:tplc="10004400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4401">
      <w:start w:val="1"/>
      <w:numFmt w:val="decimal"/>
      <w:lvlText w:val="%2."/>
      <w:lvlJc w:val="left"/>
      <w:pPr>
        <w:ind w:left="1440" w:hanging="360"/>
      </w:pPr>
    </w:lvl>
    <w:lvl w:ilvl="2" w:tplc="10004402">
      <w:start w:val="1"/>
      <w:numFmt w:val="decimal"/>
      <w:lvlText w:val="%3."/>
      <w:lvlJc w:val="left"/>
      <w:pPr>
        <w:ind w:left="2160" w:hanging="360"/>
      </w:pPr>
    </w:lvl>
    <w:lvl w:ilvl="3" w:tplc="10004403">
      <w:start w:val="1"/>
      <w:numFmt w:val="decimal"/>
      <w:lvlText w:val="%4."/>
      <w:lvlJc w:val="left"/>
      <w:pPr>
        <w:ind w:left="2880" w:hanging="360"/>
      </w:pPr>
    </w:lvl>
    <w:lvl w:ilvl="4" w:tplc="10004404">
      <w:start w:val="1"/>
      <w:numFmt w:val="decimal"/>
      <w:lvlText w:val="%5."/>
      <w:lvlJc w:val="left"/>
      <w:pPr>
        <w:ind w:left="3600" w:hanging="360"/>
      </w:pPr>
    </w:lvl>
    <w:lvl w:ilvl="5" w:tplc="10004405">
      <w:start w:val="1"/>
      <w:numFmt w:val="decimal"/>
      <w:lvlText w:val="%6."/>
      <w:lvlJc w:val="left"/>
      <w:pPr>
        <w:ind w:left="4320" w:hanging="360"/>
      </w:pPr>
    </w:lvl>
    <w:lvl w:ilvl="6" w:tplc="10004406">
      <w:start w:val="1"/>
      <w:numFmt w:val="decimal"/>
      <w:lvlText w:val="%7."/>
      <w:lvlJc w:val="left"/>
      <w:pPr>
        <w:ind w:left="5040" w:hanging="360"/>
      </w:pPr>
    </w:lvl>
    <w:lvl w:ilvl="7" w:tplc="10004407">
      <w:start w:val="1"/>
      <w:numFmt w:val="decimal"/>
      <w:lvlText w:val="%8."/>
      <w:lvlJc w:val="left"/>
      <w:pPr>
        <w:ind w:left="5760" w:hanging="360"/>
      </w:pPr>
    </w:lvl>
    <w:lvl w:ilvl="8" w:tplc="10004408">
      <w:start w:val="1"/>
      <w:numFmt w:val="decimal"/>
      <w:lvlText w:val="%9.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">
    <w:multiLevelType w:val="hybridMultilevel"/>
    <w:nsid w:val="11003300"/>
    <w:tmpl w:val="10103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">
    <w:multiLevelType w:val="hybridMultilevel"/>
    <w:nsid w:val="11000900"/>
    <w:tmpl w:val="10100900"/>
    <w:lvl w:ilvl="0" w:tplc="1000190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901">
      <w:start w:val="1"/>
      <w:numFmt w:val="decimal"/>
      <w:lvlText w:val="%2."/>
      <w:lvlJc w:val="left"/>
      <w:pPr>
        <w:ind w:left="1440" w:hanging="360"/>
      </w:pPr>
    </w:lvl>
    <w:lvl w:ilvl="2" w:tplc="10001902">
      <w:start w:val="1"/>
      <w:numFmt w:val="decimal"/>
      <w:lvlText w:val="%3."/>
      <w:lvlJc w:val="left"/>
      <w:pPr>
        <w:ind w:left="2160" w:hanging="360"/>
      </w:pPr>
    </w:lvl>
    <w:lvl w:ilvl="3" w:tplc="10001903">
      <w:start w:val="1"/>
      <w:numFmt w:val="decimal"/>
      <w:lvlText w:val="%4."/>
      <w:lvlJc w:val="left"/>
      <w:pPr>
        <w:ind w:left="2880" w:hanging="360"/>
      </w:pPr>
    </w:lvl>
    <w:lvl w:ilvl="4" w:tplc="10001904">
      <w:start w:val="1"/>
      <w:numFmt w:val="decimal"/>
      <w:lvlText w:val="%5."/>
      <w:lvlJc w:val="left"/>
      <w:pPr>
        <w:ind w:left="3600" w:hanging="360"/>
      </w:pPr>
    </w:lvl>
    <w:lvl w:ilvl="5" w:tplc="10001905">
      <w:start w:val="1"/>
      <w:numFmt w:val="decimal"/>
      <w:lvlText w:val="%6."/>
      <w:lvlJc w:val="left"/>
      <w:pPr>
        <w:ind w:left="4320" w:hanging="360"/>
      </w:pPr>
    </w:lvl>
    <w:lvl w:ilvl="6" w:tplc="10001906">
      <w:start w:val="1"/>
      <w:numFmt w:val="decimal"/>
      <w:lvlText w:val="%7."/>
      <w:lvlJc w:val="left"/>
      <w:pPr>
        <w:ind w:left="5040" w:hanging="360"/>
      </w:pPr>
    </w:lvl>
    <w:lvl w:ilvl="7" w:tplc="10001907">
      <w:start w:val="1"/>
      <w:numFmt w:val="decimal"/>
      <w:lvlText w:val="%8."/>
      <w:lvlJc w:val="left"/>
      <w:pPr>
        <w:ind w:left="5760" w:hanging="360"/>
      </w:pPr>
    </w:lvl>
    <w:lvl w:ilvl="8" w:tplc="10001908">
      <w:start w:val="1"/>
      <w:numFmt w:val="decimal"/>
      <w:lvlText w:val="%9.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plc="10003400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401">
      <w:start w:val="1"/>
      <w:numFmt w:val="decimal"/>
      <w:lvlText w:val="%2."/>
      <w:lvlJc w:val="left"/>
      <w:pPr>
        <w:ind w:left="1440" w:hanging="360"/>
      </w:pPr>
    </w:lvl>
    <w:lvl w:ilvl="2" w:tplc="10003402">
      <w:start w:val="1"/>
      <w:numFmt w:val="decimal"/>
      <w:lvlText w:val="%3."/>
      <w:lvlJc w:val="left"/>
      <w:pPr>
        <w:ind w:left="2160" w:hanging="360"/>
      </w:pPr>
    </w:lvl>
    <w:lvl w:ilvl="3" w:tplc="10003403">
      <w:start w:val="1"/>
      <w:numFmt w:val="decimal"/>
      <w:lvlText w:val="%4."/>
      <w:lvlJc w:val="left"/>
      <w:pPr>
        <w:ind w:left="2880" w:hanging="360"/>
      </w:pPr>
    </w:lvl>
    <w:lvl w:ilvl="4" w:tplc="10003404">
      <w:start w:val="1"/>
      <w:numFmt w:val="decimal"/>
      <w:lvlText w:val="%5."/>
      <w:lvlJc w:val="left"/>
      <w:pPr>
        <w:ind w:left="3600" w:hanging="360"/>
      </w:pPr>
    </w:lvl>
    <w:lvl w:ilvl="5" w:tplc="10003405">
      <w:start w:val="1"/>
      <w:numFmt w:val="decimal"/>
      <w:lvlText w:val="%6."/>
      <w:lvlJc w:val="left"/>
      <w:pPr>
        <w:ind w:left="4320" w:hanging="360"/>
      </w:pPr>
    </w:lvl>
    <w:lvl w:ilvl="6" w:tplc="10003406">
      <w:start w:val="1"/>
      <w:numFmt w:val="decimal"/>
      <w:lvlText w:val="%7."/>
      <w:lvlJc w:val="left"/>
      <w:pPr>
        <w:ind w:left="5040" w:hanging="360"/>
      </w:pPr>
    </w:lvl>
    <w:lvl w:ilvl="7" w:tplc="10003407">
      <w:start w:val="1"/>
      <w:numFmt w:val="decimal"/>
      <w:lvlText w:val="%8."/>
      <w:lvlJc w:val="left"/>
      <w:pPr>
        <w:ind w:left="5760" w:hanging="360"/>
      </w:pPr>
    </w:lvl>
    <w:lvl w:ilvl="8" w:tplc="10003408">
      <w:start w:val="1"/>
      <w:numFmt w:val="decimal"/>
      <w:lvlText w:val="%9.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">
    <w:multiLevelType w:val="hybridMultilevel"/>
    <w:nsid w:val="11003200"/>
    <w:tmpl w:val="10103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0">
    <w:multiLevelType w:val="hybridMultilevel"/>
    <w:nsid w:val="11004000"/>
    <w:tmpl w:val="10104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">
    <w:multiLevelType w:val="hybridMultilevel"/>
    <w:nsid w:val="11003100"/>
    <w:tmpl w:val="10103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plc="100015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501">
      <w:start w:val="1"/>
      <w:numFmt w:val="decimal"/>
      <w:lvlText w:val="%2."/>
      <w:lvlJc w:val="left"/>
      <w:pPr>
        <w:ind w:left="1440" w:hanging="360"/>
      </w:pPr>
    </w:lvl>
    <w:lvl w:ilvl="2" w:tplc="10001502">
      <w:start w:val="1"/>
      <w:numFmt w:val="decimal"/>
      <w:lvlText w:val="%3."/>
      <w:lvlJc w:val="left"/>
      <w:pPr>
        <w:ind w:left="2160" w:hanging="360"/>
      </w:pPr>
    </w:lvl>
    <w:lvl w:ilvl="3" w:tplc="10001503">
      <w:start w:val="1"/>
      <w:numFmt w:val="decimal"/>
      <w:lvlText w:val="%4."/>
      <w:lvlJc w:val="left"/>
      <w:pPr>
        <w:ind w:left="2880" w:hanging="360"/>
      </w:pPr>
    </w:lvl>
    <w:lvl w:ilvl="4" w:tplc="10001504">
      <w:start w:val="1"/>
      <w:numFmt w:val="decimal"/>
      <w:lvlText w:val="%5."/>
      <w:lvlJc w:val="left"/>
      <w:pPr>
        <w:ind w:left="3600" w:hanging="360"/>
      </w:pPr>
    </w:lvl>
    <w:lvl w:ilvl="5" w:tplc="10001505">
      <w:start w:val="1"/>
      <w:numFmt w:val="decimal"/>
      <w:lvlText w:val="%6."/>
      <w:lvlJc w:val="left"/>
      <w:pPr>
        <w:ind w:left="4320" w:hanging="360"/>
      </w:pPr>
    </w:lvl>
    <w:lvl w:ilvl="6" w:tplc="10001506">
      <w:start w:val="1"/>
      <w:numFmt w:val="decimal"/>
      <w:lvlText w:val="%7."/>
      <w:lvlJc w:val="left"/>
      <w:pPr>
        <w:ind w:left="5040" w:hanging="360"/>
      </w:pPr>
    </w:lvl>
    <w:lvl w:ilvl="7" w:tplc="10001507">
      <w:start w:val="1"/>
      <w:numFmt w:val="decimal"/>
      <w:lvlText w:val="%8."/>
      <w:lvlJc w:val="left"/>
      <w:pPr>
        <w:ind w:left="5760" w:hanging="360"/>
      </w:pPr>
    </w:lvl>
    <w:lvl w:ilvl="8" w:tplc="10001508">
      <w:start w:val="1"/>
      <w:numFmt w:val="decimal"/>
      <w:lvlText w:val="%9.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plc="1000230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301">
      <w:start w:val="1"/>
      <w:numFmt w:val="decimal"/>
      <w:lvlText w:val="%2."/>
      <w:lvlJc w:val="left"/>
      <w:pPr>
        <w:ind w:left="1440" w:hanging="360"/>
      </w:pPr>
    </w:lvl>
    <w:lvl w:ilvl="2" w:tplc="10002302">
      <w:start w:val="1"/>
      <w:numFmt w:val="decimal"/>
      <w:lvlText w:val="%3."/>
      <w:lvlJc w:val="left"/>
      <w:pPr>
        <w:ind w:left="2160" w:hanging="360"/>
      </w:pPr>
    </w:lvl>
    <w:lvl w:ilvl="3" w:tplc="10002303">
      <w:start w:val="1"/>
      <w:numFmt w:val="decimal"/>
      <w:lvlText w:val="%4."/>
      <w:lvlJc w:val="left"/>
      <w:pPr>
        <w:ind w:left="2880" w:hanging="360"/>
      </w:pPr>
    </w:lvl>
    <w:lvl w:ilvl="4" w:tplc="10002304">
      <w:start w:val="1"/>
      <w:numFmt w:val="decimal"/>
      <w:lvlText w:val="%5."/>
      <w:lvlJc w:val="left"/>
      <w:pPr>
        <w:ind w:left="3600" w:hanging="360"/>
      </w:pPr>
    </w:lvl>
    <w:lvl w:ilvl="5" w:tplc="10002305">
      <w:start w:val="1"/>
      <w:numFmt w:val="decimal"/>
      <w:lvlText w:val="%6."/>
      <w:lvlJc w:val="left"/>
      <w:pPr>
        <w:ind w:left="4320" w:hanging="360"/>
      </w:pPr>
    </w:lvl>
    <w:lvl w:ilvl="6" w:tplc="10002306">
      <w:start w:val="1"/>
      <w:numFmt w:val="decimal"/>
      <w:lvlText w:val="%7."/>
      <w:lvlJc w:val="left"/>
      <w:pPr>
        <w:ind w:left="5040" w:hanging="360"/>
      </w:pPr>
    </w:lvl>
    <w:lvl w:ilvl="7" w:tplc="10002307">
      <w:start w:val="1"/>
      <w:numFmt w:val="decimal"/>
      <w:lvlText w:val="%8."/>
      <w:lvlJc w:val="left"/>
      <w:pPr>
        <w:ind w:left="5760" w:hanging="360"/>
      </w:pPr>
    </w:lvl>
    <w:lvl w:ilvl="8" w:tplc="10002308">
      <w:start w:val="1"/>
      <w:numFmt w:val="decimal"/>
      <w:lvlText w:val="%9."/>
      <w:lvlJc w:val="left"/>
      <w:pPr>
        <w:ind w:left="6480" w:hanging="360"/>
      </w:pPr>
    </w:lvl>
  </w:abstractNum>
  <w:abstractNum w:abstractNumId="30">
    <w:multiLevelType w:val="hybridMultilevel"/>
    <w:nsid w:val="11003000"/>
    <w:tmpl w:val="10103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plc="1000310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101">
      <w:start w:val="1"/>
      <w:numFmt w:val="decimal"/>
      <w:lvlText w:val="%2."/>
      <w:lvlJc w:val="left"/>
      <w:pPr>
        <w:ind w:left="1440" w:hanging="360"/>
      </w:pPr>
    </w:lvl>
    <w:lvl w:ilvl="2" w:tplc="10003102">
      <w:start w:val="1"/>
      <w:numFmt w:val="decimal"/>
      <w:lvlText w:val="%3."/>
      <w:lvlJc w:val="left"/>
      <w:pPr>
        <w:ind w:left="2160" w:hanging="360"/>
      </w:pPr>
    </w:lvl>
    <w:lvl w:ilvl="3" w:tplc="10003103">
      <w:start w:val="1"/>
      <w:numFmt w:val="decimal"/>
      <w:lvlText w:val="%4."/>
      <w:lvlJc w:val="left"/>
      <w:pPr>
        <w:ind w:left="2880" w:hanging="360"/>
      </w:pPr>
    </w:lvl>
    <w:lvl w:ilvl="4" w:tplc="10003104">
      <w:start w:val="1"/>
      <w:numFmt w:val="decimal"/>
      <w:lvlText w:val="%5."/>
      <w:lvlJc w:val="left"/>
      <w:pPr>
        <w:ind w:left="3600" w:hanging="360"/>
      </w:pPr>
    </w:lvl>
    <w:lvl w:ilvl="5" w:tplc="10003105">
      <w:start w:val="1"/>
      <w:numFmt w:val="decimal"/>
      <w:lvlText w:val="%6."/>
      <w:lvlJc w:val="left"/>
      <w:pPr>
        <w:ind w:left="4320" w:hanging="360"/>
      </w:pPr>
    </w:lvl>
    <w:lvl w:ilvl="6" w:tplc="10003106">
      <w:start w:val="1"/>
      <w:numFmt w:val="decimal"/>
      <w:lvlText w:val="%7."/>
      <w:lvlJc w:val="left"/>
      <w:pPr>
        <w:ind w:left="5040" w:hanging="360"/>
      </w:pPr>
    </w:lvl>
    <w:lvl w:ilvl="7" w:tplc="10003107">
      <w:start w:val="1"/>
      <w:numFmt w:val="decimal"/>
      <w:lvlText w:val="%8."/>
      <w:lvlJc w:val="left"/>
      <w:pPr>
        <w:ind w:left="5760" w:hanging="360"/>
      </w:pPr>
    </w:lvl>
    <w:lvl w:ilvl="8" w:tplc="10003108">
      <w:start w:val="1"/>
      <w:numFmt w:val="decimal"/>
      <w:lvlText w:val="%9.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20">
    <w:abstractNumId w:val="20"/>
  </w:num>
  <w:num w:numId="2">
    <w:abstractNumId w:val="2"/>
  </w:num>
  <w:num w:numId="11">
    <w:abstractNumId w:val="11"/>
  </w:num>
  <w:num w:numId="1">
    <w:abstractNumId w:val="1"/>
  </w:num>
  <w:num w:numId="10">
    <w:abstractNumId w:val="10"/>
  </w:num>
  <w:num w:numId="39">
    <w:abstractNumId w:val="39"/>
  </w:num>
  <w:num w:numId="38">
    <w:abstractNumId w:val="38"/>
  </w:num>
  <w:num w:numId="29">
    <w:abstractNumId w:val="29"/>
  </w:num>
  <w:num w:numId="37">
    <w:abstractNumId w:val="37"/>
  </w:num>
  <w:num w:numId="28">
    <w:abstractNumId w:val="28"/>
  </w:num>
  <w:num w:numId="19">
    <w:abstractNumId w:val="19"/>
  </w:num>
  <w:num w:numId="36">
    <w:abstractNumId w:val="36"/>
  </w:num>
  <w:num w:numId="27">
    <w:abstractNumId w:val="27"/>
  </w:num>
  <w:num w:numId="18">
    <w:abstractNumId w:val="18"/>
  </w:num>
  <w:num w:numId="35">
    <w:abstractNumId w:val="35"/>
  </w:num>
  <w:num w:numId="26">
    <w:abstractNumId w:val="26"/>
  </w:num>
  <w:num w:numId="17">
    <w:abstractNumId w:val="17"/>
  </w:num>
  <w:num w:numId="34">
    <w:abstractNumId w:val="34"/>
  </w:num>
  <w:num w:numId="25">
    <w:abstractNumId w:val="25"/>
  </w:num>
  <w:num w:numId="16">
    <w:abstractNumId w:val="16"/>
  </w:num>
  <w:num w:numId="33">
    <w:abstractNumId w:val="33"/>
  </w:num>
  <w:num w:numId="9">
    <w:abstractNumId w:val="9"/>
  </w:num>
  <w:num w:numId="24">
    <w:abstractNumId w:val="24"/>
  </w:num>
  <w:num w:numId="8">
    <w:abstractNumId w:val="8"/>
  </w:num>
  <w:num w:numId="15">
    <w:abstractNumId w:val="15"/>
  </w:num>
  <w:num w:numId="32">
    <w:abstractNumId w:val="32"/>
  </w:num>
  <w:num w:numId="40">
    <w:abstractNumId w:val="40"/>
  </w:num>
  <w:num w:numId="23">
    <w:abstractNumId w:val="23"/>
  </w:num>
  <w:num w:numId="7">
    <w:abstractNumId w:val="7"/>
  </w:num>
  <w:num w:numId="14">
    <w:abstractNumId w:val="14"/>
  </w:num>
  <w:num w:numId="31">
    <w:abstractNumId w:val="31"/>
  </w:num>
  <w:num w:numId="6">
    <w:abstractNumId w:val="6"/>
  </w:num>
  <w:num w:numId="22">
    <w:abstractNumId w:val="22"/>
  </w:num>
  <w:num w:numId="5">
    <w:abstractNumId w:val="5"/>
  </w:num>
  <w:num w:numId="13">
    <w:abstractNumId w:val="13"/>
  </w:num>
  <w:num w:numId="30">
    <w:abstractNumId w:val="30"/>
  </w:num>
  <w:num w:numId="4">
    <w:abstractNumId w:val="4"/>
  </w:num>
  <w:num w:numId="21">
    <w:abstractNumId w:val="21"/>
  </w:num>
  <w:num w:numId="12">
    <w:abstractNumId w:val="1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2024-09-24T06:20:56Z</dcterms:created>
  <dcterms:modified xsi:type="dcterms:W3CDTF">2024-09-27T04:54:13Z</dcterms:modified>
</cp:coreProperties>
</file>