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7D21A8">
      <w:pPr>
        <w:pStyle w:val="2"/>
        <w:ind w:firstLine="2881" w:firstLineChars="800"/>
        <w:rPr>
          <w:rFonts w:hint="default" w:eastAsia="等线"/>
          <w:lang w:val="en-US" w:eastAsia="zh-CN"/>
        </w:rPr>
      </w:pPr>
      <w:r>
        <w:t>游戏核心</w:t>
      </w:r>
      <w:r>
        <w:rPr>
          <w:rFonts w:hint="eastAsia"/>
          <w:lang w:val="en-US" w:eastAsia="zh-CN"/>
        </w:rPr>
        <w:t>策划案</w:t>
      </w:r>
    </w:p>
    <w:p w14:paraId="2A3CD30D">
      <w:pPr>
        <w:pStyle w:val="3"/>
      </w:pPr>
      <w:r>
        <w:t>一、游戏核心系统设计</w:t>
      </w:r>
    </w:p>
    <w:p w14:paraId="2FE702B0">
      <w:pPr>
        <w:pStyle w:val="4"/>
      </w:pPr>
      <w:r>
        <w:t>（一）反馈循环</w:t>
      </w:r>
    </w:p>
    <w:p w14:paraId="6D65E818">
      <w:pPr>
        <w:pStyle w:val="16"/>
      </w:pPr>
      <w:r>
        <w:t>反馈循环是维持玩家留存与体验平衡的核心，分为游戏内正反馈、游戏内负反馈、游戏外反馈三类，各循环关联系统及逻辑如下：</w:t>
      </w:r>
    </w:p>
    <w:p w14:paraId="453CB119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760"/>
        <w:gridCol w:w="2760"/>
        <w:gridCol w:w="2760"/>
      </w:tblGrid>
      <w:tr w14:paraId="17B11DD4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BA8DB9">
            <w:pPr>
              <w:pStyle w:val="16"/>
            </w:pPr>
            <w:r>
              <w:t>反馈类型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3CBF33">
            <w:pPr>
              <w:pStyle w:val="16"/>
            </w:pPr>
            <w:r>
              <w:t>核心逻辑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117EAA">
            <w:pPr>
              <w:pStyle w:val="16"/>
            </w:pPr>
            <w:r>
              <w:t>关联系统</w:t>
            </w:r>
          </w:p>
        </w:tc>
      </w:tr>
      <w:tr w14:paraId="38001DC8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DF7F79">
            <w:pPr>
              <w:pStyle w:val="16"/>
            </w:pPr>
            <w:r>
              <w:t>游戏内正反馈循环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6972FB">
            <w:pPr>
              <w:pStyle w:val="16"/>
            </w:pPr>
            <w:r>
              <w:t>打怪→拾取经验→升级武器饰品→打更多怪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6959B8">
            <w:pPr>
              <w:pStyle w:val="16"/>
            </w:pPr>
            <w:r>
              <w:t>武器饰品升级系统、人物数值系统、怪物数值系统、怪物刷新系统</w:t>
            </w:r>
          </w:p>
        </w:tc>
      </w:tr>
      <w:tr w14:paraId="30EBC4FA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83A4B4">
            <w:pPr>
              <w:pStyle w:val="16"/>
            </w:pPr>
            <w:r>
              <w:t>游戏内负反馈循环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88A82B">
            <w:pPr>
              <w:pStyle w:val="16"/>
            </w:pPr>
            <w:r>
              <w:t>打不过怪→拾取不到经验→升级不了武器饰品→打不过更多怪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36DB7F">
            <w:pPr>
              <w:pStyle w:val="16"/>
            </w:pPr>
            <w:r>
              <w:t>血瓶系统、疾走资源系统、地图随机刷新可破坏物系统</w:t>
            </w:r>
          </w:p>
        </w:tc>
      </w:tr>
      <w:tr w14:paraId="7CDD6A60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9E7B15">
            <w:pPr>
              <w:pStyle w:val="16"/>
            </w:pPr>
            <w:r>
              <w:t>游戏外反馈循环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253EE3">
            <w:pPr>
              <w:pStyle w:val="16"/>
            </w:pPr>
            <w:r>
              <w:t>打怪获取金币→局外消耗金币提升属性→局内更强力打怪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50574C">
            <w:pPr>
              <w:pStyle w:val="16"/>
            </w:pPr>
            <w:r>
              <w:t>局外成长系统、怪物数值系统、金币掉落系统</w:t>
            </w:r>
          </w:p>
        </w:tc>
      </w:tr>
    </w:tbl>
    <w:p w14:paraId="59E6EC68">
      <w:pPr>
        <w:pStyle w:val="4"/>
      </w:pPr>
      <w:r>
        <w:t>（二）基础资源刷新系统</w:t>
      </w:r>
    </w:p>
    <w:p w14:paraId="6F4596FB">
      <w:pPr>
        <w:pStyle w:val="16"/>
        <w:numPr>
          <w:ilvl w:val="0"/>
          <w:numId w:val="1"/>
        </w:numPr>
      </w:pPr>
      <w:r>
        <w:rPr>
          <w:b/>
          <w:bCs/>
        </w:rPr>
        <w:t>血瓶与疾走资源系统</w:t>
      </w:r>
    </w:p>
    <w:p w14:paraId="4A8EE269">
      <w:pPr>
        <w:pStyle w:val="16"/>
        <w:numPr>
          <w:ilvl w:val="1"/>
          <w:numId w:val="2"/>
        </w:numPr>
      </w:pPr>
      <w:r>
        <w:t>产出方式：破坏地图随机刷新的可破坏物</w:t>
      </w:r>
      <w:r>
        <w:rPr>
          <w:rFonts w:hint="eastAsia"/>
          <w:lang w:val="en-US" w:eastAsia="zh-CN"/>
        </w:rPr>
        <w:t>概率</w:t>
      </w:r>
      <w:r>
        <w:t>掉落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击杀boss级别怪物概率掉落</w:t>
      </w:r>
    </w:p>
    <w:p w14:paraId="19BA332C">
      <w:pPr>
        <w:pStyle w:val="16"/>
        <w:numPr>
          <w:ilvl w:val="1"/>
          <w:numId w:val="2"/>
        </w:numPr>
      </w:pPr>
      <w:r>
        <w:t>持有上限：两者均为 5 个</w:t>
      </w:r>
    </w:p>
    <w:p w14:paraId="223140CF">
      <w:pPr>
        <w:pStyle w:val="16"/>
        <w:numPr>
          <w:ilvl w:val="1"/>
          <w:numId w:val="2"/>
        </w:numPr>
      </w:pPr>
      <w:r>
        <w:t>血瓶效果：回复角色生命值上限的 30%</w:t>
      </w:r>
    </w:p>
    <w:p w14:paraId="18114C01">
      <w:pPr>
        <w:pStyle w:val="16"/>
        <w:numPr>
          <w:ilvl w:val="1"/>
          <w:numId w:val="2"/>
        </w:numPr>
      </w:pPr>
      <w:r>
        <w:t>疾走效果：提供短时移动速度加成（具体数值可根据平衡需求调整）</w:t>
      </w:r>
    </w:p>
    <w:p w14:paraId="0A3D556F">
      <w:pPr>
        <w:pStyle w:val="16"/>
        <w:numPr>
          <w:ilvl w:val="0"/>
          <w:numId w:val="3"/>
        </w:numPr>
      </w:pPr>
      <w:r>
        <w:rPr>
          <w:b/>
          <w:bCs/>
        </w:rPr>
        <w:t>地图随机刷新可破坏物</w:t>
      </w:r>
    </w:p>
    <w:p w14:paraId="69DAA3A5">
      <w:pPr>
        <w:pStyle w:val="16"/>
        <w:numPr>
          <w:ilvl w:val="1"/>
          <w:numId w:val="2"/>
        </w:numPr>
      </w:pPr>
      <w:r>
        <w:t>作为血瓶、疾走资源、金币的主要产出载体之一</w:t>
      </w:r>
    </w:p>
    <w:p w14:paraId="366A4F71">
      <w:pPr>
        <w:pStyle w:val="4"/>
      </w:pPr>
      <w:r>
        <w:t>（三）武器与饰品养成系统</w:t>
      </w:r>
    </w:p>
    <w:p w14:paraId="6CC90413">
      <w:pPr>
        <w:pStyle w:val="16"/>
        <w:numPr>
          <w:ilvl w:val="0"/>
          <w:numId w:val="4"/>
        </w:numPr>
      </w:pPr>
      <w:r>
        <w:rPr>
          <w:b/>
          <w:bCs/>
        </w:rPr>
        <w:t>初始武器选择</w:t>
      </w:r>
    </w:p>
    <w:p w14:paraId="5D5E9F70">
      <w:pPr>
        <w:pStyle w:val="16"/>
        <w:numPr>
          <w:ilvl w:val="1"/>
          <w:numId w:val="2"/>
        </w:numPr>
      </w:pPr>
      <w:r>
        <w:t>触发节点：玩家点击 “开始游戏” 后进入武器选择界面</w:t>
      </w:r>
    </w:p>
    <w:p w14:paraId="55B5357D">
      <w:pPr>
        <w:pStyle w:val="16"/>
        <w:numPr>
          <w:ilvl w:val="1"/>
          <w:numId w:val="2"/>
        </w:numPr>
      </w:pPr>
      <w:r>
        <w:t>选择逻辑：从预设武器池中随机展示 3 把初始武器（如猎魔手枪、大剑、神罚小刀），玩家需选择 1 把进入游戏，选定后不可更改（局内可通过宝箱抽取其他武器）</w:t>
      </w:r>
    </w:p>
    <w:p w14:paraId="57116FDA">
      <w:pPr>
        <w:pStyle w:val="16"/>
        <w:numPr>
          <w:ilvl w:val="0"/>
          <w:numId w:val="5"/>
        </w:numPr>
      </w:pPr>
      <w:r>
        <w:rPr>
          <w:b/>
          <w:bCs/>
        </w:rPr>
        <w:t>武器升级系统</w:t>
      </w:r>
    </w:p>
    <w:p w14:paraId="4C392240">
      <w:pPr>
        <w:pStyle w:val="16"/>
        <w:numPr>
          <w:ilvl w:val="1"/>
          <w:numId w:val="2"/>
        </w:numPr>
      </w:pPr>
      <w:r>
        <w:t>核心规则：不同武器升级方向不同，升级后对应属性线性提升（具体提升幅度需结合数值平衡调整），武器满级为 10 级，满级后可解锁 “超级武器” 转化条件</w:t>
      </w:r>
    </w:p>
    <w:p w14:paraId="7B56F3DF">
      <w:pPr>
        <w:pStyle w:val="16"/>
        <w:numPr>
          <w:ilvl w:val="0"/>
          <w:numId w:val="6"/>
        </w:numPr>
      </w:pPr>
      <w:r>
        <w:rPr>
          <w:b/>
          <w:bCs/>
        </w:rPr>
        <w:t>超级武器系统</w:t>
      </w:r>
      <w:r>
        <w:rPr>
          <w:rFonts w:hint="eastAsia"/>
          <w:b/>
          <w:bCs/>
          <w:lang w:eastAsia="zh-CN"/>
        </w:rPr>
        <w:t>（）</w:t>
      </w:r>
    </w:p>
    <w:p w14:paraId="67A9A759">
      <w:pPr>
        <w:pStyle w:val="16"/>
        <w:numPr>
          <w:ilvl w:val="1"/>
          <w:numId w:val="2"/>
        </w:numPr>
      </w:pPr>
      <w:r>
        <w:t>解锁条件：基础武器达到满级（10 级）+ 持有对应的专属被动饰品</w:t>
      </w:r>
    </w:p>
    <w:p w14:paraId="66BDF211">
      <w:pPr>
        <w:pStyle w:val="16"/>
        <w:numPr>
          <w:ilvl w:val="1"/>
          <w:numId w:val="2"/>
        </w:numPr>
      </w:pPr>
      <w:r>
        <w:t>转化方式：通过拾取 BOSS 掉落的宝箱触发武器抽取，满足条件时必定抽取到对应超级武器，原基础武器消失，专属饰品留存</w:t>
      </w:r>
    </w:p>
    <w:p w14:paraId="64B022AC">
      <w:pPr>
        <w:pStyle w:val="16"/>
        <w:numPr>
          <w:ilvl w:val="1"/>
          <w:numId w:val="2"/>
        </w:numPr>
      </w:pPr>
      <w:r>
        <w:t>核心效果：超级武器在基础武器攻击逻辑上新增特效（如范围扩大、伤害类型变化），属性提升 30%-50%（根据武器类型差异化设定）</w:t>
      </w:r>
    </w:p>
    <w:p w14:paraId="59AF9C23">
      <w:pPr>
        <w:pStyle w:val="16"/>
        <w:numPr>
          <w:ilvl w:val="0"/>
          <w:numId w:val="7"/>
        </w:numPr>
      </w:pPr>
      <w:r>
        <w:rPr>
          <w:b/>
          <w:bCs/>
        </w:rPr>
        <w:t>掉落宝箱系统</w:t>
      </w:r>
    </w:p>
    <w:p w14:paraId="1307241C">
      <w:pPr>
        <w:pStyle w:val="16"/>
        <w:numPr>
          <w:ilvl w:val="1"/>
          <w:numId w:val="2"/>
        </w:numPr>
      </w:pPr>
      <w:r>
        <w:t>产出场景：仅在击败 BOSS 类怪物后掉落，每个 BOSS 仅掉落 1 个宝箱</w:t>
      </w:r>
    </w:p>
    <w:p w14:paraId="642909BE">
      <w:pPr>
        <w:pStyle w:val="16"/>
        <w:numPr>
          <w:ilvl w:val="1"/>
          <w:numId w:val="2"/>
        </w:numPr>
      </w:pPr>
      <w:r>
        <w:t>抽取规则：</w:t>
      </w:r>
    </w:p>
    <w:p w14:paraId="747A8BBD">
      <w:pPr>
        <w:pStyle w:val="16"/>
        <w:numPr>
          <w:ilvl w:val="2"/>
          <w:numId w:val="2"/>
        </w:numPr>
      </w:pPr>
      <w:r>
        <w:t>满足超级武器解锁条件：必定获得对应超级武器（1 把）</w:t>
      </w:r>
    </w:p>
    <w:p w14:paraId="7F87E548">
      <w:pPr>
        <w:pStyle w:val="16"/>
        <w:numPr>
          <w:ilvl w:val="2"/>
          <w:numId w:val="2"/>
        </w:numPr>
      </w:pPr>
      <w:r>
        <w:t>未满足条件：从当前武器池中随机抽取武器，抽取数量概率分布如下：</w:t>
      </w:r>
    </w:p>
    <w:p w14:paraId="2DFC9B33">
      <w:pPr>
        <w:pStyle w:val="16"/>
      </w:pPr>
      <w:r>
        <w:t>| 抽取数量 | 概率 |</w:t>
      </w:r>
    </w:p>
    <w:p w14:paraId="1B92D591">
      <w:pPr>
        <w:pStyle w:val="16"/>
      </w:pPr>
      <w:r>
        <w:t>|----|----|</w:t>
      </w:r>
    </w:p>
    <w:p w14:paraId="0F4790FE">
      <w:pPr>
        <w:pStyle w:val="16"/>
      </w:pPr>
      <w:r>
        <w:t>|1 把 | 80%|</w:t>
      </w:r>
    </w:p>
    <w:p w14:paraId="0F69E4E1">
      <w:pPr>
        <w:pStyle w:val="16"/>
      </w:pPr>
      <w:r>
        <w:t>|3 把 | 17.5%|</w:t>
      </w:r>
    </w:p>
    <w:p w14:paraId="5E30D44E">
      <w:pPr>
        <w:pStyle w:val="16"/>
      </w:pPr>
      <w:r>
        <w:t>|5 把 | 2.5%|</w:t>
      </w:r>
    </w:p>
    <w:p w14:paraId="431185B0">
      <w:pPr>
        <w:pStyle w:val="16"/>
        <w:numPr>
          <w:ilvl w:val="1"/>
          <w:numId w:val="2"/>
        </w:numPr>
      </w:pPr>
      <w:r>
        <w:t>交互逻辑：宝箱掉落後自动悬浮在 BOSS 死亡位置，玩家靠近（距离≤2 米）后自动拾取并触发抽取动画，抽取结果实时展示在屏幕中央</w:t>
      </w:r>
    </w:p>
    <w:p w14:paraId="54E7637A">
      <w:pPr>
        <w:pStyle w:val="4"/>
      </w:pPr>
      <w:r>
        <w:t>（四）局外成长系统</w:t>
      </w:r>
    </w:p>
    <w:p w14:paraId="030F2763">
      <w:pPr>
        <w:pStyle w:val="16"/>
        <w:numPr>
          <w:ilvl w:val="0"/>
          <w:numId w:val="2"/>
        </w:numPr>
      </w:pPr>
      <w:r>
        <w:t>核心功能：玩家通过局内获取的金币，在局外提升基础属性，提升后效果永久生效（跨局保留）</w:t>
      </w:r>
    </w:p>
    <w:p w14:paraId="13BB366B">
      <w:pPr>
        <w:pStyle w:val="16"/>
        <w:numPr>
          <w:ilvl w:val="0"/>
          <w:numId w:val="2"/>
        </w:numPr>
      </w:pPr>
      <w:r>
        <w:t>属性成长维度：包含血量、血量回复、护甲、攻击力、移动速度、吸取范围、幸运共 7 项属性</w:t>
      </w:r>
    </w:p>
    <w:p w14:paraId="5A245613">
      <w:pPr>
        <w:pStyle w:val="16"/>
        <w:numPr>
          <w:ilvl w:val="0"/>
          <w:numId w:val="2"/>
        </w:numPr>
      </w:pPr>
      <w:r>
        <w:t>升级规则：每项属性分为不同等级上限（如血量 0/3 级、护甲 0/6 级），升级需消耗固定金币，等级越高，所需金币越多，属性提升幅度越大（如血量从 200 提升至 250 需 200 金币，从 250 提升至 300 需 300 金币）</w:t>
      </w:r>
    </w:p>
    <w:p w14:paraId="6368821E">
      <w:pPr>
        <w:pStyle w:val="4"/>
      </w:pPr>
      <w:r>
        <w:t>（</w:t>
      </w:r>
      <w:r>
        <w:rPr>
          <w:rFonts w:hint="eastAsia"/>
          <w:lang w:val="en-US" w:eastAsia="zh-CN"/>
        </w:rPr>
        <w:t>五</w:t>
      </w:r>
      <w:r>
        <w:t>）</w:t>
      </w:r>
      <w:r>
        <w:rPr>
          <w:rFonts w:hint="eastAsia"/>
          <w:lang w:val="en-US" w:eastAsia="zh-CN"/>
        </w:rPr>
        <w:t>怪物刷新</w:t>
      </w:r>
      <w:r>
        <w:t>系统</w:t>
      </w:r>
    </w:p>
    <w:p w14:paraId="6941E576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刷新逻辑：</w:t>
      </w:r>
    </w:p>
    <w:p w14:paraId="44CF3469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1.在不同的时间段存在怪物的最少数量，有一个刷新间隔，高于最少数量会停止刷怪</w:t>
      </w:r>
    </w:p>
    <w:p w14:paraId="183C052B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2.在特定时间有特殊波潮与boss</w:t>
      </w:r>
    </w:p>
    <w:p w14:paraId="2B10F5A6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特殊波潮</w:t>
      </w:r>
      <w:bookmarkStart w:id="0" w:name="_GoBack"/>
      <w:bookmarkEnd w:id="0"/>
    </w:p>
    <w:p w14:paraId="334FB8FB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0：00-1：00玩家熟悉游戏时期，怪物简单血少刷新少</w:t>
      </w:r>
    </w:p>
    <w:p w14:paraId="40417A4A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1：00-2：00玩家刚入手游戏，提高怪物刷新数量以及刷新频率，给玩家提升压力，怪物质量低</w:t>
      </w:r>
    </w:p>
    <w:p w14:paraId="73146DF3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2：00-3：00玩家逐渐熟悉游戏，出现第一个boss级的怪物，此时波次刷怪少，但质量高，但移速慢能使玩家慢慢处理boss。打死boss后boss掉落血瓶玩家了解机制。</w:t>
      </w:r>
    </w:p>
    <w:p w14:paraId="4A7BD4A7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3：00-4：00玩家刚经历一场质量高，刷新慢，节奏慢的战斗，换另一场节奏快刷新快的战斗调动玩家情绪</w:t>
      </w:r>
    </w:p>
    <w:p w14:paraId="79767C3F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5：00-8：00玩家数值不断成长，提升怪物数值进行平衡，并且更换怪物以保证玩家有新鲜感</w:t>
      </w:r>
    </w:p>
    <w:p w14:paraId="54D71068">
      <w:pPr>
        <w:pStyle w:val="16"/>
        <w:numPr>
          <w:numId w:val="0"/>
        </w:numPr>
        <w:ind w:leftChars="0"/>
        <w:rPr/>
      </w:pPr>
      <w:r>
        <w:rPr>
          <w:lang w:val="en-US" w:eastAsia="zh-CN"/>
        </w:rPr>
        <w:t>8：00-10：00玩家基本成型，大幅增加怪物数值，并提高刷怪频率，对玩家dps，走位进行考验。</w:t>
      </w:r>
    </w:p>
    <w:p w14:paraId="78C7845C">
      <w:pPr>
        <w:pStyle w:val="16"/>
        <w:numPr>
          <w:numId w:val="0"/>
        </w:numPr>
        <w:ind w:leftChars="0"/>
        <w:rPr/>
      </w:pPr>
    </w:p>
    <w:p w14:paraId="3CB0023F">
      <w:pPr>
        <w:pStyle w:val="16"/>
        <w:numPr>
          <w:numId w:val="0"/>
        </w:numPr>
        <w:ind w:leftChars="0"/>
        <w:rPr/>
      </w:pPr>
    </w:p>
    <w:p w14:paraId="22652461">
      <w:pPr>
        <w:pStyle w:val="16"/>
        <w:numPr>
          <w:numId w:val="0"/>
        </w:numPr>
        <w:ind w:leftChars="0"/>
      </w:pPr>
    </w:p>
    <w:p w14:paraId="53A1DA17">
      <w:pPr>
        <w:pStyle w:val="3"/>
      </w:pPr>
      <w:r>
        <w:t>二、装备详细设计</w:t>
      </w:r>
    </w:p>
    <w:p w14:paraId="7BD3C321">
      <w:pPr>
        <w:pStyle w:val="4"/>
      </w:pPr>
      <w:r>
        <w:t>（一）主要武器设计</w:t>
      </w:r>
    </w:p>
    <w:p w14:paraId="095DE5BC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286"/>
        <w:gridCol w:w="2286"/>
        <w:gridCol w:w="2358"/>
        <w:gridCol w:w="2336"/>
      </w:tblGrid>
      <w:tr w14:paraId="494E86AA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2A4CFD">
            <w:pPr>
              <w:pStyle w:val="16"/>
            </w:pPr>
            <w:r>
              <w:t>武器名称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F2BAC7">
            <w:pPr>
              <w:pStyle w:val="16"/>
            </w:pPr>
            <w:r>
              <w:t>攻击逻辑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C02BEF">
            <w:pPr>
              <w:pStyle w:val="16"/>
            </w:pPr>
            <w:r>
              <w:t>升级方向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F45C65">
            <w:pPr>
              <w:pStyle w:val="16"/>
            </w:pPr>
            <w:r>
              <w:t>效果</w:t>
            </w:r>
          </w:p>
        </w:tc>
      </w:tr>
      <w:tr w14:paraId="3A1E79B9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F78235">
            <w:pPr>
              <w:pStyle w:val="16"/>
            </w:pPr>
            <w:r>
              <w:t>猎魔手枪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7970E2">
            <w:pPr>
              <w:pStyle w:val="16"/>
            </w:pPr>
            <w:r>
              <w:t>一次射出 6 发子弹，自动锁定并攻击最近的敌方单位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1FC5A6">
            <w:pPr>
              <w:pStyle w:val="16"/>
            </w:pPr>
            <w:r>
              <w:t>提高子弹射出间隔（缩短攻击 CD）、提升子弹飞行速度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DC5577">
            <w:pPr>
              <w:pStyle w:val="16"/>
            </w:pPr>
            <w:r>
              <w:t>无特殊元素伤害，侧重 “高频次、中距离” 输出</w:t>
            </w:r>
          </w:p>
        </w:tc>
      </w:tr>
      <w:tr w14:paraId="12B3B5FC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2C7237">
            <w:pPr>
              <w:pStyle w:val="16"/>
            </w:pPr>
            <w:r>
              <w:t>大剑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8DA489">
            <w:pPr>
              <w:pStyle w:val="16"/>
            </w:pPr>
            <w:r>
              <w:t>三段式攻击：向左挥砍→向右挥砍→砸向大地（第三段造成圆形范围伤害）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C6BC7D">
            <w:pPr>
              <w:pStyle w:val="16"/>
            </w:pPr>
            <w:r>
              <w:t>扩大攻击范围、提高攻击速度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E55026">
            <w:pPr>
              <w:pStyle w:val="16"/>
            </w:pPr>
            <w:r>
              <w:t>近战高伤害武器，第三段攻击可击飞小型怪物</w:t>
            </w:r>
          </w:p>
        </w:tc>
      </w:tr>
      <w:tr w14:paraId="6D8856F0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E8FF78">
            <w:pPr>
              <w:pStyle w:val="16"/>
            </w:pPr>
            <w:r>
              <w:t>神罚小刀（雷电小刀）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513436">
            <w:pPr>
              <w:pStyle w:val="16"/>
            </w:pPr>
            <w:r>
              <w:t>对 X 个（X 随等级提升）最近的敌人劈下雷电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CD374A">
            <w:pPr>
              <w:pStyle w:val="16"/>
            </w:pPr>
            <w:r>
              <w:t>增加攻击范围、增加雷电数量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862493">
            <w:pPr>
              <w:pStyle w:val="16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适合补足伤害使用</w:t>
            </w:r>
          </w:p>
        </w:tc>
      </w:tr>
      <w:tr w14:paraId="0D40B1ED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1BB8E0">
            <w:pPr>
              <w:pStyle w:val="16"/>
            </w:pPr>
            <w:r>
              <w:t>神性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706A4A">
            <w:pPr>
              <w:pStyle w:val="16"/>
            </w:pPr>
            <w:r>
              <w:t>发射带圣光包围的子弹，子弹缓慢追踪敌人，圣光持续对周围敌人造成范围伤害，穿透 X 个敌人后消失（X 随等级提升）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E0AF80">
            <w:pPr>
              <w:pStyle w:val="16"/>
            </w:pPr>
            <w:r>
              <w:t>提升子弹追踪速度、扩大圣光范围、增加穿透敌人数量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013233">
            <w:pPr>
              <w:pStyle w:val="16"/>
            </w:pPr>
            <w:r>
              <w:t>兼顾单体与群体伤害，穿透特性适合密集怪物场景</w:t>
            </w:r>
          </w:p>
        </w:tc>
      </w:tr>
      <w:tr w14:paraId="1C778DAB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FE166F">
            <w:pPr>
              <w:pStyle w:val="16"/>
            </w:pPr>
            <w:r>
              <w:t>精灵之火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C96DC0">
            <w:pPr>
              <w:pStyle w:val="16"/>
            </w:pPr>
            <w:r>
              <w:t>精灵火环绕玩家自动转圈，接触敌人时造成伤害（类似 “魔法书” 跟随效果）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4809B2">
            <w:pPr>
              <w:pStyle w:val="16"/>
            </w:pPr>
            <w:r>
              <w:t>延长精灵火持续时间、扩大环绕半径、提升接触伤害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02CBAA">
            <w:pPr>
              <w:pStyle w:val="16"/>
            </w:pPr>
            <w:r>
              <w:t>适合 “自动清场”，可与其他武器搭配使用</w:t>
            </w:r>
          </w:p>
        </w:tc>
      </w:tr>
      <w:tr w14:paraId="45038875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3731F8">
            <w:pPr>
              <w:pStyle w:val="16"/>
            </w:pPr>
            <w:r>
              <w:t>火焰魔杖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543A07">
            <w:pPr>
              <w:pStyle w:val="16"/>
            </w:pPr>
            <w:r>
              <w:t>向前喷出扇形区域火焰，自动攻击，攻击方向与人物前进方向一致，造成持续伤害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E22ED4">
            <w:pPr>
              <w:pStyle w:val="16"/>
            </w:pPr>
            <w:r>
              <w:t>延长持续伤害时间、提升每秒伤害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A30AA8">
            <w:pPr>
              <w:pStyle w:val="16"/>
            </w:pPr>
            <w:r>
              <w:t>攻击范围为 45°（基础值）、半径 1.5 米的扇形，适合中近距离 AOE</w:t>
            </w:r>
          </w:p>
        </w:tc>
      </w:tr>
      <w:tr w14:paraId="6AAB9208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47CFDA">
            <w:pPr>
              <w:pStyle w:val="16"/>
            </w:pPr>
            <w:r>
              <w:t>硫磺火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06A64B">
            <w:pPr>
              <w:pStyle w:val="16"/>
            </w:pPr>
            <w:r>
              <w:t>朝向随机方向发射硫磺火，持续一段时间后消失，射弹数量对应硫磺火条数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0F837A">
            <w:pPr>
              <w:pStyle w:val="16"/>
            </w:pPr>
            <w:r>
              <w:t>增加硫磺火条数、延长持续时间、扩大攻击范围（长度 + 宽度）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79AA30">
            <w:pPr>
              <w:pStyle w:val="16"/>
            </w:pPr>
            <w:r>
              <w:t>持续时间内每间隔 0.5 秒（基础值）对范围内敌人造成伤害</w:t>
            </w:r>
          </w:p>
        </w:tc>
      </w:tr>
    </w:tbl>
    <w:p w14:paraId="73B6ADF5">
      <w:pPr>
        <w:pStyle w:val="4"/>
      </w:pPr>
      <w:r>
        <w:t>（二）被动饰品设计</w:t>
      </w:r>
    </w:p>
    <w:p w14:paraId="3023F27F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305"/>
        <w:gridCol w:w="2349"/>
      </w:tblGrid>
      <w:tr w14:paraId="21F2B425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335B8C">
            <w:pPr>
              <w:pStyle w:val="16"/>
            </w:pPr>
            <w:r>
              <w:t>饰品名称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FAD615">
            <w:pPr>
              <w:pStyle w:val="16"/>
            </w:pPr>
            <w:r>
              <w:t>核心效果</w:t>
            </w:r>
          </w:p>
        </w:tc>
      </w:tr>
      <w:tr w14:paraId="34F49EE2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E4B49C">
            <w:pPr>
              <w:pStyle w:val="16"/>
            </w:pPr>
            <w:r>
              <w:t>弹巢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9901DF">
            <w:pPr>
              <w:pStyle w:val="16"/>
            </w:pPr>
            <w:r>
              <w:t>增加部分主要武器的单轮攻击次数</w:t>
            </w:r>
          </w:p>
        </w:tc>
      </w:tr>
      <w:tr w14:paraId="7CD18014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C361AB">
            <w:pPr>
              <w:pStyle w:val="16"/>
            </w:pPr>
            <w:r>
              <w:t>重靴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6BFC0C">
            <w:pPr>
              <w:pStyle w:val="16"/>
            </w:pPr>
            <w:r>
              <w:t>增加角色护甲值提升移动速度</w:t>
            </w:r>
          </w:p>
        </w:tc>
      </w:tr>
      <w:tr w14:paraId="72C5A387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162470">
            <w:pPr>
              <w:pStyle w:val="16"/>
            </w:pPr>
            <w:r>
              <w:t>安卡十字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A307BD">
            <w:pPr>
              <w:pStyle w:val="16"/>
            </w:pPr>
            <w:r>
              <w:t>增加血量回复速度</w:t>
            </w:r>
          </w:p>
        </w:tc>
      </w:tr>
      <w:tr w14:paraId="10D2272D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DF16BE">
            <w:pPr>
              <w:pStyle w:val="16"/>
            </w:pPr>
            <w:r>
              <w:t>沙漏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2AD693">
            <w:pPr>
              <w:pStyle w:val="16"/>
            </w:pPr>
            <w:r>
              <w:t>缩短武器冷却时间</w:t>
            </w:r>
          </w:p>
        </w:tc>
      </w:tr>
      <w:tr w14:paraId="440EAEC8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4FC6F1">
            <w:pPr>
              <w:pStyle w:val="16"/>
            </w:pPr>
            <w:r>
              <w:t>血袋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1FD3BF">
            <w:pPr>
              <w:pStyle w:val="16"/>
            </w:pPr>
            <w:r>
              <w:t>延长武器持续伤害时间</w:t>
            </w:r>
          </w:p>
        </w:tc>
      </w:tr>
      <w:tr w14:paraId="3D3A15EF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F90301">
            <w:pPr>
              <w:pStyle w:val="16"/>
            </w:pPr>
            <w:r>
              <w:t>小石头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32826B">
            <w:pPr>
              <w:pStyle w:val="16"/>
            </w:pPr>
            <w:r>
              <w:t>增加角色攻击力</w:t>
            </w:r>
          </w:p>
        </w:tc>
      </w:tr>
      <w:tr w14:paraId="1AA4488D">
        <w:tc>
          <w:tcPr>
            <w:tcW w:w="2305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0266CB">
            <w:pPr>
              <w:pStyle w:val="16"/>
            </w:pPr>
            <w:r>
              <w:t>幸运草</w:t>
            </w:r>
          </w:p>
        </w:tc>
        <w:tc>
          <w:tcPr>
            <w:tcW w:w="2349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7BDB18">
            <w:pPr>
              <w:pStyle w:val="16"/>
            </w:pPr>
            <w:r>
              <w:t>增加幸运值</w:t>
            </w:r>
          </w:p>
        </w:tc>
      </w:tr>
    </w:tbl>
    <w:p w14:paraId="190DE808">
      <w:pPr>
        <w:pStyle w:val="4"/>
      </w:pPr>
      <w:r>
        <w:t>（三）终极武器（超级武器）设计</w:t>
      </w:r>
    </w:p>
    <w:p w14:paraId="2F664CDA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760"/>
        <w:gridCol w:w="2760"/>
        <w:gridCol w:w="2760"/>
      </w:tblGrid>
      <w:tr w14:paraId="00B04DC7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D2A929">
            <w:pPr>
              <w:pStyle w:val="16"/>
            </w:pPr>
            <w:r>
              <w:t>超级武器名称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77A1A4">
            <w:pPr>
              <w:pStyle w:val="16"/>
            </w:pPr>
            <w:r>
              <w:t>解锁条件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53A34D">
            <w:pPr>
              <w:pStyle w:val="16"/>
            </w:pPr>
            <w:r>
              <w:t>攻击效果（在基础武器上新增）</w:t>
            </w:r>
          </w:p>
        </w:tc>
      </w:tr>
      <w:tr w14:paraId="0C58D4A7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588438">
            <w:pPr>
              <w:pStyle w:val="16"/>
            </w:pPr>
            <w:r>
              <w:t>Super 手枪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8F8E3B">
            <w:pPr>
              <w:pStyle w:val="16"/>
            </w:pPr>
            <w:r>
              <w:t>猎魔手枪（满级）+ 弹巢（任意等级）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001142">
            <w:pPr>
              <w:pStyle w:val="16"/>
            </w:pPr>
            <w:r>
              <w:t xml:space="preserve">单轮攻击次数提升至 12 发，子弹附带 “穿透” 效果（可穿透 2 个敌人），攻击时有 </w:t>
            </w:r>
            <w:r>
              <w:rPr>
                <w:rFonts w:hint="eastAsia"/>
                <w:lang w:val="en-US" w:eastAsia="zh-CN"/>
              </w:rPr>
              <w:t>5</w:t>
            </w:r>
            <w:r>
              <w:t>% 概率掉落小血瓶</w:t>
            </w:r>
          </w:p>
        </w:tc>
      </w:tr>
      <w:tr w14:paraId="2BD8D7D4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B7A371">
            <w:pPr>
              <w:pStyle w:val="16"/>
            </w:pPr>
            <w:r>
              <w:t>Super 大剑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C36220">
            <w:pPr>
              <w:pStyle w:val="16"/>
            </w:pPr>
            <w:r>
              <w:t>大剑（满级）+ 重靴（任意等级）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0D02DC">
            <w:pPr>
              <w:pStyle w:val="16"/>
            </w:pPr>
            <w:r>
              <w:t>三段攻击改为 “四段攻击”，第四段为 “旋转劈砍”（360° 范围伤害），攻击时附带 “击退” 效果（将敌人推开 1 米）</w:t>
            </w:r>
          </w:p>
        </w:tc>
      </w:tr>
      <w:tr w14:paraId="73D82103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B626E9">
            <w:pPr>
              <w:pStyle w:val="16"/>
            </w:pPr>
            <w:r>
              <w:t>Super 雷电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DCB604">
            <w:pPr>
              <w:pStyle w:val="16"/>
            </w:pPr>
            <w:r>
              <w:t>神罚小刀（满级）+ 安卡十字（任意等级）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D52BF4">
            <w:pPr>
              <w:pStyle w:val="16"/>
            </w:pPr>
            <w:r>
              <w:t>雷电数量提升至 15 个，可同时攻击 15 个敌人，雷电附带 “连锁” 效果（击中 1 个敌人后，可传导至周围 2 个敌人，伤害衰减 50%），新增紫色雷电特效</w:t>
            </w:r>
          </w:p>
        </w:tc>
      </w:tr>
      <w:tr w14:paraId="1FBDC0B4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6354A1">
            <w:pPr>
              <w:pStyle w:val="16"/>
            </w:pPr>
            <w:r>
              <w:t>Super 火焰魔杖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1DF347">
            <w:pPr>
              <w:pStyle w:val="16"/>
            </w:pPr>
            <w:r>
              <w:t>火焰魔杖（满级）+ 血袋（任意等级）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350F02">
            <w:pPr>
              <w:pStyle w:val="16"/>
            </w:pPr>
            <w:r>
              <w:t>扇形角度扩大至 90°，火焰颜色变为 “血红”，持续伤害时间延长 2 倍，每秒伤害提升 50%，被火焰命中的敌人会 “燃烧”（离开火焰后仍持续掉血 3 秒）</w:t>
            </w:r>
          </w:p>
        </w:tc>
      </w:tr>
      <w:tr w14:paraId="6ED884F0"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D7CB4C">
            <w:pPr>
              <w:pStyle w:val="16"/>
            </w:pPr>
            <w:r>
              <w:t>Super 精灵之火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7B897C">
            <w:pPr>
              <w:pStyle w:val="16"/>
            </w:pPr>
            <w:r>
              <w:t>精灵之火（满级）+ 幸运草（任意等级）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65B0FD">
            <w:pPr>
              <w:pStyle w:val="16"/>
            </w:pPr>
            <w:r>
              <w:t>精灵火永久持续在场上（不消失），环绕半径扩大至 3 米，接触伤害提升 80%，精灵火数量从 1 个增加至 3 个，呈三角形环绕</w:t>
            </w:r>
          </w:p>
        </w:tc>
      </w:tr>
    </w:tbl>
    <w:p w14:paraId="17F6488D">
      <w:pPr>
        <w:pStyle w:val="3"/>
      </w:pPr>
      <w:r>
        <w:t>三、UI 界面设计</w:t>
      </w:r>
    </w:p>
    <w:p w14:paraId="2F4622E8">
      <w:pPr>
        <w:pStyle w:val="4"/>
      </w:pPr>
      <w:r>
        <w:t>（一）游戏开始界面</w:t>
      </w:r>
    </w:p>
    <w:p w14:paraId="2F40CA63">
      <w:pPr>
        <w:pStyle w:val="16"/>
        <w:numPr>
          <w:ilvl w:val="0"/>
          <w:numId w:val="2"/>
        </w:numPr>
      </w:pPr>
      <w:r>
        <w:t>核心元素：游戏 LOGO（居中展示）、“开始游戏” 按钮（LOGO 下方）、“设置” 按钮（右上角，小图标）、“退出” 按钮（右下角，小图标）</w:t>
      </w:r>
    </w:p>
    <w:p w14:paraId="123EE262">
      <w:pPr>
        <w:pStyle w:val="16"/>
        <w:numPr>
          <w:ilvl w:val="0"/>
          <w:numId w:val="2"/>
        </w:numPr>
      </w:pPr>
      <w:r>
        <w:t>交互逻辑：点击 “开始游戏” 进入武器选择界面，点击 “设置” 可调节音量（0-100%），点击 “退出” 触发二次确认弹窗（防止误触）</w:t>
      </w:r>
    </w:p>
    <w:p w14:paraId="1F373462">
      <w:pPr>
        <w:pStyle w:val="4"/>
      </w:pPr>
      <w:r>
        <w:t>（二）游戏主页面 UI</w:t>
      </w:r>
    </w:p>
    <w:p w14:paraId="0A98EB14">
      <w:pPr>
        <w:pStyle w:val="16"/>
        <w:numPr>
          <w:ilvl w:val="0"/>
          <w:numId w:val="2"/>
        </w:numPr>
      </w:pPr>
      <w:r>
        <w:t>顶部区域（占屏幕高度 10%）：</w:t>
      </w:r>
    </w:p>
    <w:p w14:paraId="4E1C1EB7">
      <w:pPr>
        <w:pStyle w:val="16"/>
        <w:numPr>
          <w:ilvl w:val="1"/>
          <w:numId w:val="2"/>
        </w:numPr>
      </w:pPr>
      <w:r>
        <w:t>左侧：经验条（绿色，显示当前等级与升级进度，如 “等级 4，经验 300/500”）</w:t>
      </w:r>
    </w:p>
    <w:p w14:paraId="35F7F358">
      <w:pPr>
        <w:pStyle w:val="16"/>
        <w:numPr>
          <w:ilvl w:val="1"/>
          <w:numId w:val="2"/>
        </w:numPr>
      </w:pPr>
      <w:r>
        <w:t>中间：游戏时间（格式 “00:14”，累计计时）</w:t>
      </w:r>
    </w:p>
    <w:p w14:paraId="126223D0">
      <w:pPr>
        <w:pStyle w:val="16"/>
        <w:numPr>
          <w:ilvl w:val="1"/>
          <w:numId w:val="2"/>
        </w:numPr>
      </w:pPr>
      <w:r>
        <w:t>右侧：金币数量（显示 “金币：30”，数值实时更新）</w:t>
      </w:r>
    </w:p>
    <w:p w14:paraId="171A8AB7">
      <w:pPr>
        <w:pStyle w:val="16"/>
        <w:numPr>
          <w:ilvl w:val="0"/>
          <w:numId w:val="2"/>
        </w:numPr>
      </w:pPr>
      <w:r>
        <w:t>中部区域（占屏幕高度 70%）：无固定 UI，仅显示游戏场景与角色，资源掉落时在对应位置显示资源图标（血瓶、疾走、金币）</w:t>
      </w:r>
    </w:p>
    <w:p w14:paraId="38241809">
      <w:pPr>
        <w:pStyle w:val="16"/>
        <w:numPr>
          <w:ilvl w:val="0"/>
          <w:numId w:val="2"/>
        </w:numPr>
      </w:pPr>
      <w:r>
        <w:t>底部区域（占屏幕高度 20%）：</w:t>
      </w:r>
    </w:p>
    <w:p w14:paraId="5D635628">
      <w:pPr>
        <w:pStyle w:val="16"/>
        <w:numPr>
          <w:ilvl w:val="1"/>
          <w:numId w:val="2"/>
        </w:numPr>
      </w:pPr>
      <w:r>
        <w:t>左侧：装备栏（2 个格子，分别显示当前武器 Icon、当前饰品 Icon，Icon 右上角显示等级，如 “Lv.5”）</w:t>
      </w:r>
    </w:p>
    <w:p w14:paraId="2CD8F237">
      <w:pPr>
        <w:pStyle w:val="16"/>
        <w:numPr>
          <w:ilvl w:val="1"/>
          <w:numId w:val="2"/>
        </w:numPr>
      </w:pPr>
      <w:r>
        <w:t>中间：资源显示（血瓶数量 “血瓶：1”、疾走数量 “疾走：1”，图标 + 文字组合）</w:t>
      </w:r>
    </w:p>
    <w:p w14:paraId="23F47991">
      <w:pPr>
        <w:pStyle w:val="16"/>
        <w:numPr>
          <w:ilvl w:val="1"/>
          <w:numId w:val="2"/>
        </w:numPr>
      </w:pPr>
      <w:r>
        <w:t>右侧：暂停键（红色圆形按钮，点击后弹出暂停 UI）</w:t>
      </w:r>
    </w:p>
    <w:p w14:paraId="3D27789B">
      <w:pPr>
        <w:pStyle w:val="16"/>
        <w:numPr>
          <w:ilvl w:val="1"/>
          <w:numId w:val="2"/>
        </w:numPr>
      </w:pPr>
      <w:r>
        <w:drawing>
          <wp:inline distT="0" distB="0" distL="0" distR="0">
            <wp:extent cx="5048250" cy="2857500"/>
            <wp:effectExtent l="0" t="0" r="6350" b="12700"/>
            <wp:docPr id="3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AE28">
      <w:pPr>
        <w:pStyle w:val="4"/>
      </w:pPr>
      <w:r>
        <w:t>（三）暂停 UI</w:t>
      </w:r>
    </w:p>
    <w:p w14:paraId="691BF50A">
      <w:pPr>
        <w:pStyle w:val="16"/>
        <w:numPr>
          <w:ilvl w:val="0"/>
          <w:numId w:val="2"/>
        </w:numPr>
      </w:pPr>
      <w:r>
        <w:t>界面布局：半透明黑色背景（覆盖全屏，降低底层场景透明度至 30%），核心内容居中展示（占屏幕宽度 60%、高度 70%）</w:t>
      </w:r>
    </w:p>
    <w:p w14:paraId="1C814E77">
      <w:pPr>
        <w:pStyle w:val="16"/>
        <w:numPr>
          <w:ilvl w:val="0"/>
          <w:numId w:val="2"/>
        </w:numPr>
      </w:pPr>
      <w:r>
        <w:t>展示内容：</w:t>
      </w:r>
    </w:p>
    <w:p w14:paraId="654271A2">
      <w:pPr>
        <w:pStyle w:val="16"/>
        <w:numPr>
          <w:ilvl w:val="1"/>
          <w:numId w:val="2"/>
        </w:numPr>
      </w:pPr>
      <w:r>
        <w:rPr>
          <w:rFonts w:hint="eastAsia"/>
          <w:lang w:val="en-US" w:eastAsia="zh-CN"/>
        </w:rPr>
        <w:t>最左侧</w:t>
      </w:r>
      <w:r>
        <w:t>部分：武器饰品信息（武器名称、等级、当前属性；饰品名称、等级、效果描述）、人物属性信息（最大生命值、当前生命值、恢复速度、护甲值、力量因子、移动速度、冷却因子、攻击范围因子、射弹数量增量、武器持续时间因子、吸取范围因子、幸运值增量）</w:t>
      </w:r>
    </w:p>
    <w:p w14:paraId="7EDA158C">
      <w:pPr>
        <w:pStyle w:val="16"/>
        <w:numPr>
          <w:ilvl w:val="1"/>
          <w:numId w:val="2"/>
        </w:numPr>
      </w:pPr>
      <w:r>
        <w:rPr>
          <w:rFonts w:hint="eastAsia"/>
          <w:lang w:val="en-US" w:eastAsia="zh-CN"/>
        </w:rPr>
        <w:t>中间</w:t>
      </w:r>
      <w:r>
        <w:t>部分：功能按钮（“继续”“退出”“设置”，三个按钮横向排列，每个按钮占同等宽度）</w:t>
      </w:r>
    </w:p>
    <w:p w14:paraId="7B04F62A">
      <w:pPr>
        <w:pStyle w:val="16"/>
        <w:numPr>
          <w:ilvl w:val="1"/>
          <w:numId w:val="2"/>
        </w:numPr>
      </w:pPr>
      <w:r>
        <w:rPr>
          <w:rFonts w:hint="eastAsia"/>
          <w:lang w:val="en-US" w:eastAsia="zh-CN"/>
        </w:rPr>
        <w:t>右侧部分：神力模式开启</w:t>
      </w:r>
    </w:p>
    <w:p w14:paraId="3A076E67">
      <w:pPr>
        <w:pStyle w:val="16"/>
        <w:numPr>
          <w:ilvl w:val="0"/>
          <w:numId w:val="2"/>
        </w:numPr>
      </w:pPr>
      <w:r>
        <w:t>设置功能：点击 “设置” 弹出子菜单、“音量调节”（滑块控制，分 “背景音乐”“音效” 两个维度）</w:t>
      </w:r>
    </w:p>
    <w:p w14:paraId="3F9B29C2">
      <w:pPr>
        <w:pStyle w:val="16"/>
        <w:numPr>
          <w:ilvl w:val="0"/>
          <w:numId w:val="2"/>
        </w:numPr>
      </w:pPr>
      <w:r>
        <w:drawing>
          <wp:inline distT="0" distB="0" distL="0" distR="0">
            <wp:extent cx="5105400" cy="2705100"/>
            <wp:effectExtent l="0" t="0" r="0" b="12700"/>
            <wp:docPr id="4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BD7">
      <w:pPr>
        <w:pStyle w:val="4"/>
      </w:pPr>
      <w:r>
        <w:t>（四）游戏结束结算 UI</w:t>
      </w:r>
    </w:p>
    <w:p w14:paraId="53D85CB2">
      <w:pPr>
        <w:pStyle w:val="16"/>
        <w:numPr>
          <w:ilvl w:val="0"/>
          <w:numId w:val="2"/>
        </w:numPr>
      </w:pPr>
      <w:r>
        <w:t>触发场景：角色生命值归 0 或达成游戏胜利条件（</w:t>
      </w:r>
      <w:r>
        <w:rPr>
          <w:rFonts w:hint="eastAsia"/>
          <w:lang w:val="en-US" w:eastAsia="zh-CN"/>
        </w:rPr>
        <w:t>存活下来</w:t>
      </w:r>
      <w:r>
        <w:t>）</w:t>
      </w:r>
    </w:p>
    <w:p w14:paraId="4492EB63">
      <w:pPr>
        <w:pStyle w:val="16"/>
        <w:numPr>
          <w:ilvl w:val="0"/>
          <w:numId w:val="2"/>
        </w:numPr>
      </w:pPr>
      <w:r>
        <w:t>核心内容：</w:t>
      </w:r>
    </w:p>
    <w:p w14:paraId="50E0624E">
      <w:pPr>
        <w:pStyle w:val="16"/>
        <w:numPr>
          <w:ilvl w:val="1"/>
          <w:numId w:val="2"/>
        </w:numPr>
      </w:pPr>
      <w:r>
        <w:t>结算标题（胜利显示 “游戏胜利！”，失败显示 “游戏失败”）</w:t>
      </w:r>
    </w:p>
    <w:p w14:paraId="797AB7C9">
      <w:pPr>
        <w:pStyle w:val="16"/>
        <w:numPr>
          <w:ilvl w:val="1"/>
          <w:numId w:val="2"/>
        </w:numPr>
      </w:pPr>
      <w:r>
        <w:t>数据统计（本次游戏时长、击杀怪物数量、获取金币数量、最高连续击杀数）</w:t>
      </w:r>
    </w:p>
    <w:p w14:paraId="08BB00FE">
      <w:pPr>
        <w:pStyle w:val="16"/>
        <w:numPr>
          <w:ilvl w:val="1"/>
          <w:numId w:val="2"/>
        </w:numPr>
      </w:pPr>
      <w:r>
        <w:t>奖励展示（本次获得的武器 / 饰品、局外成长金币）</w:t>
      </w:r>
    </w:p>
    <w:p w14:paraId="56EE9DC3">
      <w:pPr>
        <w:pStyle w:val="16"/>
        <w:numPr>
          <w:ilvl w:val="1"/>
          <w:numId w:val="2"/>
        </w:numPr>
      </w:pPr>
      <w:r>
        <w:t>功能按钮（</w:t>
      </w:r>
      <w:r>
        <w:rPr>
          <w:rFonts w:hint="eastAsia"/>
          <w:lang w:val="en-US" w:eastAsia="zh-CN"/>
        </w:rPr>
        <w:t>确认回到主页面</w:t>
      </w:r>
      <w:r>
        <w:t>）</w:t>
      </w:r>
    </w:p>
    <w:p w14:paraId="4F3059CD">
      <w:pPr>
        <w:pStyle w:val="16"/>
        <w:numPr>
          <w:ilvl w:val="1"/>
          <w:numId w:val="2"/>
        </w:numPr>
      </w:pPr>
      <w:r>
        <w:drawing>
          <wp:inline distT="0" distB="0" distL="0" distR="0">
            <wp:extent cx="5067300" cy="2924175"/>
            <wp:effectExtent l="0" t="0" r="12700" b="22225"/>
            <wp:docPr id="5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94B0">
      <w:pPr>
        <w:pStyle w:val="4"/>
      </w:pPr>
      <w:r>
        <w:t>（五）局外成长 UI</w:t>
      </w:r>
    </w:p>
    <w:p w14:paraId="5EDF083F">
      <w:pPr>
        <w:pStyle w:val="16"/>
        <w:numPr>
          <w:ilvl w:val="0"/>
          <w:numId w:val="2"/>
        </w:numPr>
      </w:pPr>
      <w:r>
        <w:t>界面布局：</w:t>
      </w:r>
      <w:r>
        <w:rPr>
          <w:rFonts w:hint="eastAsia"/>
          <w:lang w:val="en-US" w:eastAsia="zh-CN"/>
        </w:rPr>
        <w:t>右</w:t>
      </w:r>
      <w:r>
        <w:t>侧</w:t>
      </w:r>
      <w:r>
        <w:rPr>
          <w:rFonts w:hint="eastAsia"/>
          <w:lang w:val="en-US" w:eastAsia="zh-CN"/>
        </w:rPr>
        <w:t>上方</w:t>
      </w:r>
      <w:r>
        <w:t>显示当前金币总数（“金币：105”，字体放大），</w:t>
      </w:r>
      <w:r>
        <w:rPr>
          <w:rFonts w:hint="eastAsia"/>
          <w:lang w:val="en-US" w:eastAsia="zh-CN"/>
        </w:rPr>
        <w:t>中间</w:t>
      </w:r>
      <w:r>
        <w:t>展示 7 项可升级属性（每项属性占独立模块，包含属性 Icon、当前等级 / 等级上限、升级效果描述、所需金币）</w:t>
      </w:r>
    </w:p>
    <w:p w14:paraId="3C791750">
      <w:pPr>
        <w:pStyle w:val="16"/>
        <w:numPr>
          <w:ilvl w:val="0"/>
          <w:numId w:val="2"/>
        </w:numPr>
      </w:pPr>
      <w:r>
        <w:t>升级交互：点击属性模块中的 “升级” 按钮（仅在金币足够时可点击），扣除对应金币并提升属性等级，属性数值实时更新</w:t>
      </w:r>
    </w:p>
    <w:p w14:paraId="1ECCBF4D">
      <w:pPr>
        <w:pStyle w:val="16"/>
        <w:numPr>
          <w:ilvl w:val="0"/>
          <w:numId w:val="2"/>
        </w:numPr>
      </w:pPr>
      <w:r>
        <w:drawing>
          <wp:inline distT="0" distB="0" distL="0" distR="0">
            <wp:extent cx="5257800" cy="2886075"/>
            <wp:effectExtent l="0" t="0" r="0" b="9525"/>
            <wp:docPr id="6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972">
      <w:pPr>
        <w:pStyle w:val="16"/>
        <w:numPr>
          <w:ilvl w:val="0"/>
          <w:numId w:val="2"/>
        </w:numPr>
      </w:pPr>
      <w:r>
        <w:drawing>
          <wp:inline distT="0" distB="0" distL="114300" distR="114300">
            <wp:extent cx="5731510" cy="13070205"/>
            <wp:effectExtent l="0" t="0" r="8890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E55D6D"/>
    <w:multiLevelType w:val="multilevel"/>
    <w:tmpl w:val="BDE55D6D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F6FE26EA"/>
    <w:multiLevelType w:val="multilevel"/>
    <w:tmpl w:val="F6FE26EA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compatSetting w:name="compatibilityMode" w:uri="http://schemas.microsoft.com/office/word" w:val="15"/>
  </w:compat>
  <w:rsids>
    <w:rsidRoot w:val="00000000"/>
    <w:rsid w:val="0B7FF84F"/>
    <w:rsid w:val="2A7F61A3"/>
    <w:rsid w:val="2BDD5A99"/>
    <w:rsid w:val="336093EA"/>
    <w:rsid w:val="3D2DAB31"/>
    <w:rsid w:val="3EA66945"/>
    <w:rsid w:val="3F1F32B9"/>
    <w:rsid w:val="3F7A67ED"/>
    <w:rsid w:val="3FDF66D4"/>
    <w:rsid w:val="48FE42BC"/>
    <w:rsid w:val="4BFF14B8"/>
    <w:rsid w:val="53D662C3"/>
    <w:rsid w:val="6FFD1566"/>
    <w:rsid w:val="72F8123F"/>
    <w:rsid w:val="76EF7826"/>
    <w:rsid w:val="7AF6F18C"/>
    <w:rsid w:val="7BCB475A"/>
    <w:rsid w:val="7BDE710C"/>
    <w:rsid w:val="7BE7686E"/>
    <w:rsid w:val="7D596899"/>
    <w:rsid w:val="7FAEB66B"/>
    <w:rsid w:val="7FBF0EDA"/>
    <w:rsid w:val="7FCFCCDB"/>
    <w:rsid w:val="7FE7B19F"/>
    <w:rsid w:val="9EFAE243"/>
    <w:rsid w:val="BD7D0FE9"/>
    <w:rsid w:val="BE1F52E2"/>
    <w:rsid w:val="BFFBFC91"/>
    <w:rsid w:val="CFFD569E"/>
    <w:rsid w:val="D6FFB342"/>
    <w:rsid w:val="D7F73249"/>
    <w:rsid w:val="DBFFF808"/>
    <w:rsid w:val="EFDD4255"/>
    <w:rsid w:val="F6FE999C"/>
    <w:rsid w:val="F78E440A"/>
    <w:rsid w:val="FDAB1CC8"/>
    <w:rsid w:val="FEB65983"/>
    <w:rsid w:val="FF9FD46A"/>
    <w:rsid w:val="FFDEF568"/>
    <w:rsid w:val="FFFCF1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等线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等线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等线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等线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等线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等线" w:cs="Arial"/>
      <w:b/>
      <w:bCs/>
      <w:sz w:val="24"/>
      <w:szCs w:val="24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uiPriority w:val="99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</w:rPr>
  </w:style>
  <w:style w:type="paragraph" w:styleId="9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等线" w:cs="Arial"/>
      <w:b/>
      <w:bCs/>
      <w:sz w:val="52"/>
      <w:szCs w:val="52"/>
    </w:rPr>
  </w:style>
  <w:style w:type="character" w:styleId="12">
    <w:name w:val="Hyperlink"/>
    <w:unhideWhenUsed/>
    <w:uiPriority w:val="99"/>
    <w:rPr>
      <w:color w:val="0563C1"/>
      <w:u w:val="single"/>
    </w:rPr>
  </w:style>
  <w:style w:type="character" w:styleId="13">
    <w:name w:val="footnote reference"/>
    <w:semiHidden/>
    <w:unhideWhenUsed/>
    <w:uiPriority w:val="99"/>
    <w:rPr>
      <w:vertAlign w:val="superscript"/>
    </w:rPr>
  </w:style>
  <w:style w:type="paragraph" w:styleId="14">
    <w:name w:val="List Paragraph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customStyle="1" w:styleId="15">
    <w:name w:val="Footnote Text Char"/>
    <w:link w:val="8"/>
    <w:semiHidden/>
    <w:unhideWhenUsed/>
    <w:uiPriority w:val="99"/>
    <w:rPr>
      <w:sz w:val="20"/>
      <w:szCs w:val="20"/>
    </w:rPr>
  </w:style>
  <w:style w:type="paragraph" w:customStyle="1" w:styleId="16">
    <w:name w:val="_Style 13"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paragraph" w:customStyle="1" w:styleId="17">
    <w:name w:val="_Style 14"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1</TotalTime>
  <ScaleCrop>false</ScaleCrop>
  <LinksUpToDate>false</LinksUpToDate>
  <Application>WPS Office_12.1.21861.21861_F1E327BC-269C-435d-A152-05C5408002CA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2025-09-02T00:43:00Z</dcterms:created>
  <dc:creator>Un-named</dc:creator>
  <cp:lastModifiedBy>瑾年</cp:lastModifiedBy>
  <dcterms:modified xsi:type="dcterms:W3CDTF">2025-09-01T16:47:44Z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2052-12.1.21861.21861</vt:lpwstr>
  </property>
  <property fmtid="{D5CDD505-2E9C-101B-9397-08002B2CF9AE}" pid="3" name="ICV">
    <vt:lpwstr>769A03AF742F04E40454B5682F09540A_43</vt:lpwstr>
  </property>
</Properties>
</file>