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3月26日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438140" cy="399034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用安凯账户登陆只有一个营主身份显示，钟声也是，阿铭的也是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实际上应该还有在他自己训练营和大热篮球训练营的教练身份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资金账单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点击任一数字查看明细，得到的是一个空白页</w:t>
      </w:r>
    </w:p>
    <w:p>
      <w:pPr>
        <w:ind w:firstLine="420"/>
      </w:pPr>
      <w:r>
        <w:drawing>
          <wp:inline distT="0" distB="0" distL="114300" distR="114300">
            <wp:extent cx="6190615" cy="3466465"/>
            <wp:effectExtent l="0" t="0" r="63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6606540" cy="2129790"/>
            <wp:effectExtent l="0" t="0" r="3810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课时统计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安凯训练营我自己统计的时候2月底一共还剩265节，系统统计的现在还有398节，比我统计2月底的时候还多，方便的话剩余课时可以导出一个表给我核对一下吗，主要信息：姓名，剩余课时这两项就ok。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还有大热训练营和钟声训练营也是。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6602730" cy="2244090"/>
            <wp:effectExtent l="0" t="0" r="7620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赠课记录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"https://m2-test.hot-basketball.com/admin/Statistics_Camp/campGift/camp_id/13/monthstart/20180201/monthend/20180228#"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https://m2-test.hot-basketball.com/admin/Statistics_Camp/campGift/camp_id/13/monthstart/20180201/monthend/20180228#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05905" cy="1743075"/>
            <wp:effectExtent l="0" t="0" r="444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点击详情没反应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搜索框：交费时间，学员姓名，课程名称三个分类进行搜索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除了购买会员加一列学员姓名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支付状态到时候可以做一个筛选就更好了，可以直接搜索看支付成功的或者支付失败的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搜索框：学员名字、课程名称、班级名称三个分类进行搜索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交费提醒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对于快上完课时的学员名单统计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现在手机端剩余1节或者2节可以发送提醒，但是课时为0的学员只能在结业名单里面找，发送不了催费的模板消息需要人工提醒；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控制台的缴费提醒最好可以统计到剩余1节或2节的还要加上剩余0节但是未离营的学员名单，都可以操作发送催费模板消息。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统计图形图形：（只有训练营和机构版有）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收入额统计（按天）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参考有赞商城如下：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605905" cy="24853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左边是按天统计收入额，右边可以放该训练营付款订单数、课程数量、班级数量、学员人数或与之相关的其他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2、收入额统计（按月）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格式与上面类似，左边横坐标改成月份，右边的数据统计也变成按月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然后还要加两个收入类型饼状图，左边饼状图显示当月收入培训、活动和其他的占比，左边显示当年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2500" cy="2886075"/>
            <wp:effectExtent l="4445" t="4445" r="209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9835" cy="2886710"/>
            <wp:effectExtent l="4445" t="4445" r="20320" b="234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3、学员人数流动表（按月）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①学员总数折线图：纵坐标人数，横坐标月份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②分类统计学员人数折线图：按照教学场地分类，一个教学场地一条折线，显示在一个表中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861310" cy="2506345"/>
            <wp:effectExtent l="4445" t="4445" r="10795" b="2286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51810" cy="2486660"/>
            <wp:effectExtent l="4445" t="4445" r="10795" b="2349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4、访客统计（按月）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608445" cy="5593080"/>
            <wp:effectExtent l="0" t="0" r="190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上面第一部分的访客数浏览量不用这么复杂理解起来有点麻烦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可以直接分为：浏览量（1人浏览2次算2），访客数（1人浏览2次算1）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下面的饼图可以参照收入类型做分类统计浏览量，例如：培训，活动，其他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访问来源饼壮图这个参照平台是分了转发、分享和朋友圈的链接，我都看不明白这是怎么区分的，所以网络部同事看看有没有必要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这个页面日期的选择，我觉得一进去可以默认显示当月，然后可以搜索以前月份的统计，放在一个页面显示完，具体怎么排版还要准哥修改一下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121C"/>
    <w:multiLevelType w:val="singleLevel"/>
    <w:tmpl w:val="279512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37D461"/>
    <w:multiLevelType w:val="singleLevel"/>
    <w:tmpl w:val="3337D4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536A"/>
    <w:rsid w:val="138379EE"/>
    <w:rsid w:val="13D05CE8"/>
    <w:rsid w:val="17602317"/>
    <w:rsid w:val="18982A4D"/>
    <w:rsid w:val="18D60475"/>
    <w:rsid w:val="1D7A395B"/>
    <w:rsid w:val="1DFA1506"/>
    <w:rsid w:val="22EB7A60"/>
    <w:rsid w:val="24A15237"/>
    <w:rsid w:val="2B45142C"/>
    <w:rsid w:val="31280823"/>
    <w:rsid w:val="36FE7686"/>
    <w:rsid w:val="41474251"/>
    <w:rsid w:val="41BA583B"/>
    <w:rsid w:val="51F31488"/>
    <w:rsid w:val="60D5538E"/>
    <w:rsid w:val="68002104"/>
    <w:rsid w:val="74CF1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chart" Target="charts/chart4.xml"/><Relationship Id="rId12" Type="http://schemas.openxmlformats.org/officeDocument/2006/relationships/chart" Target="charts/chart3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2018年X月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8.2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学员总人数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210</c:v>
                </c:pt>
                <c:pt idx="1">
                  <c:v>220</c:v>
                </c:pt>
                <c:pt idx="2">
                  <c:v>230</c:v>
                </c:pt>
                <c:pt idx="3">
                  <c:v>240</c:v>
                </c:pt>
                <c:pt idx="4">
                  <c:v>240</c:v>
                </c:pt>
                <c:pt idx="5">
                  <c:v>250</c:v>
                </c:pt>
                <c:pt idx="6">
                  <c:v>230</c:v>
                </c:pt>
                <c:pt idx="7">
                  <c:v>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5747270"/>
        <c:axId val="348863373"/>
      </c:lineChart>
      <c:catAx>
        <c:axId val="64574727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863373"/>
        <c:crosses val="autoZero"/>
        <c:auto val="1"/>
        <c:lblAlgn val="ctr"/>
        <c:lblOffset val="100"/>
        <c:noMultiLvlLbl val="0"/>
      </c:catAx>
      <c:valAx>
        <c:axId val="348863373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574727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学员分类人数统计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31335830212235"/>
          <c:y val="0.202247191011236"/>
          <c:w val="0.861090303786933"/>
          <c:h val="0.509295199182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场地A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场地B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场地C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61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27633564"/>
        <c:axId val="407934563"/>
      </c:lineChart>
      <c:catAx>
        <c:axId val="4276335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934563"/>
        <c:crosses val="autoZero"/>
        <c:auto val="1"/>
        <c:lblAlgn val="ctr"/>
        <c:lblOffset val="100"/>
        <c:noMultiLvlLbl val="0"/>
      </c:catAx>
      <c:valAx>
        <c:axId val="4079345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76335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Yalu</cp:lastModifiedBy>
  <dcterms:modified xsi:type="dcterms:W3CDTF">2018-03-26T09:15:24Z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