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charts/chart4.xml" ContentType="application/vnd.openxmlformats-officedocument.drawingml.chart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452" w:rsidRDefault="001B2452">
      <w:pPr>
        <w:rPr>
          <w:rStyle w:val="2Char"/>
        </w:rPr>
      </w:pPr>
    </w:p>
    <w:p w:rsidR="001B2452" w:rsidRDefault="005851FF">
      <w:r>
        <w:rPr>
          <w:rStyle w:val="2Char"/>
          <w:rFonts w:hint="eastAsia"/>
        </w:rPr>
        <w:t>3</w:t>
      </w:r>
      <w:r>
        <w:rPr>
          <w:rStyle w:val="2Char"/>
          <w:rFonts w:hint="eastAsia"/>
        </w:rPr>
        <w:t>月</w:t>
      </w:r>
      <w:r>
        <w:rPr>
          <w:rStyle w:val="2Char"/>
          <w:rFonts w:hint="eastAsia"/>
        </w:rPr>
        <w:t>26</w:t>
      </w:r>
      <w:r>
        <w:rPr>
          <w:rStyle w:val="2Char"/>
          <w:rFonts w:hint="eastAsia"/>
        </w:rPr>
        <w:t>日</w:t>
      </w:r>
    </w:p>
    <w:p w:rsidR="001B2452" w:rsidRDefault="001B2452"/>
    <w:p w:rsidR="001B2452" w:rsidRDefault="005851FF">
      <w:pPr>
        <w:pStyle w:val="2"/>
        <w:numPr>
          <w:ilvl w:val="0"/>
          <w:numId w:val="1"/>
        </w:numPr>
      </w:pPr>
      <w:r>
        <w:rPr>
          <w:rFonts w:hint="eastAsia"/>
        </w:rPr>
        <w:t>课时统计</w:t>
      </w:r>
    </w:p>
    <w:p w:rsidR="001B2452" w:rsidRDefault="005851FF">
      <w:r>
        <w:rPr>
          <w:rFonts w:hint="eastAsia"/>
        </w:rPr>
        <w:t>https://m2-test.hot-basketball.com/management/Statistics_Camp/campScheduleStatistics/monthstart/20180301/monthend/20180331</w:t>
      </w:r>
    </w:p>
    <w:p w:rsidR="001B2452" w:rsidRDefault="005851FF">
      <w:r>
        <w:rPr>
          <w:noProof/>
        </w:rPr>
        <w:drawing>
          <wp:inline distT="0" distB="0" distL="114300" distR="114300">
            <wp:extent cx="6605270" cy="2906395"/>
            <wp:effectExtent l="0" t="0" r="5080" b="8255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05270" cy="2906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B2452" w:rsidRPr="000A08F6" w:rsidRDefault="005851FF">
      <w:pPr>
        <w:rPr>
          <w:highlight w:val="cyan"/>
        </w:rPr>
      </w:pPr>
      <w:r>
        <w:rPr>
          <w:rFonts w:hint="eastAsia"/>
        </w:rPr>
        <w:t>Bug</w:t>
      </w:r>
      <w:r>
        <w:rPr>
          <w:rFonts w:hint="eastAsia"/>
        </w:rPr>
        <w:t>：</w:t>
      </w:r>
      <w:r w:rsidRPr="000A08F6">
        <w:rPr>
          <w:rFonts w:hint="eastAsia"/>
          <w:highlight w:val="cyan"/>
        </w:rPr>
        <w:t>3</w:t>
      </w:r>
      <w:r w:rsidRPr="000A08F6">
        <w:rPr>
          <w:rFonts w:hint="eastAsia"/>
          <w:highlight w:val="cyan"/>
        </w:rPr>
        <w:t>月有一个退费的，郑德源</w:t>
      </w:r>
    </w:p>
    <w:p w:rsidR="001B2452" w:rsidRPr="000A08F6" w:rsidRDefault="005851FF">
      <w:pPr>
        <w:rPr>
          <w:highlight w:val="cyan"/>
        </w:rPr>
      </w:pPr>
      <w:r w:rsidRPr="000A08F6">
        <w:rPr>
          <w:rFonts w:hint="eastAsia"/>
          <w:highlight w:val="cyan"/>
        </w:rPr>
        <w:t xml:space="preserve">     </w:t>
      </w:r>
      <w:r w:rsidRPr="000A08F6">
        <w:rPr>
          <w:rFonts w:hint="eastAsia"/>
          <w:highlight w:val="cyan"/>
        </w:rPr>
        <w:t>手机端</w:t>
      </w:r>
      <w:r w:rsidRPr="000A08F6">
        <w:rPr>
          <w:rFonts w:hint="eastAsia"/>
          <w:highlight w:val="cyan"/>
        </w:rPr>
        <w:t>3</w:t>
      </w:r>
      <w:r w:rsidRPr="000A08F6">
        <w:rPr>
          <w:rFonts w:hint="eastAsia"/>
          <w:highlight w:val="cyan"/>
        </w:rPr>
        <w:t>月的退费统计也没有显示</w:t>
      </w:r>
    </w:p>
    <w:p w:rsidR="001B2452" w:rsidRPr="000A08F6" w:rsidRDefault="005851FF">
      <w:pPr>
        <w:rPr>
          <w:highlight w:val="cyan"/>
        </w:rPr>
      </w:pPr>
      <w:r w:rsidRPr="000A08F6">
        <w:rPr>
          <w:rFonts w:hint="eastAsia"/>
          <w:highlight w:val="cyan"/>
        </w:rPr>
        <w:t xml:space="preserve">     </w:t>
      </w:r>
      <w:r w:rsidRPr="000A08F6">
        <w:rPr>
          <w:rFonts w:hint="eastAsia"/>
          <w:highlight w:val="cyan"/>
        </w:rPr>
        <w:t>目前还没有地方能有显示出退费列表可能需要添加</w:t>
      </w:r>
    </w:p>
    <w:p w:rsidR="001B2452" w:rsidRDefault="005851FF">
      <w:r w:rsidRPr="007973B3">
        <w:rPr>
          <w:rFonts w:hint="eastAsia"/>
          <w:highlight w:val="green"/>
        </w:rPr>
        <w:t xml:space="preserve">     </w:t>
      </w:r>
      <w:r w:rsidRPr="007973B3">
        <w:rPr>
          <w:rFonts w:hint="eastAsia"/>
          <w:highlight w:val="green"/>
        </w:rPr>
        <w:t>退费申请列表，通过或不通过</w:t>
      </w:r>
    </w:p>
    <w:p w:rsidR="001B2452" w:rsidRDefault="001B2452"/>
    <w:p w:rsidR="001B2452" w:rsidRDefault="005851FF">
      <w:pPr>
        <w:pStyle w:val="2"/>
        <w:numPr>
          <w:ilvl w:val="0"/>
          <w:numId w:val="1"/>
        </w:numPr>
      </w:pPr>
      <w:r>
        <w:rPr>
          <w:rFonts w:hint="eastAsia"/>
        </w:rPr>
        <w:t>订单列表</w:t>
      </w:r>
    </w:p>
    <w:p w:rsidR="001B2452" w:rsidRPr="000A08F6" w:rsidRDefault="005851FF">
      <w:r w:rsidRPr="000A08F6">
        <w:rPr>
          <w:rFonts w:hint="eastAsia"/>
          <w:highlight w:val="cyan"/>
        </w:rPr>
        <w:t>除了购买会员加一列学员姓名</w:t>
      </w:r>
    </w:p>
    <w:p w:rsidR="001B2452" w:rsidRDefault="005851FF">
      <w:r w:rsidRPr="000A08F6">
        <w:rPr>
          <w:rFonts w:hint="eastAsia"/>
          <w:highlight w:val="green"/>
        </w:rPr>
        <w:t>支付状态到时候可做筛选，可以直接搜索看支付成功的或者支付失败的</w:t>
      </w:r>
    </w:p>
    <w:p w:rsidR="001B2452" w:rsidRDefault="001B2452"/>
    <w:p w:rsidR="001B2452" w:rsidRDefault="001B2452"/>
    <w:p w:rsidR="001B2452" w:rsidRDefault="001B2452"/>
    <w:p w:rsidR="001B2452" w:rsidRDefault="005851FF">
      <w:pPr>
        <w:pStyle w:val="2"/>
      </w:pPr>
      <w:r>
        <w:rPr>
          <w:rFonts w:hint="eastAsia"/>
        </w:rPr>
        <w:t>3</w:t>
      </w:r>
      <w:r w:rsidRPr="000A08F6">
        <w:rPr>
          <w:rFonts w:hint="eastAsia"/>
          <w:highlight w:val="green"/>
        </w:rPr>
        <w:t>、学员列表（还未添加的页面）</w:t>
      </w:r>
    </w:p>
    <w:p w:rsidR="001B2452" w:rsidRDefault="005851FF">
      <w:pPr>
        <w:ind w:firstLine="420"/>
      </w:pPr>
      <w:r>
        <w:rPr>
          <w:rFonts w:hint="eastAsia"/>
        </w:rPr>
        <w:t>可以跟交费提醒</w:t>
      </w:r>
      <w:r>
        <w:rPr>
          <w:rFonts w:hint="eastAsia"/>
        </w:rPr>
        <w:t>+</w:t>
      </w:r>
      <w:r>
        <w:rPr>
          <w:rFonts w:hint="eastAsia"/>
        </w:rPr>
        <w:t>剩余课时统计结合，例如：</w:t>
      </w:r>
    </w:p>
    <w:p w:rsidR="001B2452" w:rsidRDefault="005851FF">
      <w:pPr>
        <w:ind w:firstLine="420"/>
      </w:pPr>
      <w:r>
        <w:rPr>
          <w:rFonts w:hint="eastAsia"/>
        </w:rPr>
        <w:t>时间是：现在</w:t>
      </w:r>
    </w:p>
    <w:p w:rsidR="001B2452" w:rsidRDefault="005851FF">
      <w:pPr>
        <w:ind w:firstLine="420"/>
      </w:pPr>
      <w:r>
        <w:rPr>
          <w:rFonts w:hint="eastAsia"/>
        </w:rPr>
        <w:t>搜索类型：学员名字、课程名称、班级名称</w:t>
      </w:r>
      <w:r>
        <w:rPr>
          <w:rFonts w:hint="eastAsia"/>
        </w:rPr>
        <w:t xml:space="preserve">  </w:t>
      </w:r>
    </w:p>
    <w:tbl>
      <w:tblPr>
        <w:tblStyle w:val="a4"/>
        <w:tblW w:w="9090" w:type="dxa"/>
        <w:tblLayout w:type="fixed"/>
        <w:tblLook w:val="04A0"/>
      </w:tblPr>
      <w:tblGrid>
        <w:gridCol w:w="1518"/>
        <w:gridCol w:w="1518"/>
        <w:gridCol w:w="1518"/>
        <w:gridCol w:w="1518"/>
        <w:gridCol w:w="1518"/>
        <w:gridCol w:w="1500"/>
      </w:tblGrid>
      <w:tr w:rsidR="001B2452">
        <w:tc>
          <w:tcPr>
            <w:tcW w:w="1518" w:type="dxa"/>
          </w:tcPr>
          <w:p w:rsidR="001B2452" w:rsidRDefault="005851FF">
            <w:pPr>
              <w:ind w:firstLineChars="100" w:firstLine="210"/>
            </w:pPr>
            <w:r>
              <w:rPr>
                <w:rFonts w:hint="eastAsia"/>
              </w:rPr>
              <w:t>学员姓名</w:t>
            </w:r>
          </w:p>
        </w:tc>
        <w:tc>
          <w:tcPr>
            <w:tcW w:w="1518" w:type="dxa"/>
          </w:tcPr>
          <w:p w:rsidR="001B2452" w:rsidRDefault="005851FF">
            <w:r>
              <w:rPr>
                <w:rFonts w:hint="eastAsia"/>
              </w:rPr>
              <w:t>总交费</w:t>
            </w:r>
          </w:p>
        </w:tc>
        <w:tc>
          <w:tcPr>
            <w:tcW w:w="1518" w:type="dxa"/>
          </w:tcPr>
          <w:p w:rsidR="001B2452" w:rsidRDefault="005851FF">
            <w:r>
              <w:rPr>
                <w:rFonts w:hint="eastAsia"/>
              </w:rPr>
              <w:t>总已上</w:t>
            </w:r>
          </w:p>
        </w:tc>
        <w:tc>
          <w:tcPr>
            <w:tcW w:w="1518" w:type="dxa"/>
          </w:tcPr>
          <w:p w:rsidR="001B2452" w:rsidRDefault="005851FF">
            <w:r>
              <w:rPr>
                <w:rFonts w:hint="eastAsia"/>
              </w:rPr>
              <w:t>剩余课时</w:t>
            </w:r>
          </w:p>
        </w:tc>
        <w:tc>
          <w:tcPr>
            <w:tcW w:w="1518" w:type="dxa"/>
          </w:tcPr>
          <w:p w:rsidR="001B2452" w:rsidRDefault="005851FF">
            <w:r>
              <w:rPr>
                <w:rFonts w:hint="eastAsia"/>
              </w:rPr>
              <w:t>学员状态</w:t>
            </w:r>
          </w:p>
        </w:tc>
        <w:tc>
          <w:tcPr>
            <w:tcW w:w="1500" w:type="dxa"/>
          </w:tcPr>
          <w:p w:rsidR="001B2452" w:rsidRDefault="005851FF">
            <w:r>
              <w:rPr>
                <w:rFonts w:hint="eastAsia"/>
              </w:rPr>
              <w:t>催费提醒</w:t>
            </w:r>
          </w:p>
        </w:tc>
      </w:tr>
      <w:tr w:rsidR="001B2452">
        <w:tc>
          <w:tcPr>
            <w:tcW w:w="1518" w:type="dxa"/>
          </w:tcPr>
          <w:p w:rsidR="001B2452" w:rsidRDefault="005851FF">
            <w:r>
              <w:rPr>
                <w:rFonts w:hint="eastAsia"/>
              </w:rPr>
              <w:t>A</w:t>
            </w:r>
          </w:p>
        </w:tc>
        <w:tc>
          <w:tcPr>
            <w:tcW w:w="1518" w:type="dxa"/>
          </w:tcPr>
          <w:p w:rsidR="001B2452" w:rsidRDefault="005851FF">
            <w:r>
              <w:rPr>
                <w:rFonts w:hint="eastAsia"/>
              </w:rPr>
              <w:t>B</w:t>
            </w:r>
          </w:p>
        </w:tc>
        <w:tc>
          <w:tcPr>
            <w:tcW w:w="1518" w:type="dxa"/>
          </w:tcPr>
          <w:p w:rsidR="001B2452" w:rsidRDefault="005851FF">
            <w:r>
              <w:rPr>
                <w:rFonts w:hint="eastAsia"/>
              </w:rPr>
              <w:t>C</w:t>
            </w:r>
          </w:p>
        </w:tc>
        <w:tc>
          <w:tcPr>
            <w:tcW w:w="1518" w:type="dxa"/>
          </w:tcPr>
          <w:p w:rsidR="001B2452" w:rsidRDefault="005851FF">
            <w:r>
              <w:rPr>
                <w:rFonts w:hint="eastAsia"/>
              </w:rPr>
              <w:t>D</w:t>
            </w:r>
          </w:p>
        </w:tc>
        <w:tc>
          <w:tcPr>
            <w:tcW w:w="1518" w:type="dxa"/>
          </w:tcPr>
          <w:p w:rsidR="001B2452" w:rsidRDefault="005851FF">
            <w:r>
              <w:rPr>
                <w:rFonts w:hint="eastAsia"/>
              </w:rPr>
              <w:t>在营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结业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离营</w:t>
            </w:r>
          </w:p>
        </w:tc>
        <w:tc>
          <w:tcPr>
            <w:tcW w:w="1500" w:type="dxa"/>
          </w:tcPr>
          <w:p w:rsidR="001B2452" w:rsidRDefault="001B2452"/>
        </w:tc>
      </w:tr>
      <w:tr w:rsidR="001B2452">
        <w:tc>
          <w:tcPr>
            <w:tcW w:w="1518" w:type="dxa"/>
          </w:tcPr>
          <w:p w:rsidR="001B2452" w:rsidRDefault="001B2452"/>
        </w:tc>
        <w:tc>
          <w:tcPr>
            <w:tcW w:w="1518" w:type="dxa"/>
          </w:tcPr>
          <w:p w:rsidR="001B2452" w:rsidRDefault="001B2452"/>
        </w:tc>
        <w:tc>
          <w:tcPr>
            <w:tcW w:w="1518" w:type="dxa"/>
          </w:tcPr>
          <w:p w:rsidR="001B2452" w:rsidRDefault="001B2452"/>
        </w:tc>
        <w:tc>
          <w:tcPr>
            <w:tcW w:w="1518" w:type="dxa"/>
          </w:tcPr>
          <w:p w:rsidR="001B2452" w:rsidRDefault="001B2452"/>
        </w:tc>
        <w:tc>
          <w:tcPr>
            <w:tcW w:w="1518" w:type="dxa"/>
          </w:tcPr>
          <w:p w:rsidR="001B2452" w:rsidRDefault="001B2452"/>
        </w:tc>
        <w:tc>
          <w:tcPr>
            <w:tcW w:w="1500" w:type="dxa"/>
          </w:tcPr>
          <w:p w:rsidR="001B2452" w:rsidRDefault="001B2452"/>
        </w:tc>
      </w:tr>
    </w:tbl>
    <w:p w:rsidR="001B2452" w:rsidRDefault="005851FF">
      <w:pPr>
        <w:ind w:firstLine="420"/>
      </w:pPr>
      <w:r w:rsidRPr="000A08F6">
        <w:rPr>
          <w:rFonts w:hint="eastAsia"/>
          <w:highlight w:val="green"/>
        </w:rPr>
        <w:t>点击</w:t>
      </w:r>
      <w:r w:rsidRPr="000A08F6">
        <w:rPr>
          <w:rFonts w:hint="eastAsia"/>
          <w:highlight w:val="green"/>
        </w:rPr>
        <w:t>A</w:t>
      </w:r>
      <w:r w:rsidRPr="000A08F6">
        <w:rPr>
          <w:rFonts w:hint="eastAsia"/>
          <w:highlight w:val="green"/>
        </w:rPr>
        <w:t>学员姓名可以查询该学生的详细资料</w:t>
      </w:r>
    </w:p>
    <w:p w:rsidR="001B2452" w:rsidRPr="000A08F6" w:rsidRDefault="005851FF">
      <w:pPr>
        <w:ind w:firstLine="420"/>
        <w:rPr>
          <w:highlight w:val="green"/>
        </w:rPr>
      </w:pPr>
      <w:r w:rsidRPr="000A08F6">
        <w:rPr>
          <w:rFonts w:hint="eastAsia"/>
          <w:highlight w:val="green"/>
        </w:rPr>
        <w:t>点击</w:t>
      </w:r>
      <w:r w:rsidRPr="000A08F6">
        <w:rPr>
          <w:rFonts w:hint="eastAsia"/>
          <w:highlight w:val="green"/>
        </w:rPr>
        <w:t>B</w:t>
      </w:r>
      <w:r w:rsidRPr="000A08F6">
        <w:rPr>
          <w:rFonts w:hint="eastAsia"/>
          <w:highlight w:val="green"/>
        </w:rPr>
        <w:t>可以查看该学员的交费记录</w:t>
      </w:r>
    </w:p>
    <w:p w:rsidR="001B2452" w:rsidRPr="000A08F6" w:rsidRDefault="005851FF">
      <w:pPr>
        <w:ind w:firstLine="420"/>
        <w:rPr>
          <w:highlight w:val="green"/>
        </w:rPr>
      </w:pPr>
      <w:r w:rsidRPr="000A08F6">
        <w:rPr>
          <w:rFonts w:hint="eastAsia"/>
          <w:highlight w:val="green"/>
        </w:rPr>
        <w:t>点击</w:t>
      </w:r>
      <w:r w:rsidRPr="000A08F6">
        <w:rPr>
          <w:rFonts w:hint="eastAsia"/>
          <w:highlight w:val="green"/>
        </w:rPr>
        <w:t>C</w:t>
      </w:r>
      <w:r w:rsidRPr="000A08F6">
        <w:rPr>
          <w:rFonts w:hint="eastAsia"/>
          <w:highlight w:val="green"/>
        </w:rPr>
        <w:t>可以查看该学员的上课记录</w:t>
      </w:r>
    </w:p>
    <w:p w:rsidR="001B2452" w:rsidRDefault="005851FF">
      <w:pPr>
        <w:ind w:firstLine="420"/>
      </w:pPr>
      <w:r w:rsidRPr="000A08F6">
        <w:rPr>
          <w:rFonts w:hint="eastAsia"/>
          <w:highlight w:val="green"/>
        </w:rPr>
        <w:t>学员状态可以筛选</w:t>
      </w:r>
    </w:p>
    <w:p w:rsidR="001B2452" w:rsidRPr="000A08F6" w:rsidRDefault="005851FF">
      <w:pPr>
        <w:ind w:firstLine="420"/>
        <w:rPr>
          <w:highlight w:val="yellow"/>
        </w:rPr>
      </w:pPr>
      <w:r w:rsidRPr="000A08F6">
        <w:rPr>
          <w:rFonts w:hint="eastAsia"/>
          <w:highlight w:val="yellow"/>
        </w:rPr>
        <w:lastRenderedPageBreak/>
        <w:t>剩余课时一列可以做排序或者筛选，倒叙查看快没有课时的，点击催费提醒发送模板消息给家长</w:t>
      </w:r>
    </w:p>
    <w:p w:rsidR="001B2452" w:rsidRDefault="005851FF">
      <w:r w:rsidRPr="000A08F6">
        <w:rPr>
          <w:rFonts w:hint="eastAsia"/>
          <w:highlight w:val="yellow"/>
        </w:rPr>
        <w:t xml:space="preserve">    </w:t>
      </w:r>
      <w:r w:rsidRPr="000A08F6">
        <w:rPr>
          <w:rFonts w:hint="eastAsia"/>
          <w:highlight w:val="yellow"/>
        </w:rPr>
        <w:t>页面上最好可以有导出</w:t>
      </w:r>
      <w:r w:rsidRPr="000A08F6">
        <w:rPr>
          <w:rFonts w:hint="eastAsia"/>
          <w:highlight w:val="yellow"/>
        </w:rPr>
        <w:t>excle</w:t>
      </w:r>
      <w:r w:rsidRPr="000A08F6">
        <w:rPr>
          <w:rFonts w:hint="eastAsia"/>
          <w:highlight w:val="yellow"/>
        </w:rPr>
        <w:t>表的选项</w:t>
      </w:r>
    </w:p>
    <w:p w:rsidR="001B2452" w:rsidRDefault="001B2452">
      <w:pPr>
        <w:ind w:firstLine="420"/>
      </w:pPr>
    </w:p>
    <w:p w:rsidR="001B2452" w:rsidRDefault="001B2452"/>
    <w:p w:rsidR="001B2452" w:rsidRDefault="001B2452"/>
    <w:p w:rsidR="001B2452" w:rsidRDefault="001B2452"/>
    <w:p w:rsidR="001B2452" w:rsidRDefault="001B2452"/>
    <w:p w:rsidR="001B2452" w:rsidRDefault="001B2452"/>
    <w:p w:rsidR="001B2452" w:rsidRDefault="001B2452"/>
    <w:p w:rsidR="001B2452" w:rsidRDefault="001B2452"/>
    <w:p w:rsidR="001B2452" w:rsidRDefault="001B2452"/>
    <w:p w:rsidR="001B2452" w:rsidRDefault="001B2452"/>
    <w:p w:rsidR="001B2452" w:rsidRDefault="001B2452"/>
    <w:p w:rsidR="001B2452" w:rsidRDefault="001B2452"/>
    <w:p w:rsidR="001B2452" w:rsidRDefault="001B2452"/>
    <w:p w:rsidR="001B2452" w:rsidRDefault="001B2452"/>
    <w:p w:rsidR="001B2452" w:rsidRDefault="001B2452"/>
    <w:p w:rsidR="001B2452" w:rsidRDefault="001B2452"/>
    <w:p w:rsidR="001B2452" w:rsidRDefault="001B2452"/>
    <w:p w:rsidR="001B2452" w:rsidRDefault="001B2452"/>
    <w:p w:rsidR="001B2452" w:rsidRDefault="001B2452"/>
    <w:p w:rsidR="001B2452" w:rsidRDefault="001B2452"/>
    <w:p w:rsidR="001B2452" w:rsidRDefault="001B2452"/>
    <w:p w:rsidR="001B2452" w:rsidRDefault="001B2452"/>
    <w:p w:rsidR="001B2452" w:rsidRDefault="001B2452"/>
    <w:p w:rsidR="001B2452" w:rsidRDefault="001B2452"/>
    <w:p w:rsidR="001B2452" w:rsidRDefault="001B2452"/>
    <w:p w:rsidR="001B2452" w:rsidRDefault="001B2452"/>
    <w:p w:rsidR="001B2452" w:rsidRDefault="001B2452"/>
    <w:p w:rsidR="001B2452" w:rsidRDefault="001B2452"/>
    <w:p w:rsidR="001B2452" w:rsidRDefault="001B2452"/>
    <w:p w:rsidR="001B2452" w:rsidRDefault="001B2452"/>
    <w:p w:rsidR="001B2452" w:rsidRDefault="001B2452"/>
    <w:p w:rsidR="001B2452" w:rsidRDefault="001B2452"/>
    <w:p w:rsidR="001B2452" w:rsidRDefault="001B2452"/>
    <w:p w:rsidR="001B2452" w:rsidRDefault="001B2452"/>
    <w:p w:rsidR="001B2452" w:rsidRDefault="001B2452"/>
    <w:p w:rsidR="001B2452" w:rsidRDefault="001B2452"/>
    <w:p w:rsidR="001B2452" w:rsidRDefault="001B2452"/>
    <w:p w:rsidR="001B2452" w:rsidRDefault="001B2452"/>
    <w:p w:rsidR="001B2452" w:rsidRDefault="001B2452"/>
    <w:p w:rsidR="001B2452" w:rsidRDefault="001B2452">
      <w:bookmarkStart w:id="0" w:name="_GoBack"/>
      <w:bookmarkEnd w:id="0"/>
    </w:p>
    <w:p w:rsidR="001B2452" w:rsidRDefault="001B2452"/>
    <w:p w:rsidR="001B2452" w:rsidRDefault="005851FF">
      <w:pPr>
        <w:rPr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统计图形图形：（只有训练营和机构版有）</w:t>
      </w:r>
    </w:p>
    <w:p w:rsidR="001B2452" w:rsidRPr="000B0E80" w:rsidRDefault="005851FF">
      <w:pPr>
        <w:pStyle w:val="6"/>
        <w:numPr>
          <w:ilvl w:val="0"/>
          <w:numId w:val="2"/>
        </w:numPr>
        <w:rPr>
          <w:highlight w:val="cyan"/>
        </w:rPr>
      </w:pPr>
      <w:r w:rsidRPr="000B0E80">
        <w:rPr>
          <w:rFonts w:hint="eastAsia"/>
          <w:highlight w:val="cyan"/>
        </w:rPr>
        <w:t>收入额统计（按天）</w:t>
      </w:r>
    </w:p>
    <w:p w:rsidR="001B2452" w:rsidRDefault="005851FF">
      <w:r w:rsidRPr="000B0E80">
        <w:rPr>
          <w:rFonts w:hint="eastAsia"/>
          <w:highlight w:val="cyan"/>
        </w:rPr>
        <w:t xml:space="preserve">   </w:t>
      </w:r>
      <w:r w:rsidRPr="000B0E80">
        <w:rPr>
          <w:rFonts w:hint="eastAsia"/>
          <w:highlight w:val="cyan"/>
        </w:rPr>
        <w:t>参考有赞商城如下：</w:t>
      </w:r>
    </w:p>
    <w:p w:rsidR="001B2452" w:rsidRDefault="005851FF">
      <w:r>
        <w:rPr>
          <w:noProof/>
        </w:rPr>
        <w:lastRenderedPageBreak/>
        <w:drawing>
          <wp:inline distT="0" distB="0" distL="114300" distR="114300">
            <wp:extent cx="6605905" cy="2485390"/>
            <wp:effectExtent l="0" t="0" r="444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05905" cy="2485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B2452" w:rsidRDefault="005851FF">
      <w:r>
        <w:rPr>
          <w:rFonts w:hint="eastAsia"/>
        </w:rPr>
        <w:t>左边是按天统计收入额，右边可以放该训练营付款订单数、课程数量、班级数量、学员人数或与之相关的其他</w:t>
      </w:r>
    </w:p>
    <w:p w:rsidR="001B2452" w:rsidRDefault="005851FF">
      <w:pPr>
        <w:pStyle w:val="6"/>
      </w:pPr>
      <w:r w:rsidRPr="000A08F6">
        <w:rPr>
          <w:rFonts w:hint="eastAsia"/>
          <w:highlight w:val="cyan"/>
        </w:rPr>
        <w:t>2</w:t>
      </w:r>
      <w:r w:rsidRPr="000A08F6">
        <w:rPr>
          <w:rFonts w:hint="eastAsia"/>
          <w:highlight w:val="cyan"/>
        </w:rPr>
        <w:t>、收入额统计（按月）</w:t>
      </w:r>
    </w:p>
    <w:p w:rsidR="001B2452" w:rsidRDefault="001B2452"/>
    <w:p w:rsidR="001B2452" w:rsidRDefault="005851FF">
      <w:r>
        <w:rPr>
          <w:rFonts w:hint="eastAsia"/>
        </w:rPr>
        <w:t>格式与上面类似，左边横坐标改成月份，右边的数据统计也变成按月</w:t>
      </w:r>
    </w:p>
    <w:p w:rsidR="001B2452" w:rsidRDefault="005851FF">
      <w:r>
        <w:rPr>
          <w:rFonts w:hint="eastAsia"/>
        </w:rPr>
        <w:t>然后还要加两个收入类型饼状图，左边饼状图显示当月收入培训、活动和其他的占比，左边显示当年</w:t>
      </w:r>
    </w:p>
    <w:p w:rsidR="001B2452" w:rsidRDefault="001B2452"/>
    <w:p w:rsidR="001B2452" w:rsidRDefault="005851FF">
      <w:r>
        <w:rPr>
          <w:rFonts w:hint="eastAsia"/>
          <w:noProof/>
        </w:rPr>
        <w:drawing>
          <wp:inline distT="0" distB="0" distL="114300" distR="114300">
            <wp:extent cx="2222500" cy="2886075"/>
            <wp:effectExtent l="4445" t="4445" r="20955" b="5080"/>
            <wp:docPr id="8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114300" distR="114300">
            <wp:extent cx="2489835" cy="2886710"/>
            <wp:effectExtent l="4445" t="4445" r="20320" b="23495"/>
            <wp:docPr id="9" name="图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1B2452" w:rsidRDefault="005851FF">
      <w:pPr>
        <w:pStyle w:val="6"/>
      </w:pPr>
      <w:r w:rsidRPr="000A08F6">
        <w:rPr>
          <w:rFonts w:hint="eastAsia"/>
          <w:highlight w:val="cyan"/>
        </w:rPr>
        <w:t>3</w:t>
      </w:r>
      <w:r w:rsidRPr="000A08F6">
        <w:rPr>
          <w:rFonts w:hint="eastAsia"/>
          <w:highlight w:val="cyan"/>
        </w:rPr>
        <w:t>、学员人数流动表（按月）</w:t>
      </w:r>
    </w:p>
    <w:p w:rsidR="001B2452" w:rsidRDefault="005851FF">
      <w:r>
        <w:rPr>
          <w:rFonts w:hint="eastAsia"/>
        </w:rPr>
        <w:t xml:space="preserve">   </w:t>
      </w:r>
      <w:r>
        <w:rPr>
          <w:rFonts w:hint="eastAsia"/>
        </w:rPr>
        <w:t>①学员总数折线图：纵坐标人数，横坐标月份</w:t>
      </w:r>
    </w:p>
    <w:p w:rsidR="001B2452" w:rsidRDefault="005851FF">
      <w:pPr>
        <w:wordWrap w:val="0"/>
      </w:pPr>
      <w:r>
        <w:rPr>
          <w:rFonts w:hint="eastAsia"/>
        </w:rPr>
        <w:t xml:space="preserve">   </w:t>
      </w:r>
      <w:r>
        <w:rPr>
          <w:rFonts w:hint="eastAsia"/>
        </w:rPr>
        <w:t>②分类统计学员人数折线图：按照教学场地分类，一个教学场地一条折线，显示在一个表中</w:t>
      </w:r>
    </w:p>
    <w:p w:rsidR="001B2452" w:rsidRDefault="001B2452">
      <w:pPr>
        <w:wordWrap w:val="0"/>
      </w:pPr>
    </w:p>
    <w:p w:rsidR="001B2452" w:rsidRDefault="005851FF">
      <w:pPr>
        <w:wordWrap w:val="0"/>
      </w:pPr>
      <w:r>
        <w:rPr>
          <w:rFonts w:hint="eastAsia"/>
          <w:noProof/>
        </w:rPr>
        <w:lastRenderedPageBreak/>
        <w:drawing>
          <wp:inline distT="0" distB="0" distL="114300" distR="114300">
            <wp:extent cx="2861310" cy="2506345"/>
            <wp:effectExtent l="4445" t="4445" r="10795" b="22860"/>
            <wp:docPr id="10" name="图表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114300" distR="114300">
            <wp:extent cx="3051810" cy="2486660"/>
            <wp:effectExtent l="4445" t="4445" r="10795" b="23495"/>
            <wp:docPr id="11" name="图表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1B2452" w:rsidRDefault="005851FF">
      <w:pPr>
        <w:pStyle w:val="6"/>
      </w:pPr>
      <w:r w:rsidRPr="000A08F6">
        <w:rPr>
          <w:rFonts w:hint="eastAsia"/>
          <w:highlight w:val="cyan"/>
        </w:rPr>
        <w:t>4</w:t>
      </w:r>
      <w:r w:rsidRPr="000A08F6">
        <w:rPr>
          <w:rFonts w:hint="eastAsia"/>
          <w:highlight w:val="cyan"/>
        </w:rPr>
        <w:t>、访客统计（按月）</w:t>
      </w:r>
    </w:p>
    <w:p w:rsidR="001B2452" w:rsidRDefault="005851FF">
      <w:r>
        <w:rPr>
          <w:noProof/>
        </w:rPr>
        <w:drawing>
          <wp:inline distT="0" distB="0" distL="114300" distR="114300">
            <wp:extent cx="6608445" cy="5593080"/>
            <wp:effectExtent l="0" t="0" r="1905" b="762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08445" cy="5593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B2452" w:rsidRPr="000A08F6" w:rsidRDefault="005851FF">
      <w:pPr>
        <w:rPr>
          <w:highlight w:val="cyan"/>
        </w:rPr>
      </w:pPr>
      <w:r w:rsidRPr="000A08F6">
        <w:rPr>
          <w:rFonts w:hint="eastAsia"/>
          <w:highlight w:val="cyan"/>
        </w:rPr>
        <w:t>上面第一部分的访客数浏览量不用这么复杂理解起来有点麻烦</w:t>
      </w:r>
    </w:p>
    <w:p w:rsidR="001B2452" w:rsidRDefault="005851FF">
      <w:r w:rsidRPr="000A08F6">
        <w:rPr>
          <w:rFonts w:hint="eastAsia"/>
          <w:highlight w:val="cyan"/>
        </w:rPr>
        <w:t>可以直接分为：浏览量（</w:t>
      </w:r>
      <w:r w:rsidRPr="000A08F6">
        <w:rPr>
          <w:rFonts w:hint="eastAsia"/>
          <w:highlight w:val="cyan"/>
        </w:rPr>
        <w:t>1</w:t>
      </w:r>
      <w:r w:rsidRPr="000A08F6">
        <w:rPr>
          <w:rFonts w:hint="eastAsia"/>
          <w:highlight w:val="cyan"/>
        </w:rPr>
        <w:t>人浏览</w:t>
      </w:r>
      <w:r w:rsidRPr="000A08F6">
        <w:rPr>
          <w:rFonts w:hint="eastAsia"/>
          <w:highlight w:val="cyan"/>
        </w:rPr>
        <w:t>2</w:t>
      </w:r>
      <w:r w:rsidRPr="000A08F6">
        <w:rPr>
          <w:rFonts w:hint="eastAsia"/>
          <w:highlight w:val="cyan"/>
        </w:rPr>
        <w:t>次算</w:t>
      </w:r>
      <w:r w:rsidRPr="000A08F6">
        <w:rPr>
          <w:rFonts w:hint="eastAsia"/>
          <w:highlight w:val="cyan"/>
        </w:rPr>
        <w:t>2</w:t>
      </w:r>
      <w:r w:rsidRPr="000A08F6">
        <w:rPr>
          <w:rFonts w:hint="eastAsia"/>
          <w:highlight w:val="cyan"/>
        </w:rPr>
        <w:t>），访客数（</w:t>
      </w:r>
      <w:r w:rsidRPr="000A08F6">
        <w:rPr>
          <w:rFonts w:hint="eastAsia"/>
          <w:highlight w:val="cyan"/>
        </w:rPr>
        <w:t>1</w:t>
      </w:r>
      <w:r w:rsidRPr="000A08F6">
        <w:rPr>
          <w:rFonts w:hint="eastAsia"/>
          <w:highlight w:val="cyan"/>
        </w:rPr>
        <w:t>人浏览</w:t>
      </w:r>
      <w:r w:rsidRPr="000A08F6">
        <w:rPr>
          <w:rFonts w:hint="eastAsia"/>
          <w:highlight w:val="cyan"/>
        </w:rPr>
        <w:t>2</w:t>
      </w:r>
      <w:r w:rsidRPr="000A08F6">
        <w:rPr>
          <w:rFonts w:hint="eastAsia"/>
          <w:highlight w:val="cyan"/>
        </w:rPr>
        <w:t>次算</w:t>
      </w:r>
      <w:r w:rsidRPr="000A08F6">
        <w:rPr>
          <w:rFonts w:hint="eastAsia"/>
          <w:highlight w:val="cyan"/>
        </w:rPr>
        <w:t>1</w:t>
      </w:r>
      <w:r w:rsidRPr="000A08F6">
        <w:rPr>
          <w:rFonts w:hint="eastAsia"/>
          <w:highlight w:val="cyan"/>
        </w:rPr>
        <w:t>）</w:t>
      </w:r>
    </w:p>
    <w:p w:rsidR="001B2452" w:rsidRDefault="001B2452"/>
    <w:p w:rsidR="001B2452" w:rsidRDefault="005851FF">
      <w:r>
        <w:rPr>
          <w:rFonts w:hint="eastAsia"/>
        </w:rPr>
        <w:t>下面的饼图可以参照收入类型做分类统计浏览量，例如：培训，活动，其他</w:t>
      </w:r>
    </w:p>
    <w:p w:rsidR="001B2452" w:rsidRDefault="005851FF">
      <w:r>
        <w:rPr>
          <w:rFonts w:hint="eastAsia"/>
        </w:rPr>
        <w:t>访问来源饼壮图这个参照平台是分了转发、分享和朋友圈的链接，我都看不明白这是怎么区分的，所以网络部同事</w:t>
      </w:r>
      <w:r>
        <w:rPr>
          <w:rFonts w:hint="eastAsia"/>
        </w:rPr>
        <w:lastRenderedPageBreak/>
        <w:t>看看有没有必要</w:t>
      </w:r>
    </w:p>
    <w:p w:rsidR="001B2452" w:rsidRDefault="001B2452"/>
    <w:p w:rsidR="001B2452" w:rsidRDefault="005851FF">
      <w:r>
        <w:rPr>
          <w:rFonts w:hint="eastAsia"/>
        </w:rPr>
        <w:t>这个页面日期的选择，我觉得一进去可以默认显示当月，然后可以搜索以前月份的统计，放在一个页面显示完，具体怎么排版还要准哥修改一下</w:t>
      </w:r>
    </w:p>
    <w:p w:rsidR="001B2452" w:rsidRDefault="001B2452"/>
    <w:sectPr w:rsidR="001B2452" w:rsidSect="001B2452">
      <w:pgSz w:w="11850" w:h="16783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2BA5" w:rsidRDefault="00FD2BA5" w:rsidP="003C64DC">
      <w:r>
        <w:separator/>
      </w:r>
    </w:p>
  </w:endnote>
  <w:endnote w:type="continuationSeparator" w:id="1">
    <w:p w:rsidR="00FD2BA5" w:rsidRDefault="00FD2BA5" w:rsidP="003C64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2BA5" w:rsidRDefault="00FD2BA5" w:rsidP="003C64DC">
      <w:r>
        <w:separator/>
      </w:r>
    </w:p>
  </w:footnote>
  <w:footnote w:type="continuationSeparator" w:id="1">
    <w:p w:rsidR="00FD2BA5" w:rsidRDefault="00FD2BA5" w:rsidP="003C64D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95121C"/>
    <w:multiLevelType w:val="singleLevel"/>
    <w:tmpl w:val="2795121C"/>
    <w:lvl w:ilvl="0">
      <w:start w:val="1"/>
      <w:numFmt w:val="decimal"/>
      <w:suff w:val="nothing"/>
      <w:lvlText w:val="%1、"/>
      <w:lvlJc w:val="left"/>
    </w:lvl>
  </w:abstractNum>
  <w:abstractNum w:abstractNumId="1">
    <w:nsid w:val="3337D461"/>
    <w:multiLevelType w:val="singleLevel"/>
    <w:tmpl w:val="3337D461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B2452"/>
    <w:rsid w:val="000A08F6"/>
    <w:rsid w:val="000B0E80"/>
    <w:rsid w:val="00121AD7"/>
    <w:rsid w:val="001B2452"/>
    <w:rsid w:val="003C64DC"/>
    <w:rsid w:val="005851FF"/>
    <w:rsid w:val="007973B3"/>
    <w:rsid w:val="00DD65AF"/>
    <w:rsid w:val="00FD2BA5"/>
    <w:rsid w:val="017F1AB8"/>
    <w:rsid w:val="05D6536A"/>
    <w:rsid w:val="0AFA5085"/>
    <w:rsid w:val="138379EE"/>
    <w:rsid w:val="13D05CE8"/>
    <w:rsid w:val="17602317"/>
    <w:rsid w:val="18982A4D"/>
    <w:rsid w:val="18D60475"/>
    <w:rsid w:val="1CEE4252"/>
    <w:rsid w:val="1D5C2630"/>
    <w:rsid w:val="1D7A395B"/>
    <w:rsid w:val="1DFA1506"/>
    <w:rsid w:val="22EB7A60"/>
    <w:rsid w:val="2306125E"/>
    <w:rsid w:val="24A15237"/>
    <w:rsid w:val="24D92948"/>
    <w:rsid w:val="27AF738D"/>
    <w:rsid w:val="29F4050C"/>
    <w:rsid w:val="2B45142C"/>
    <w:rsid w:val="2B8F6D79"/>
    <w:rsid w:val="31280823"/>
    <w:rsid w:val="36FE7686"/>
    <w:rsid w:val="41474251"/>
    <w:rsid w:val="41BA583B"/>
    <w:rsid w:val="4E5F0A7A"/>
    <w:rsid w:val="51F31488"/>
    <w:rsid w:val="60D5538E"/>
    <w:rsid w:val="64C16D14"/>
    <w:rsid w:val="68002104"/>
    <w:rsid w:val="6F687F42"/>
    <w:rsid w:val="74CF17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B245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1B2452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nhideWhenUsed/>
    <w:qFormat/>
    <w:rsid w:val="001B2452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nhideWhenUsed/>
    <w:qFormat/>
    <w:rsid w:val="001B2452"/>
    <w:pPr>
      <w:keepNext/>
      <w:keepLines/>
      <w:spacing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nhideWhenUsed/>
    <w:qFormat/>
    <w:rsid w:val="001B2452"/>
    <w:pPr>
      <w:keepNext/>
      <w:keepLines/>
      <w:spacing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rsid w:val="001B2452"/>
    <w:pPr>
      <w:keepNext/>
      <w:keepLines/>
      <w:spacing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rsid w:val="001B2452"/>
    <w:pPr>
      <w:keepNext/>
      <w:keepLines/>
      <w:spacing w:line="317" w:lineRule="auto"/>
      <w:outlineLvl w:val="5"/>
    </w:pPr>
    <w:rPr>
      <w:rFonts w:ascii="Arial" w:eastAsia="黑体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sid w:val="001B2452"/>
    <w:rPr>
      <w:color w:val="0000FF"/>
      <w:u w:val="single"/>
    </w:rPr>
  </w:style>
  <w:style w:type="table" w:styleId="a4">
    <w:name w:val="Table Grid"/>
    <w:basedOn w:val="a1"/>
    <w:qFormat/>
    <w:rsid w:val="001B245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link w:val="2"/>
    <w:qFormat/>
    <w:rsid w:val="001B2452"/>
    <w:rPr>
      <w:rFonts w:ascii="Arial" w:eastAsia="黑体" w:hAnsi="Arial"/>
      <w:b/>
      <w:sz w:val="32"/>
    </w:rPr>
  </w:style>
  <w:style w:type="character" w:customStyle="1" w:styleId="1Char">
    <w:name w:val="标题 1 Char"/>
    <w:link w:val="1"/>
    <w:qFormat/>
    <w:rsid w:val="001B2452"/>
    <w:rPr>
      <w:b/>
      <w:kern w:val="44"/>
      <w:sz w:val="44"/>
    </w:rPr>
  </w:style>
  <w:style w:type="character" w:customStyle="1" w:styleId="3Char">
    <w:name w:val="标题 3 Char"/>
    <w:link w:val="3"/>
    <w:rsid w:val="001B2452"/>
    <w:rPr>
      <w:b/>
      <w:sz w:val="32"/>
    </w:rPr>
  </w:style>
  <w:style w:type="character" w:customStyle="1" w:styleId="4Char">
    <w:name w:val="标题 4 Char"/>
    <w:link w:val="4"/>
    <w:qFormat/>
    <w:rsid w:val="001B2452"/>
    <w:rPr>
      <w:rFonts w:ascii="Arial" w:eastAsia="黑体" w:hAnsi="Arial"/>
      <w:b/>
      <w:sz w:val="28"/>
    </w:rPr>
  </w:style>
  <w:style w:type="paragraph" w:styleId="a5">
    <w:name w:val="Balloon Text"/>
    <w:basedOn w:val="a"/>
    <w:link w:val="Char"/>
    <w:rsid w:val="003C64DC"/>
    <w:rPr>
      <w:sz w:val="18"/>
      <w:szCs w:val="18"/>
    </w:rPr>
  </w:style>
  <w:style w:type="character" w:customStyle="1" w:styleId="Char">
    <w:name w:val="批注框文本 Char"/>
    <w:basedOn w:val="a0"/>
    <w:link w:val="a5"/>
    <w:rsid w:val="003C64D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header"/>
    <w:basedOn w:val="a"/>
    <w:link w:val="Char0"/>
    <w:rsid w:val="003C64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3C64D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1"/>
    <w:rsid w:val="003C64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3C64D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___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___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___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___4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2018年X月</c:v>
                </c:pt>
              </c:strCache>
            </c:strRef>
          </c:tx>
          <c:dPt>
            <c:idx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Sheet1!$A$2:$A$4</c:f>
              <c:strCache>
                <c:ptCount val="3"/>
                <c:pt idx="0">
                  <c:v>活动</c:v>
                </c:pt>
                <c:pt idx="1">
                  <c:v>培训</c:v>
                </c:pt>
                <c:pt idx="2">
                  <c:v>其他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8.2000000000000011</c:v>
                </c:pt>
                <c:pt idx="1">
                  <c:v>3.2</c:v>
                </c:pt>
                <c:pt idx="2">
                  <c:v>1.4</c:v>
                </c:pt>
              </c:numCache>
            </c:numRef>
          </c:val>
        </c:ser>
        <c:firstSliceAng val="0"/>
      </c:pieChart>
      <c:spPr>
        <a:noFill/>
        <a:ln>
          <a:noFill/>
        </a:ln>
        <a:effectLst/>
      </c:spPr>
    </c:plotArea>
    <c:legend>
      <c:legendPos val="b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zero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  <a:endParaRPr lang="zh-CN"/>
    </a:p>
  </c:tx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2018年</c:v>
                </c:pt>
              </c:strCache>
            </c:strRef>
          </c:tx>
          <c:dPt>
            <c:idx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Sheet1!$A$2:$A$4</c:f>
              <c:strCache>
                <c:ptCount val="3"/>
                <c:pt idx="0">
                  <c:v>活动</c:v>
                </c:pt>
                <c:pt idx="1">
                  <c:v>培训</c:v>
                </c:pt>
                <c:pt idx="2">
                  <c:v>其他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3.2</c:v>
                </c:pt>
                <c:pt idx="1">
                  <c:v>8.2000000000000011</c:v>
                </c:pt>
                <c:pt idx="2">
                  <c:v>1.4</c:v>
                </c:pt>
              </c:numCache>
            </c:numRef>
          </c:val>
        </c:ser>
        <c:firstSliceAng val="0"/>
      </c:pieChart>
      <c:spPr>
        <a:noFill/>
        <a:ln>
          <a:noFill/>
        </a:ln>
        <a:effectLst/>
      </c:spPr>
    </c:plotArea>
    <c:legend>
      <c:legendPos val="b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zero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  <a:endParaRPr lang="zh-CN"/>
    </a:p>
  </c:txPr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plotArea>
      <c:layout/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学员总人数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Sheet1!$A$2:$A$13</c:f>
              <c:strCache>
                <c:ptCount val="12"/>
                <c:pt idx="0">
                  <c:v>1月</c:v>
                </c:pt>
                <c:pt idx="1">
                  <c:v>2月</c:v>
                </c:pt>
                <c:pt idx="2">
                  <c:v>3月</c:v>
                </c:pt>
                <c:pt idx="3">
                  <c:v>4月</c:v>
                </c:pt>
                <c:pt idx="4">
                  <c:v>5月</c:v>
                </c:pt>
                <c:pt idx="5">
                  <c:v>6月</c:v>
                </c:pt>
                <c:pt idx="6">
                  <c:v>7月</c:v>
                </c:pt>
                <c:pt idx="7">
                  <c:v>8月</c:v>
                </c:pt>
                <c:pt idx="8">
                  <c:v>9月</c:v>
                </c:pt>
                <c:pt idx="9">
                  <c:v>10月</c:v>
                </c:pt>
                <c:pt idx="10">
                  <c:v>11月</c:v>
                </c:pt>
                <c:pt idx="11">
                  <c:v>12月</c:v>
                </c:pt>
              </c:strCache>
            </c:strRef>
          </c:cat>
          <c:val>
            <c:numRef>
              <c:f>Sheet1!$B$2:$B$13</c:f>
              <c:numCache>
                <c:formatCode>General</c:formatCode>
                <c:ptCount val="12"/>
                <c:pt idx="0">
                  <c:v>210</c:v>
                </c:pt>
                <c:pt idx="1">
                  <c:v>220</c:v>
                </c:pt>
                <c:pt idx="2">
                  <c:v>230</c:v>
                </c:pt>
                <c:pt idx="3">
                  <c:v>240</c:v>
                </c:pt>
                <c:pt idx="4">
                  <c:v>240</c:v>
                </c:pt>
                <c:pt idx="5">
                  <c:v>250</c:v>
                </c:pt>
                <c:pt idx="6">
                  <c:v>230</c:v>
                </c:pt>
                <c:pt idx="7">
                  <c:v>260</c:v>
                </c:pt>
              </c:numCache>
            </c:numRef>
          </c:val>
        </c:ser>
        <c:marker val="1"/>
        <c:axId val="111309184"/>
        <c:axId val="111310720"/>
      </c:lineChart>
      <c:catAx>
        <c:axId val="111309184"/>
        <c:scaling>
          <c:orientation val="minMax"/>
        </c:scaling>
        <c:axPos val="b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1310720"/>
        <c:crosses val="autoZero"/>
        <c:auto val="1"/>
        <c:lblAlgn val="ctr"/>
        <c:lblOffset val="100"/>
      </c:catAx>
      <c:valAx>
        <c:axId val="111310720"/>
        <c:scaling>
          <c:orientation val="minMax"/>
          <c:min val="100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1309184"/>
        <c:crosses val="autoZero"/>
        <c:crossBetween val="between"/>
        <c:majorUnit val="50"/>
      </c:valAx>
      <c:spPr>
        <a:noFill/>
        <a:ln>
          <a:noFill/>
        </a:ln>
        <a:effectLst/>
      </c:spPr>
    </c:plotArea>
    <c:legend>
      <c:legendPos val="b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  <a:endParaRPr lang="zh-CN"/>
    </a:p>
  </c:txPr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学员分类人数统计</a:t>
            </a:r>
          </a:p>
        </c:rich>
      </c:tx>
      <c:spPr>
        <a:noFill/>
        <a:ln>
          <a:noFill/>
        </a:ln>
        <a:effectLst/>
      </c:spPr>
    </c:title>
    <c:plotArea>
      <c:layout>
        <c:manualLayout>
          <c:layoutTarget val="inner"/>
          <c:xMode val="edge"/>
          <c:yMode val="edge"/>
          <c:x val="9.3133583021223543E-2"/>
          <c:y val="0.20224719101123625"/>
          <c:w val="0.86109030378693296"/>
          <c:h val="0.50929519918283961"/>
        </c:manualLayout>
      </c:layout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场地A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Sheet1!$A$2:$A$13</c:f>
              <c:strCache>
                <c:ptCount val="12"/>
                <c:pt idx="0">
                  <c:v>1月</c:v>
                </c:pt>
                <c:pt idx="1">
                  <c:v>2月</c:v>
                </c:pt>
                <c:pt idx="2">
                  <c:v>3月</c:v>
                </c:pt>
                <c:pt idx="3">
                  <c:v>4月</c:v>
                </c:pt>
                <c:pt idx="4">
                  <c:v>5月</c:v>
                </c:pt>
                <c:pt idx="5">
                  <c:v>6月</c:v>
                </c:pt>
                <c:pt idx="6">
                  <c:v>7月</c:v>
                </c:pt>
                <c:pt idx="7">
                  <c:v>8月</c:v>
                </c:pt>
                <c:pt idx="8">
                  <c:v>9月</c:v>
                </c:pt>
                <c:pt idx="9">
                  <c:v>10月</c:v>
                </c:pt>
                <c:pt idx="10">
                  <c:v>11月</c:v>
                </c:pt>
                <c:pt idx="11">
                  <c:v>12月</c:v>
                </c:pt>
              </c:strCache>
            </c:strRef>
          </c:cat>
          <c:val>
            <c:numRef>
              <c:f>Sheet1!$B$2:$B$13</c:f>
              <c:numCache>
                <c:formatCode>General</c:formatCode>
                <c:ptCount val="12"/>
                <c:pt idx="0">
                  <c:v>20</c:v>
                </c:pt>
                <c:pt idx="1">
                  <c:v>30</c:v>
                </c:pt>
                <c:pt idx="2">
                  <c:v>50</c:v>
                </c:pt>
                <c:pt idx="3">
                  <c:v>60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场地B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Sheet1!$A$2:$A$13</c:f>
              <c:strCache>
                <c:ptCount val="12"/>
                <c:pt idx="0">
                  <c:v>1月</c:v>
                </c:pt>
                <c:pt idx="1">
                  <c:v>2月</c:v>
                </c:pt>
                <c:pt idx="2">
                  <c:v>3月</c:v>
                </c:pt>
                <c:pt idx="3">
                  <c:v>4月</c:v>
                </c:pt>
                <c:pt idx="4">
                  <c:v>5月</c:v>
                </c:pt>
                <c:pt idx="5">
                  <c:v>6月</c:v>
                </c:pt>
                <c:pt idx="6">
                  <c:v>7月</c:v>
                </c:pt>
                <c:pt idx="7">
                  <c:v>8月</c:v>
                </c:pt>
                <c:pt idx="8">
                  <c:v>9月</c:v>
                </c:pt>
                <c:pt idx="9">
                  <c:v>10月</c:v>
                </c:pt>
                <c:pt idx="10">
                  <c:v>11月</c:v>
                </c:pt>
                <c:pt idx="11">
                  <c:v>12月</c:v>
                </c:pt>
              </c:strCache>
            </c:strRef>
          </c:cat>
          <c:val>
            <c:numRef>
              <c:f>Sheet1!$C$2:$C$13</c:f>
              <c:numCache>
                <c:formatCode>General</c:formatCode>
                <c:ptCount val="12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场地C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Sheet1!$A$2:$A$13</c:f>
              <c:strCache>
                <c:ptCount val="12"/>
                <c:pt idx="0">
                  <c:v>1月</c:v>
                </c:pt>
                <c:pt idx="1">
                  <c:v>2月</c:v>
                </c:pt>
                <c:pt idx="2">
                  <c:v>3月</c:v>
                </c:pt>
                <c:pt idx="3">
                  <c:v>4月</c:v>
                </c:pt>
                <c:pt idx="4">
                  <c:v>5月</c:v>
                </c:pt>
                <c:pt idx="5">
                  <c:v>6月</c:v>
                </c:pt>
                <c:pt idx="6">
                  <c:v>7月</c:v>
                </c:pt>
                <c:pt idx="7">
                  <c:v>8月</c:v>
                </c:pt>
                <c:pt idx="8">
                  <c:v>9月</c:v>
                </c:pt>
                <c:pt idx="9">
                  <c:v>10月</c:v>
                </c:pt>
                <c:pt idx="10">
                  <c:v>11月</c:v>
                </c:pt>
                <c:pt idx="11">
                  <c:v>12月</c:v>
                </c:pt>
              </c:strCache>
            </c:strRef>
          </c:cat>
          <c:val>
            <c:numRef>
              <c:f>Sheet1!$D$2:$D$13</c:f>
              <c:numCache>
                <c:formatCode>General</c:formatCode>
                <c:ptCount val="12"/>
                <c:pt idx="0">
                  <c:v>60</c:v>
                </c:pt>
                <c:pt idx="1">
                  <c:v>61</c:v>
                </c:pt>
                <c:pt idx="2">
                  <c:v>62</c:v>
                </c:pt>
                <c:pt idx="3">
                  <c:v>55</c:v>
                </c:pt>
              </c:numCache>
            </c:numRef>
          </c:val>
        </c:ser>
        <c:marker val="1"/>
        <c:axId val="110525440"/>
        <c:axId val="111244032"/>
      </c:lineChart>
      <c:catAx>
        <c:axId val="110525440"/>
        <c:scaling>
          <c:orientation val="minMax"/>
        </c:scaling>
        <c:axPos val="b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1244032"/>
        <c:crosses val="autoZero"/>
        <c:auto val="1"/>
        <c:lblAlgn val="ctr"/>
        <c:lblOffset val="100"/>
      </c:catAx>
      <c:valAx>
        <c:axId val="111244032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05254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  <a:endParaRPr lang="zh-CN"/>
    </a:p>
  </c:txPr>
  <c:externalData r:id="rId1"/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5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win7</cp:lastModifiedBy>
  <cp:revision>12</cp:revision>
  <dcterms:created xsi:type="dcterms:W3CDTF">2014-10-29T12:08:00Z</dcterms:created>
  <dcterms:modified xsi:type="dcterms:W3CDTF">2018-03-28T06:38:00Z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