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课时结算表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（这一模块是之前在测试站用安凯的账号进去看到的）</w:t>
      </w:r>
      <w:r>
        <w:drawing>
          <wp:inline distT="0" distB="0" distL="114300" distR="114300">
            <wp:extent cx="6604635" cy="2345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①一定要选择教练员或课程才能查询吗，只选择时间可不可以显示全部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04635" cy="259969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②教练选择框那里没有既是营主又是教练的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就是安凯的训练营教练选择框里面没有安凯，钟声训练营教练选择框里面没有钟声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（以下是正式站用管理员身份进去训练营看到的）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课时统计</w:t>
      </w:r>
    </w:p>
    <w:p>
      <w:r>
        <w:drawing>
          <wp:inline distT="0" distB="0" distL="114300" distR="114300">
            <wp:extent cx="6609080" cy="4144645"/>
            <wp:effectExtent l="0" t="0" r="127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右上角没有数字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教练工资月表</w:t>
      </w:r>
    </w:p>
    <w:p>
      <w:r>
        <w:drawing>
          <wp:inline distT="0" distB="0" distL="114300" distR="114300">
            <wp:extent cx="6606540" cy="2250440"/>
            <wp:effectExtent l="0" t="0" r="381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右上角的合计只合计了底薪，没有包含提成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学员列表（还未添加页面）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</w:rPr>
        <w:t>可以跟交费提醒+剩余课时统计结合，例如：</w:t>
      </w:r>
    </w:p>
    <w:p>
      <w:pPr>
        <w:ind w:firstLine="420"/>
      </w:pPr>
      <w:r>
        <w:rPr>
          <w:rFonts w:hint="eastAsia"/>
        </w:rPr>
        <w:t>时间是：现在</w:t>
      </w:r>
    </w:p>
    <w:p>
      <w:pPr>
        <w:ind w:firstLine="420"/>
      </w:pPr>
      <w:r>
        <w:rPr>
          <w:rFonts w:hint="eastAsia"/>
        </w:rPr>
        <w:t xml:space="preserve">搜索类型：学员名字、课程名称、班级名称  </w:t>
      </w:r>
    </w:p>
    <w:tbl>
      <w:tblPr>
        <w:tblStyle w:val="11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13"/>
        <w:gridCol w:w="1513"/>
        <w:gridCol w:w="1513"/>
        <w:gridCol w:w="1513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总交费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总已上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剩余课时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学员状态</w:t>
            </w:r>
          </w:p>
        </w:tc>
        <w:tc>
          <w:tcPr>
            <w:tcW w:w="1495" w:type="dxa"/>
          </w:tcPr>
          <w:p>
            <w:r>
              <w:rPr>
                <w:rFonts w:hint="eastAsia"/>
              </w:rPr>
              <w:t>催费提醒</w:t>
            </w:r>
          </w:p>
        </w:tc>
        <w:tc>
          <w:tcPr>
            <w:tcW w:w="149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>
            <w:r>
              <w:rPr>
                <w:rFonts w:hint="eastAsia"/>
              </w:rPr>
              <w:t>在营/结业/离营</w:t>
            </w:r>
          </w:p>
        </w:tc>
        <w:tc>
          <w:tcPr>
            <w:tcW w:w="1495" w:type="dxa"/>
          </w:tcPr>
          <w:p/>
        </w:tc>
        <w:tc>
          <w:tcPr>
            <w:tcW w:w="14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513" w:type="dxa"/>
          </w:tcPr>
          <w:p/>
        </w:tc>
        <w:tc>
          <w:tcPr>
            <w:tcW w:w="1495" w:type="dxa"/>
          </w:tcPr>
          <w:p/>
        </w:tc>
        <w:tc>
          <w:tcPr>
            <w:tcW w:w="1495" w:type="dxa"/>
          </w:tcPr>
          <w:p/>
        </w:tc>
      </w:tr>
    </w:tbl>
    <w:p>
      <w:pPr>
        <w:ind w:firstLine="420" w:firstLineChars="200"/>
      </w:pPr>
      <w:r>
        <w:rPr>
          <w:rFonts w:hint="eastAsia"/>
        </w:rPr>
        <w:t>剩余课时一列可以做排序或者筛选，倒叙查看快没有课时的，点击催费提醒发送模板消息给家长</w:t>
      </w:r>
    </w:p>
    <w:p>
      <w:pPr>
        <w:ind w:firstLine="420"/>
        <w:rPr>
          <w:rFonts w:hint="eastAsia"/>
        </w:rPr>
      </w:pPr>
      <w:r>
        <w:rPr>
          <w:rFonts w:hint="eastAsia"/>
        </w:rPr>
        <w:t>页面上最好可以有导出excle表的选项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退费列表（还未添加页面）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时间选择：一个月</w:t>
      </w:r>
    </w:p>
    <w:tbl>
      <w:tblPr>
        <w:tblStyle w:val="11"/>
        <w:tblW w:w="10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83"/>
        <w:gridCol w:w="1184"/>
        <w:gridCol w:w="1184"/>
        <w:gridCol w:w="1176"/>
        <w:gridCol w:w="1176"/>
        <w:gridCol w:w="1168"/>
        <w:gridCol w:w="1157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学员姓名</w:t>
            </w:r>
          </w:p>
        </w:tc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退费课时数量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退费金额</w:t>
            </w:r>
          </w:p>
        </w:tc>
        <w:tc>
          <w:tcPr>
            <w:tcW w:w="1184" w:type="dxa"/>
          </w:tcPr>
          <w:p>
            <w:pPr>
              <w:tabs>
                <w:tab w:val="center" w:pos="64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退费原因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64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退费方式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1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平台原路退回/其他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同意退费的人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同意退费的时间</w:t>
            </w:r>
          </w:p>
        </w:tc>
        <w:tc>
          <w:tcPr>
            <w:tcW w:w="11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当退费收取了手续费时，这笔手续费的收入，应归入平台和训练营所有，例如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学员X现在还剩10节课，价值1000元，学员家长和训练营商议后扣除赠课和退费手续费后只退了500元，手续费收了500元，那么这500手续费10%归平台，90%归训练营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即：平台收入=1000*10%=100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 xml:space="preserve">  训练营收入=500-平台收费100=400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统计图形图形：（只有训练营和机构版有）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收入额统计（按天）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参考有赞商城如下：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5905" cy="24853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左边是按天统计收入额，右边可以放该训练营付款订单数、课程数量、班级数量、学员人数或与之相关的其他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2、收入额统计（按月）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格式与上面类似，左边横坐标改成月份，右边的数据统计也变成按月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然后还要加两个收入类型饼状图，左边饼状图显示当月收入培训、活动和其他的占比，左边显示当年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2500" cy="2886075"/>
            <wp:effectExtent l="4445" t="4445" r="209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9835" cy="2886710"/>
            <wp:effectExtent l="4445" t="4445" r="20320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3、学员人数流动表（按月）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①学员总数折线图：纵坐标人数，横坐标月份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②分类统计学员人数折线图：按照教学场地分类，一个教学场地一条折线，显示在一个表中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861310" cy="2506345"/>
            <wp:effectExtent l="4445" t="4445" r="10795" b="228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51810" cy="2486660"/>
            <wp:effectExtent l="4445" t="4445" r="10795" b="234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4、访客统计（按月）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608445" cy="5593080"/>
            <wp:effectExtent l="0" t="0" r="190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上面第一部分的访客数浏览量不用这么复杂理解起来有点麻烦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可以直接分为：浏览量（1人浏览2次算2），访客数（1人浏览2次算1）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下面的饼图可以参照收入类型做分类统计浏览量，例如：培训，活动，其他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访问来源饼壮图这个参照平台是分了转发、分享和朋友圈的链接，我都看不明白这是怎么区分的，所以网络部同事看看有没有必要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这个页面日期的选择，我觉得一进去可以默认显示当月，然后可以搜索以前月份的统计，放在一个页面显示完，具体怎么排版还要准哥修改一下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232E"/>
    <w:multiLevelType w:val="singleLevel"/>
    <w:tmpl w:val="058123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37D461"/>
    <w:multiLevelType w:val="singleLevel"/>
    <w:tmpl w:val="3337D4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1AB8"/>
    <w:rsid w:val="05D06BE8"/>
    <w:rsid w:val="05D6536A"/>
    <w:rsid w:val="0AFA5085"/>
    <w:rsid w:val="0B430DEE"/>
    <w:rsid w:val="138379EE"/>
    <w:rsid w:val="13D05CE8"/>
    <w:rsid w:val="17602317"/>
    <w:rsid w:val="18982A4D"/>
    <w:rsid w:val="18D60475"/>
    <w:rsid w:val="1A3D7DC7"/>
    <w:rsid w:val="1BD341E4"/>
    <w:rsid w:val="1CEE4252"/>
    <w:rsid w:val="1D5C2630"/>
    <w:rsid w:val="1D7A395B"/>
    <w:rsid w:val="1DFA1506"/>
    <w:rsid w:val="21BC4FC2"/>
    <w:rsid w:val="22EB7A60"/>
    <w:rsid w:val="2306125E"/>
    <w:rsid w:val="232F7746"/>
    <w:rsid w:val="24A15237"/>
    <w:rsid w:val="24D92948"/>
    <w:rsid w:val="278A3482"/>
    <w:rsid w:val="27AF738D"/>
    <w:rsid w:val="29F4050C"/>
    <w:rsid w:val="2B45142C"/>
    <w:rsid w:val="2B8F6D79"/>
    <w:rsid w:val="2F721807"/>
    <w:rsid w:val="31280823"/>
    <w:rsid w:val="318C564F"/>
    <w:rsid w:val="34251AD6"/>
    <w:rsid w:val="36FE7686"/>
    <w:rsid w:val="39D33838"/>
    <w:rsid w:val="41474251"/>
    <w:rsid w:val="41BA583B"/>
    <w:rsid w:val="42E47778"/>
    <w:rsid w:val="4E5F0A7A"/>
    <w:rsid w:val="51F31488"/>
    <w:rsid w:val="54CD7093"/>
    <w:rsid w:val="563C683B"/>
    <w:rsid w:val="595A3142"/>
    <w:rsid w:val="5E91773D"/>
    <w:rsid w:val="60D5538E"/>
    <w:rsid w:val="64C16D14"/>
    <w:rsid w:val="68002104"/>
    <w:rsid w:val="6F687F42"/>
    <w:rsid w:val="74CF1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2018年X月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8.2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学员总人数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210</c:v>
                </c:pt>
                <c:pt idx="1">
                  <c:v>220</c:v>
                </c:pt>
                <c:pt idx="2">
                  <c:v>230</c:v>
                </c:pt>
                <c:pt idx="3">
                  <c:v>240</c:v>
                </c:pt>
                <c:pt idx="4">
                  <c:v>240</c:v>
                </c:pt>
                <c:pt idx="5">
                  <c:v>250</c:v>
                </c:pt>
                <c:pt idx="6">
                  <c:v>230</c:v>
                </c:pt>
                <c:pt idx="7">
                  <c:v>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5747270"/>
        <c:axId val="348863373"/>
      </c:lineChart>
      <c:catAx>
        <c:axId val="64574727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863373"/>
        <c:crosses val="autoZero"/>
        <c:auto val="1"/>
        <c:lblAlgn val="ctr"/>
        <c:lblOffset val="100"/>
        <c:noMultiLvlLbl val="0"/>
      </c:catAx>
      <c:valAx>
        <c:axId val="348863373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74727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学员分类人数统计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31335830212235"/>
          <c:y val="0.202247191011236"/>
          <c:w val="0.861090303786933"/>
          <c:h val="0.509295199182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场地A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场地B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场地C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61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27633564"/>
        <c:axId val="407934563"/>
      </c:lineChart>
      <c:catAx>
        <c:axId val="4276335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934563"/>
        <c:crosses val="autoZero"/>
        <c:auto val="1"/>
        <c:lblAlgn val="ctr"/>
        <c:lblOffset val="100"/>
        <c:noMultiLvlLbl val="0"/>
      </c:catAx>
      <c:valAx>
        <c:axId val="4079345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76335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Yalu</cp:lastModifiedBy>
  <dcterms:modified xsi:type="dcterms:W3CDTF">2018-04-04T08:07:13Z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