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7"/>
        <w:gridCol w:w="1427"/>
        <w:gridCol w:w="1241"/>
        <w:gridCol w:w="1730"/>
        <w:gridCol w:w="2785"/>
      </w:tblGrid>
      <w:tr w:rsidR="007357EC" w:rsidRPr="00D8105D" w14:paraId="0B8B32B6" w14:textId="77777777" w:rsidTr="009828C3">
        <w:trPr>
          <w:trHeight w:val="260"/>
        </w:trPr>
        <w:tc>
          <w:tcPr>
            <w:tcW w:w="8005" w:type="dxa"/>
            <w:gridSpan w:val="4"/>
            <w:shd w:val="clear" w:color="auto" w:fill="auto"/>
          </w:tcPr>
          <w:p w14:paraId="7B0186F5" w14:textId="74BB7DC3" w:rsidR="007357EC" w:rsidRPr="00D8105D" w:rsidRDefault="00871397" w:rsidP="000A52BE">
            <w:pPr>
              <w:pStyle w:val="Header"/>
              <w:rPr>
                <w:rFonts w:ascii="Arial" w:hAnsi="Arial" w:cs="Arial"/>
                <w:b/>
                <w:sz w:val="20"/>
              </w:rPr>
            </w:pPr>
            <w:r w:rsidRPr="00D8105D">
              <w:rPr>
                <w:rFonts w:ascii="Arial" w:hAnsi="Arial" w:cs="Arial"/>
                <w:b/>
                <w:sz w:val="20"/>
              </w:rPr>
              <w:t xml:space="preserve">HSE </w:t>
            </w:r>
            <w:r w:rsidR="00151CA0">
              <w:rPr>
                <w:rFonts w:ascii="Arial" w:hAnsi="Arial" w:cs="Arial"/>
                <w:b/>
                <w:sz w:val="20"/>
              </w:rPr>
              <w:t>Jacking Operations Procedure</w:t>
            </w:r>
          </w:p>
        </w:tc>
        <w:tc>
          <w:tcPr>
            <w:tcW w:w="2785" w:type="dxa"/>
            <w:shd w:val="clear" w:color="auto" w:fill="auto"/>
          </w:tcPr>
          <w:p w14:paraId="04A365F6" w14:textId="484D9D8F" w:rsidR="007357EC" w:rsidRPr="00151CA0" w:rsidRDefault="006C27E8" w:rsidP="000A52BE">
            <w:pPr>
              <w:pStyle w:val="Header"/>
              <w:rPr>
                <w:rFonts w:ascii="Arial" w:hAnsi="Arial" w:cs="Arial"/>
                <w:b/>
                <w:bCs/>
                <w:sz w:val="20"/>
              </w:rPr>
            </w:pPr>
            <w:r w:rsidRPr="00D8105D">
              <w:rPr>
                <w:rFonts w:ascii="Arial" w:hAnsi="Arial" w:cs="Arial"/>
                <w:sz w:val="20"/>
              </w:rPr>
              <w:t xml:space="preserve">Number: </w:t>
            </w:r>
            <w:r w:rsidR="00151CA0">
              <w:rPr>
                <w:rFonts w:ascii="Arial" w:hAnsi="Arial" w:cs="Arial"/>
                <w:sz w:val="20"/>
              </w:rPr>
              <w:t xml:space="preserve"> 2190542-01</w:t>
            </w:r>
          </w:p>
        </w:tc>
      </w:tr>
      <w:tr w:rsidR="007357EC" w:rsidRPr="00D8105D" w14:paraId="2626FBF0" w14:textId="77777777" w:rsidTr="009828C3">
        <w:tc>
          <w:tcPr>
            <w:tcW w:w="8005" w:type="dxa"/>
            <w:gridSpan w:val="4"/>
            <w:shd w:val="clear" w:color="auto" w:fill="auto"/>
          </w:tcPr>
          <w:p w14:paraId="76252743" w14:textId="52BAD9BF" w:rsidR="007357EC" w:rsidRPr="00D8105D" w:rsidRDefault="00151CA0" w:rsidP="007357EC">
            <w:pPr>
              <w:pStyle w:val="Header"/>
              <w:rPr>
                <w:rFonts w:ascii="Arial" w:hAnsi="Arial" w:cs="Arial"/>
                <w:sz w:val="20"/>
              </w:rPr>
            </w:pPr>
            <w:r>
              <w:rPr>
                <w:rFonts w:ascii="Arial" w:hAnsi="Arial" w:cs="Arial"/>
                <w:sz w:val="20"/>
              </w:rPr>
              <w:t>Villanova Law School Parking Garage</w:t>
            </w:r>
          </w:p>
        </w:tc>
        <w:tc>
          <w:tcPr>
            <w:tcW w:w="2785" w:type="dxa"/>
            <w:shd w:val="clear" w:color="auto" w:fill="auto"/>
          </w:tcPr>
          <w:p w14:paraId="0A60298F" w14:textId="64A25728" w:rsidR="007357EC" w:rsidRPr="00D8105D" w:rsidRDefault="007357EC" w:rsidP="000A52BE">
            <w:pPr>
              <w:pStyle w:val="Header"/>
              <w:rPr>
                <w:rFonts w:ascii="Arial" w:hAnsi="Arial" w:cs="Arial"/>
                <w:sz w:val="20"/>
              </w:rPr>
            </w:pPr>
            <w:r w:rsidRPr="00D8105D">
              <w:rPr>
                <w:rFonts w:ascii="Arial" w:hAnsi="Arial" w:cs="Arial"/>
                <w:sz w:val="20"/>
              </w:rPr>
              <w:t xml:space="preserve">Revision: </w:t>
            </w:r>
            <w:r w:rsidR="00151CA0">
              <w:rPr>
                <w:rFonts w:ascii="Arial" w:hAnsi="Arial" w:cs="Arial"/>
                <w:sz w:val="20"/>
              </w:rPr>
              <w:t>0</w:t>
            </w:r>
          </w:p>
        </w:tc>
      </w:tr>
      <w:tr w:rsidR="007357EC" w:rsidRPr="00D8105D" w14:paraId="7E232343" w14:textId="77777777" w:rsidTr="009828C3">
        <w:tc>
          <w:tcPr>
            <w:tcW w:w="3607" w:type="dxa"/>
            <w:shd w:val="clear" w:color="auto" w:fill="auto"/>
          </w:tcPr>
          <w:p w14:paraId="409BE760" w14:textId="30EFAB02" w:rsidR="007357EC" w:rsidRPr="00D8105D" w:rsidRDefault="007357EC" w:rsidP="000A52BE">
            <w:pPr>
              <w:pStyle w:val="Header"/>
              <w:rPr>
                <w:rFonts w:ascii="Arial" w:hAnsi="Arial" w:cs="Arial"/>
                <w:sz w:val="20"/>
              </w:rPr>
            </w:pPr>
            <w:r w:rsidRPr="00D8105D">
              <w:rPr>
                <w:rFonts w:ascii="Arial" w:hAnsi="Arial" w:cs="Arial"/>
                <w:sz w:val="20"/>
              </w:rPr>
              <w:t xml:space="preserve">Created by: </w:t>
            </w:r>
            <w:r w:rsidR="00151CA0">
              <w:rPr>
                <w:rFonts w:ascii="Arial" w:hAnsi="Arial" w:cs="Arial"/>
                <w:sz w:val="20"/>
              </w:rPr>
              <w:t>W. Lynes</w:t>
            </w:r>
          </w:p>
        </w:tc>
        <w:tc>
          <w:tcPr>
            <w:tcW w:w="1427" w:type="dxa"/>
            <w:shd w:val="clear" w:color="auto" w:fill="auto"/>
          </w:tcPr>
          <w:p w14:paraId="380828C4" w14:textId="77777777" w:rsidR="007357EC" w:rsidRPr="00D8105D" w:rsidRDefault="007357EC" w:rsidP="007357EC">
            <w:pPr>
              <w:pStyle w:val="Header"/>
              <w:rPr>
                <w:rFonts w:ascii="Arial" w:hAnsi="Arial" w:cs="Arial"/>
                <w:sz w:val="20"/>
              </w:rPr>
            </w:pPr>
            <w:r w:rsidRPr="00D8105D">
              <w:rPr>
                <w:rFonts w:ascii="Arial" w:hAnsi="Arial" w:cs="Arial"/>
                <w:sz w:val="20"/>
              </w:rPr>
              <w:t>Approved by:</w:t>
            </w:r>
          </w:p>
        </w:tc>
        <w:tc>
          <w:tcPr>
            <w:tcW w:w="1241" w:type="dxa"/>
            <w:shd w:val="clear" w:color="auto" w:fill="auto"/>
          </w:tcPr>
          <w:p w14:paraId="2C10A758" w14:textId="79182B8D" w:rsidR="007357EC" w:rsidRPr="00D8105D" w:rsidRDefault="00151CA0" w:rsidP="007357EC">
            <w:pPr>
              <w:pStyle w:val="Header"/>
              <w:rPr>
                <w:rFonts w:ascii="Arial" w:hAnsi="Arial" w:cs="Arial"/>
                <w:sz w:val="20"/>
              </w:rPr>
            </w:pPr>
            <w:r>
              <w:rPr>
                <w:rFonts w:ascii="Arial" w:hAnsi="Arial" w:cs="Arial"/>
                <w:sz w:val="20"/>
              </w:rPr>
              <w:t>W. Lynes</w:t>
            </w:r>
          </w:p>
        </w:tc>
        <w:tc>
          <w:tcPr>
            <w:tcW w:w="1730" w:type="dxa"/>
            <w:shd w:val="clear" w:color="auto" w:fill="auto"/>
          </w:tcPr>
          <w:p w14:paraId="15F0A108" w14:textId="77777777" w:rsidR="007357EC" w:rsidRPr="00D8105D" w:rsidRDefault="007357EC" w:rsidP="007357EC">
            <w:pPr>
              <w:pStyle w:val="Header"/>
              <w:rPr>
                <w:rFonts w:ascii="Arial" w:hAnsi="Arial" w:cs="Arial"/>
                <w:sz w:val="20"/>
              </w:rPr>
            </w:pPr>
            <w:r w:rsidRPr="00D8105D">
              <w:rPr>
                <w:rFonts w:ascii="Arial" w:hAnsi="Arial" w:cs="Arial"/>
                <w:sz w:val="20"/>
              </w:rPr>
              <w:t>Effective Date:</w:t>
            </w:r>
          </w:p>
        </w:tc>
        <w:tc>
          <w:tcPr>
            <w:tcW w:w="2785" w:type="dxa"/>
            <w:shd w:val="clear" w:color="auto" w:fill="auto"/>
          </w:tcPr>
          <w:p w14:paraId="4B5E5D03" w14:textId="4A85E621" w:rsidR="007357EC" w:rsidRPr="00D8105D" w:rsidRDefault="00151CA0" w:rsidP="007357EC">
            <w:pPr>
              <w:pStyle w:val="Header"/>
              <w:rPr>
                <w:rFonts w:ascii="Arial" w:hAnsi="Arial" w:cs="Arial"/>
                <w:sz w:val="20"/>
              </w:rPr>
            </w:pPr>
            <w:r>
              <w:rPr>
                <w:rFonts w:ascii="Arial" w:hAnsi="Arial" w:cs="Arial"/>
                <w:sz w:val="20"/>
              </w:rPr>
              <w:t>2022-10-31</w:t>
            </w:r>
          </w:p>
        </w:tc>
      </w:tr>
    </w:tbl>
    <w:p w14:paraId="250CC61D" w14:textId="77777777" w:rsidR="000A52BE" w:rsidRDefault="000A52BE" w:rsidP="000A52BE">
      <w:pPr>
        <w:rPr>
          <w:b/>
          <w:u w:val="single"/>
        </w:rPr>
      </w:pPr>
    </w:p>
    <w:p w14:paraId="76191B47" w14:textId="77777777" w:rsidR="00994B71" w:rsidRPr="00D73A32" w:rsidRDefault="00994B71" w:rsidP="00051C0C">
      <w:pPr>
        <w:rPr>
          <w:b/>
          <w:bCs/>
          <w:u w:val="single"/>
        </w:rPr>
      </w:pPr>
      <w:r w:rsidRPr="00D73A32">
        <w:rPr>
          <w:b/>
          <w:bCs/>
          <w:u w:val="single"/>
        </w:rPr>
        <w:t>Purpose / Process Overview</w:t>
      </w:r>
    </w:p>
    <w:p w14:paraId="272CC3C6" w14:textId="77777777" w:rsidR="00151CA0" w:rsidRDefault="00151CA0" w:rsidP="00994B71">
      <w:r>
        <w:t xml:space="preserve">The purpose of this document is to provide detail, direction, and procedures for jacking operations at the subject location.  The scope of work to be performed by HSE includes jacking Girders G-129 and G-124, which support the double-tees that comprise the roof parking level, approximately 5” to correct deficient vertical clearance.  Vertical shoring is installed in similar locations in the lower levels, providing a direct, vertical load path to the existing foundation.  </w:t>
      </w:r>
    </w:p>
    <w:p w14:paraId="10030685" w14:textId="77777777" w:rsidR="00151CA0" w:rsidRDefault="00151CA0" w:rsidP="00994B71"/>
    <w:p w14:paraId="3C385D57" w14:textId="16322AFD" w:rsidR="00A36C40" w:rsidRPr="000A52BE" w:rsidRDefault="00151CA0" w:rsidP="00994B71">
      <w:r>
        <w:t>All preparatory work – including but not limited to removing cast-in-place concrete wash, exposing and removing designated precast connections, removing and/or disconnecting utility conduits in the work area, and excavating and exposing the existing footing – shall be performed by others and prior to HSE operations.</w:t>
      </w:r>
    </w:p>
    <w:p w14:paraId="5961B7D5" w14:textId="77777777" w:rsidR="00384E43" w:rsidRDefault="00384E43" w:rsidP="00994B71">
      <w:pPr>
        <w:rPr>
          <w:rFonts w:ascii="Bookman Old Style" w:hAnsi="Bookman Old Style"/>
          <w:sz w:val="20"/>
        </w:rPr>
      </w:pPr>
    </w:p>
    <w:p w14:paraId="7765F6A2" w14:textId="7E218703" w:rsidR="00F8049D" w:rsidRDefault="00F8049D" w:rsidP="00F8049D">
      <w:pPr>
        <w:rPr>
          <w:b/>
          <w:u w:val="single"/>
        </w:rPr>
      </w:pPr>
      <w:r>
        <w:rPr>
          <w:b/>
          <w:u w:val="single"/>
        </w:rPr>
        <w:t>General Notes</w:t>
      </w:r>
    </w:p>
    <w:p w14:paraId="015D4AD6" w14:textId="77777777" w:rsidR="003134B9" w:rsidRPr="00DF1F7B" w:rsidRDefault="003134B9" w:rsidP="003134B9">
      <w:pPr>
        <w:pStyle w:val="ListParagraph"/>
        <w:numPr>
          <w:ilvl w:val="0"/>
          <w:numId w:val="38"/>
        </w:numPr>
        <w:rPr>
          <w:rFonts w:ascii="Bookman Old Style" w:hAnsi="Bookman Old Style"/>
          <w:bCs/>
        </w:rPr>
      </w:pPr>
      <w:r>
        <w:rPr>
          <w:bCs/>
        </w:rPr>
        <w:t>The Erector shall be responsible for verifying the weight of each lift and insuring the stability of each member during all phases of jacking.</w:t>
      </w:r>
    </w:p>
    <w:p w14:paraId="730C9EE6" w14:textId="77777777" w:rsidR="003134B9" w:rsidRPr="00C76BCD" w:rsidRDefault="003134B9" w:rsidP="003134B9">
      <w:pPr>
        <w:pStyle w:val="ListParagraph"/>
        <w:numPr>
          <w:ilvl w:val="0"/>
          <w:numId w:val="38"/>
        </w:numPr>
        <w:rPr>
          <w:rFonts w:ascii="Bookman Old Style" w:hAnsi="Bookman Old Style"/>
          <w:bCs/>
        </w:rPr>
      </w:pPr>
      <w:r>
        <w:rPr>
          <w:bCs/>
        </w:rPr>
        <w:t>No construction materials or equipment shall be allowed on parking deck while in supported condition.</w:t>
      </w:r>
    </w:p>
    <w:p w14:paraId="55E2466D" w14:textId="2298E6E7" w:rsidR="002F10BC" w:rsidRPr="003134B9" w:rsidRDefault="003134B9" w:rsidP="003134B9">
      <w:pPr>
        <w:pStyle w:val="ListParagraph"/>
        <w:numPr>
          <w:ilvl w:val="0"/>
          <w:numId w:val="38"/>
        </w:numPr>
        <w:rPr>
          <w:rFonts w:ascii="Bookman Old Style" w:hAnsi="Bookman Old Style"/>
          <w:bCs/>
        </w:rPr>
      </w:pPr>
      <w:r>
        <w:rPr>
          <w:bCs/>
        </w:rPr>
        <w:t xml:space="preserve">This procedure is to be used only as a guide and may change due to actual site conditions.  </w:t>
      </w:r>
      <w:r>
        <w:rPr>
          <w:bCs/>
        </w:rPr>
        <w:t xml:space="preserve">Foreman may substitute  </w:t>
      </w:r>
    </w:p>
    <w:p w14:paraId="2F982297" w14:textId="487B204D" w:rsidR="00051C0C" w:rsidRDefault="00051C0C" w:rsidP="00051C0C">
      <w:pPr>
        <w:rPr>
          <w:b/>
          <w:bCs/>
          <w:u w:val="single"/>
        </w:rPr>
      </w:pPr>
      <w:r>
        <w:rPr>
          <w:b/>
          <w:bCs/>
          <w:u w:val="single"/>
        </w:rPr>
        <w:t>Procedure</w:t>
      </w:r>
    </w:p>
    <w:p w14:paraId="36931007" w14:textId="25244D70" w:rsidR="000B39A2" w:rsidRDefault="000B39A2" w:rsidP="00051C0C">
      <w:r>
        <w:t>Step:</w:t>
      </w:r>
    </w:p>
    <w:p w14:paraId="7CBB99CD" w14:textId="5E9C51B2" w:rsidR="000B39A2" w:rsidRDefault="00DC0E41" w:rsidP="000B39A2">
      <w:pPr>
        <w:pStyle w:val="ListParagraph"/>
        <w:numPr>
          <w:ilvl w:val="0"/>
          <w:numId w:val="37"/>
        </w:numPr>
      </w:pPr>
      <w:r>
        <w:t>There shall be no live load, including but not limited to equipment and personnel, on the structure during lifting or lowering operations.</w:t>
      </w:r>
    </w:p>
    <w:p w14:paraId="2DF70DA8" w14:textId="16179007" w:rsidR="00DC0E41" w:rsidRPr="000B39A2" w:rsidRDefault="005404BD" w:rsidP="000B39A2">
      <w:pPr>
        <w:pStyle w:val="ListParagraph"/>
        <w:numPr>
          <w:ilvl w:val="0"/>
          <w:numId w:val="37"/>
        </w:numPr>
      </w:pPr>
      <w:r>
        <w:t>The concrete wash areas</w:t>
      </w:r>
    </w:p>
    <w:sectPr w:rsidR="00DC0E41" w:rsidRPr="000B39A2" w:rsidSect="00BD125D">
      <w:headerReference w:type="default" r:id="rId7"/>
      <w:footerReference w:type="default" r:id="rId8"/>
      <w:pgSz w:w="12240" w:h="15840" w:code="1"/>
      <w:pgMar w:top="1440" w:right="720" w:bottom="720" w:left="720" w:header="540" w:footer="4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1724B" w14:textId="77777777" w:rsidR="006F6CF2" w:rsidRDefault="006F6CF2">
      <w:r>
        <w:separator/>
      </w:r>
    </w:p>
  </w:endnote>
  <w:endnote w:type="continuationSeparator" w:id="0">
    <w:p w14:paraId="0C8D00E0" w14:textId="77777777" w:rsidR="006F6CF2" w:rsidRDefault="006F6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4036"/>
      <w:gridCol w:w="3566"/>
      <w:gridCol w:w="3414"/>
    </w:tblGrid>
    <w:tr w:rsidR="00212C84" w14:paraId="7F27BED0" w14:textId="77777777">
      <w:tc>
        <w:tcPr>
          <w:tcW w:w="4036" w:type="dxa"/>
        </w:tcPr>
        <w:p w14:paraId="2E3879FB" w14:textId="77777777" w:rsidR="00212C84" w:rsidRDefault="00212C84"/>
      </w:tc>
      <w:tc>
        <w:tcPr>
          <w:tcW w:w="3566" w:type="dxa"/>
        </w:tcPr>
        <w:p w14:paraId="47AC62F5" w14:textId="77777777" w:rsidR="00212C84" w:rsidRDefault="00212C84">
          <w:r>
            <w:rPr>
              <w:rFonts w:ascii="Arial" w:hAnsi="Arial"/>
              <w:b/>
              <w:sz w:val="16"/>
            </w:rPr>
            <w:t>Confidential</w:t>
          </w:r>
        </w:p>
      </w:tc>
      <w:tc>
        <w:tcPr>
          <w:tcW w:w="3414" w:type="dxa"/>
        </w:tcPr>
        <w:p w14:paraId="3B5D2380" w14:textId="210B91BB" w:rsidR="00212C84" w:rsidRDefault="00212C84">
          <w:pPr>
            <w:jc w:val="right"/>
          </w:pPr>
          <w:r>
            <w:rPr>
              <w:rFonts w:ascii="Arial" w:hAnsi="Arial"/>
              <w:sz w:val="16"/>
            </w:rPr>
            <w:fldChar w:fldCharType="begin"/>
          </w:r>
          <w:r>
            <w:rPr>
              <w:rFonts w:ascii="Arial" w:hAnsi="Arial"/>
              <w:sz w:val="16"/>
            </w:rPr>
            <w:instrText xml:space="preserve"> DATE  \* MERGEFORMAT </w:instrText>
          </w:r>
          <w:r>
            <w:rPr>
              <w:rFonts w:ascii="Arial" w:hAnsi="Arial"/>
              <w:sz w:val="16"/>
            </w:rPr>
            <w:fldChar w:fldCharType="separate"/>
          </w:r>
          <w:r w:rsidR="003134B9">
            <w:rPr>
              <w:rFonts w:ascii="Arial" w:hAnsi="Arial"/>
              <w:noProof/>
              <w:sz w:val="16"/>
            </w:rPr>
            <w:t>10/31/2022</w:t>
          </w:r>
          <w:r>
            <w:rPr>
              <w:rFonts w:ascii="Arial" w:hAnsi="Arial"/>
              <w:sz w:val="16"/>
            </w:rPr>
            <w:fldChar w:fldCharType="end"/>
          </w:r>
        </w:p>
      </w:tc>
    </w:tr>
  </w:tbl>
  <w:p w14:paraId="32D01F2F" w14:textId="77777777" w:rsidR="00212C84" w:rsidRDefault="00212C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44B51" w14:textId="77777777" w:rsidR="006F6CF2" w:rsidRDefault="006F6CF2">
      <w:r>
        <w:separator/>
      </w:r>
    </w:p>
  </w:footnote>
  <w:footnote w:type="continuationSeparator" w:id="0">
    <w:p w14:paraId="2FC133FE" w14:textId="77777777" w:rsidR="006F6CF2" w:rsidRDefault="006F6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1356D" w14:textId="186FC98F" w:rsidR="00212C84" w:rsidRDefault="00151CA0" w:rsidP="00A5498B">
    <w:pPr>
      <w:pStyle w:val="Header"/>
      <w:rPr>
        <w:sz w:val="16"/>
      </w:rPr>
    </w:pPr>
    <w:r>
      <w:rPr>
        <w:noProof/>
        <w:sz w:val="16"/>
      </w:rPr>
      <w:drawing>
        <wp:inline distT="0" distB="0" distL="0" distR="0" wp14:anchorId="6C040C2E" wp14:editId="784F6201">
          <wp:extent cx="2838450" cy="495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38450" cy="495300"/>
                  </a:xfrm>
                  <a:prstGeom prst="rect">
                    <a:avLst/>
                  </a:prstGeom>
                  <a:noFill/>
                  <a:ln>
                    <a:noFill/>
                  </a:ln>
                </pic:spPr>
              </pic:pic>
            </a:graphicData>
          </a:graphic>
        </wp:inline>
      </w:drawing>
    </w:r>
  </w:p>
  <w:tbl>
    <w:tblPr>
      <w:tblW w:w="0" w:type="auto"/>
      <w:tblLook w:val="01E0" w:firstRow="1" w:lastRow="1" w:firstColumn="1" w:lastColumn="1" w:noHBand="0" w:noVBand="0"/>
    </w:tblPr>
    <w:tblGrid>
      <w:gridCol w:w="9535"/>
      <w:gridCol w:w="1265"/>
    </w:tblGrid>
    <w:tr w:rsidR="00212C84" w:rsidRPr="00D8105D" w14:paraId="44B6D2EE" w14:textId="77777777" w:rsidTr="00D8105D">
      <w:tc>
        <w:tcPr>
          <w:tcW w:w="9738" w:type="dxa"/>
          <w:shd w:val="clear" w:color="auto" w:fill="auto"/>
        </w:tcPr>
        <w:p w14:paraId="683B41C1" w14:textId="77777777" w:rsidR="00212C84" w:rsidRPr="00D8105D" w:rsidRDefault="00212C84" w:rsidP="00A5498B">
          <w:pPr>
            <w:pStyle w:val="Header"/>
            <w:rPr>
              <w:rFonts w:ascii="Arial" w:hAnsi="Arial" w:cs="Arial"/>
              <w:sz w:val="20"/>
            </w:rPr>
          </w:pPr>
        </w:p>
      </w:tc>
      <w:tc>
        <w:tcPr>
          <w:tcW w:w="1278" w:type="dxa"/>
          <w:shd w:val="clear" w:color="auto" w:fill="auto"/>
        </w:tcPr>
        <w:p w14:paraId="44567AEE" w14:textId="77777777" w:rsidR="00212C84" w:rsidRPr="00D8105D" w:rsidRDefault="00212C84" w:rsidP="00D8105D">
          <w:pPr>
            <w:pStyle w:val="Header"/>
            <w:jc w:val="right"/>
            <w:rPr>
              <w:rFonts w:ascii="Arial" w:hAnsi="Arial" w:cs="Arial"/>
              <w:sz w:val="20"/>
            </w:rPr>
          </w:pPr>
          <w:r w:rsidRPr="00D8105D">
            <w:rPr>
              <w:rFonts w:ascii="Arial" w:hAnsi="Arial" w:cs="Arial"/>
              <w:sz w:val="20"/>
            </w:rPr>
            <w:t xml:space="preserve">Page </w:t>
          </w:r>
          <w:r w:rsidRPr="00D8105D">
            <w:rPr>
              <w:rFonts w:ascii="Arial" w:hAnsi="Arial" w:cs="Arial"/>
              <w:sz w:val="20"/>
            </w:rPr>
            <w:fldChar w:fldCharType="begin"/>
          </w:r>
          <w:r w:rsidRPr="00D8105D">
            <w:rPr>
              <w:rFonts w:ascii="Arial" w:hAnsi="Arial" w:cs="Arial"/>
              <w:sz w:val="20"/>
            </w:rPr>
            <w:instrText xml:space="preserve"> PAGE </w:instrText>
          </w:r>
          <w:r w:rsidRPr="00D8105D">
            <w:rPr>
              <w:rFonts w:ascii="Arial" w:hAnsi="Arial" w:cs="Arial"/>
              <w:sz w:val="20"/>
            </w:rPr>
            <w:fldChar w:fldCharType="separate"/>
          </w:r>
          <w:r w:rsidR="004E49AB">
            <w:rPr>
              <w:rFonts w:ascii="Arial" w:hAnsi="Arial" w:cs="Arial"/>
              <w:noProof/>
              <w:sz w:val="20"/>
            </w:rPr>
            <w:t>1</w:t>
          </w:r>
          <w:r w:rsidRPr="00D8105D">
            <w:rPr>
              <w:rFonts w:ascii="Arial" w:hAnsi="Arial" w:cs="Arial"/>
              <w:sz w:val="20"/>
            </w:rPr>
            <w:fldChar w:fldCharType="end"/>
          </w:r>
          <w:r w:rsidRPr="00D8105D">
            <w:rPr>
              <w:rFonts w:ascii="Arial" w:hAnsi="Arial" w:cs="Arial"/>
              <w:sz w:val="20"/>
            </w:rPr>
            <w:t xml:space="preserve"> of </w:t>
          </w:r>
          <w:r w:rsidRPr="00D8105D">
            <w:rPr>
              <w:rFonts w:ascii="Arial" w:hAnsi="Arial" w:cs="Arial"/>
              <w:sz w:val="20"/>
            </w:rPr>
            <w:fldChar w:fldCharType="begin"/>
          </w:r>
          <w:r w:rsidRPr="00D8105D">
            <w:rPr>
              <w:rFonts w:ascii="Arial" w:hAnsi="Arial" w:cs="Arial"/>
              <w:sz w:val="20"/>
            </w:rPr>
            <w:instrText xml:space="preserve"> NUMPAGES </w:instrText>
          </w:r>
          <w:r w:rsidRPr="00D8105D">
            <w:rPr>
              <w:rFonts w:ascii="Arial" w:hAnsi="Arial" w:cs="Arial"/>
              <w:sz w:val="20"/>
            </w:rPr>
            <w:fldChar w:fldCharType="separate"/>
          </w:r>
          <w:r w:rsidR="004E49AB">
            <w:rPr>
              <w:rFonts w:ascii="Arial" w:hAnsi="Arial" w:cs="Arial"/>
              <w:noProof/>
              <w:sz w:val="20"/>
            </w:rPr>
            <w:t>1</w:t>
          </w:r>
          <w:r w:rsidRPr="00D8105D">
            <w:rPr>
              <w:rFonts w:ascii="Arial" w:hAnsi="Arial" w:cs="Arial"/>
              <w:sz w:val="20"/>
            </w:rPr>
            <w:fldChar w:fldCharType="end"/>
          </w:r>
        </w:p>
      </w:tc>
    </w:tr>
  </w:tbl>
  <w:p w14:paraId="34C6BF77" w14:textId="77777777" w:rsidR="00212C84" w:rsidRDefault="00212C84" w:rsidP="00A5498B">
    <w:pPr>
      <w:pStyle w:val="Header"/>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7DA90FE"/>
    <w:lvl w:ilvl="0">
      <w:numFmt w:val="bullet"/>
      <w:lvlText w:val="*"/>
      <w:lvlJc w:val="left"/>
    </w:lvl>
  </w:abstractNum>
  <w:abstractNum w:abstractNumId="1" w15:restartNumberingAfterBreak="0">
    <w:nsid w:val="04C06690"/>
    <w:multiLevelType w:val="multilevel"/>
    <w:tmpl w:val="D8CCCCF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 w15:restartNumberingAfterBreak="0">
    <w:nsid w:val="0B002F4B"/>
    <w:multiLevelType w:val="hybridMultilevel"/>
    <w:tmpl w:val="532E5CF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4700D"/>
    <w:multiLevelType w:val="hybridMultilevel"/>
    <w:tmpl w:val="F0687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D7622"/>
    <w:multiLevelType w:val="multilevel"/>
    <w:tmpl w:val="9350011A"/>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0"/>
        </w:tabs>
        <w:ind w:left="648" w:firstLine="0"/>
      </w:pPr>
      <w:rPr>
        <w:rFonts w:ascii="Symbol" w:hAnsi="Symbol"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14FA606C"/>
    <w:multiLevelType w:val="hybridMultilevel"/>
    <w:tmpl w:val="B538B3B0"/>
    <w:lvl w:ilvl="0" w:tplc="E3B09726">
      <w:start w:val="1"/>
      <w:numFmt w:val="bullet"/>
      <w:lvlText w:val=""/>
      <w:lvlJc w:val="left"/>
      <w:pPr>
        <w:tabs>
          <w:tab w:val="num" w:pos="-648"/>
        </w:tabs>
        <w:ind w:left="0" w:firstLine="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136333"/>
    <w:multiLevelType w:val="hybridMultilevel"/>
    <w:tmpl w:val="CC3473F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E486F03"/>
    <w:multiLevelType w:val="hybridMultilevel"/>
    <w:tmpl w:val="0A223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7A53AC"/>
    <w:multiLevelType w:val="hybridMultilevel"/>
    <w:tmpl w:val="6AF82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8967BE"/>
    <w:multiLevelType w:val="hybridMultilevel"/>
    <w:tmpl w:val="48B84FEA"/>
    <w:lvl w:ilvl="0" w:tplc="1C94D426">
      <w:start w:val="1"/>
      <w:numFmt w:val="bullet"/>
      <w:lvlText w:val=""/>
      <w:lvlJc w:val="left"/>
      <w:pPr>
        <w:tabs>
          <w:tab w:val="num" w:pos="-648"/>
        </w:tabs>
        <w:ind w:left="0" w:firstLine="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942974"/>
    <w:multiLevelType w:val="multilevel"/>
    <w:tmpl w:val="93F002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15:restartNumberingAfterBreak="0">
    <w:nsid w:val="32B63B6E"/>
    <w:multiLevelType w:val="hybridMultilevel"/>
    <w:tmpl w:val="44C6DC26"/>
    <w:lvl w:ilvl="0" w:tplc="1CBE2F2A">
      <w:start w:val="1"/>
      <w:numFmt w:val="bullet"/>
      <w:lvlText w:val=""/>
      <w:lvlJc w:val="left"/>
      <w:pPr>
        <w:tabs>
          <w:tab w:val="num" w:pos="-648"/>
        </w:tabs>
        <w:ind w:left="360" w:firstLine="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67907A7"/>
    <w:multiLevelType w:val="multilevel"/>
    <w:tmpl w:val="3060533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432"/>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1080"/>
        </w:tabs>
        <w:ind w:left="1080" w:firstLine="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3" w15:restartNumberingAfterBreak="0">
    <w:nsid w:val="37A97FE1"/>
    <w:multiLevelType w:val="multilevel"/>
    <w:tmpl w:val="7BA62D6A"/>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360"/>
        </w:tabs>
        <w:ind w:left="360" w:hanging="144"/>
      </w:pPr>
      <w:rPr>
        <w:rFonts w:ascii="Symbol" w:hAnsi="Symbol"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4" w15:restartNumberingAfterBreak="0">
    <w:nsid w:val="3BB371EB"/>
    <w:multiLevelType w:val="hybridMultilevel"/>
    <w:tmpl w:val="1EE80808"/>
    <w:lvl w:ilvl="0" w:tplc="36F01B66">
      <w:start w:val="1"/>
      <w:numFmt w:val="bullet"/>
      <w:lvlText w:val=""/>
      <w:lvlJc w:val="left"/>
      <w:pPr>
        <w:tabs>
          <w:tab w:val="num" w:pos="-648"/>
        </w:tabs>
        <w:ind w:left="360" w:firstLine="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C51978"/>
    <w:multiLevelType w:val="multilevel"/>
    <w:tmpl w:val="7E0E4DC4"/>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648"/>
        </w:tabs>
        <w:ind w:left="648" w:firstLine="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3F1B2B00"/>
    <w:multiLevelType w:val="hybridMultilevel"/>
    <w:tmpl w:val="C28AD1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40984336"/>
    <w:multiLevelType w:val="multilevel"/>
    <w:tmpl w:val="BF501A40"/>
    <w:lvl w:ilvl="0">
      <w:start w:val="1"/>
      <w:numFmt w:val="bullet"/>
      <w:lvlText w:val=""/>
      <w:lvlJc w:val="left"/>
      <w:pPr>
        <w:tabs>
          <w:tab w:val="num" w:pos="-648"/>
        </w:tabs>
        <w:ind w:left="0" w:firstLine="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A612E0C"/>
    <w:multiLevelType w:val="multilevel"/>
    <w:tmpl w:val="BF501A40"/>
    <w:lvl w:ilvl="0">
      <w:start w:val="1"/>
      <w:numFmt w:val="bullet"/>
      <w:lvlText w:val=""/>
      <w:lvlJc w:val="left"/>
      <w:pPr>
        <w:tabs>
          <w:tab w:val="num" w:pos="-648"/>
        </w:tabs>
        <w:ind w:left="0" w:firstLine="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BB94924"/>
    <w:multiLevelType w:val="multilevel"/>
    <w:tmpl w:val="BB74F4BE"/>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53007AEB"/>
    <w:multiLevelType w:val="multilevel"/>
    <w:tmpl w:val="D8CCCCF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55794B9D"/>
    <w:multiLevelType w:val="multilevel"/>
    <w:tmpl w:val="D8CCCCF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561F1FB3"/>
    <w:multiLevelType w:val="multilevel"/>
    <w:tmpl w:val="93F002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972"/>
        </w:tabs>
        <w:ind w:left="97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3" w15:restartNumberingAfterBreak="0">
    <w:nsid w:val="5C0A2BAF"/>
    <w:multiLevelType w:val="multilevel"/>
    <w:tmpl w:val="36469164"/>
    <w:lvl w:ilvl="0">
      <w:start w:val="1"/>
      <w:numFmt w:val="bullet"/>
      <w:lvlText w:val=""/>
      <w:lvlJc w:val="left"/>
      <w:pPr>
        <w:tabs>
          <w:tab w:val="num" w:pos="-648"/>
        </w:tabs>
        <w:ind w:left="0" w:firstLine="360"/>
      </w:pPr>
      <w:rPr>
        <w:rFonts w:ascii="Symbol" w:hAnsi="Symbol" w:hint="default"/>
        <w:color w:val="auto"/>
      </w:rPr>
    </w:lvl>
    <w:lvl w:ilvl="1">
      <w:start w:val="1"/>
      <w:numFmt w:val="bullet"/>
      <w:lvlText w:val=""/>
      <w:lvlJc w:val="left"/>
      <w:pPr>
        <w:tabs>
          <w:tab w:val="num" w:pos="648"/>
        </w:tabs>
        <w:ind w:left="648" w:firstLine="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5CFB4A07"/>
    <w:multiLevelType w:val="multilevel"/>
    <w:tmpl w:val="BF501A40"/>
    <w:lvl w:ilvl="0">
      <w:start w:val="1"/>
      <w:numFmt w:val="bullet"/>
      <w:lvlText w:val=""/>
      <w:lvlJc w:val="left"/>
      <w:pPr>
        <w:tabs>
          <w:tab w:val="num" w:pos="-648"/>
        </w:tabs>
        <w:ind w:left="0" w:firstLine="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D223A65"/>
    <w:multiLevelType w:val="multilevel"/>
    <w:tmpl w:val="7BA62D6A"/>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360"/>
        </w:tabs>
        <w:ind w:left="360" w:hanging="144"/>
      </w:pPr>
      <w:rPr>
        <w:rFonts w:ascii="Symbol" w:hAnsi="Symbol"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605159CD"/>
    <w:multiLevelType w:val="multilevel"/>
    <w:tmpl w:val="D8CCCCF4"/>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64514B7C"/>
    <w:multiLevelType w:val="multilevel"/>
    <w:tmpl w:val="93F002B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8" w15:restartNumberingAfterBreak="0">
    <w:nsid w:val="656814F5"/>
    <w:multiLevelType w:val="multilevel"/>
    <w:tmpl w:val="9350011A"/>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0"/>
        </w:tabs>
        <w:ind w:left="648" w:firstLine="0"/>
      </w:pPr>
      <w:rPr>
        <w:rFonts w:ascii="Symbol" w:hAnsi="Symbol"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6C111C21"/>
    <w:multiLevelType w:val="multilevel"/>
    <w:tmpl w:val="7E0E4DC4"/>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648"/>
        </w:tabs>
        <w:ind w:left="648" w:firstLine="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6CB07017"/>
    <w:multiLevelType w:val="multilevel"/>
    <w:tmpl w:val="36469164"/>
    <w:lvl w:ilvl="0">
      <w:start w:val="1"/>
      <w:numFmt w:val="bullet"/>
      <w:lvlText w:val=""/>
      <w:lvlJc w:val="left"/>
      <w:pPr>
        <w:tabs>
          <w:tab w:val="num" w:pos="-648"/>
        </w:tabs>
        <w:ind w:left="0" w:firstLine="360"/>
      </w:pPr>
      <w:rPr>
        <w:rFonts w:ascii="Symbol" w:hAnsi="Symbol" w:hint="default"/>
        <w:color w:val="auto"/>
      </w:rPr>
    </w:lvl>
    <w:lvl w:ilvl="1">
      <w:start w:val="1"/>
      <w:numFmt w:val="bullet"/>
      <w:lvlText w:val=""/>
      <w:lvlJc w:val="left"/>
      <w:pPr>
        <w:tabs>
          <w:tab w:val="num" w:pos="648"/>
        </w:tabs>
        <w:ind w:left="648" w:firstLine="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6D897991"/>
    <w:multiLevelType w:val="multilevel"/>
    <w:tmpl w:val="F34EB3A6"/>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648"/>
        </w:tabs>
        <w:ind w:left="648" w:firstLine="0"/>
      </w:pPr>
      <w:rPr>
        <w:rFonts w:ascii="Symbol" w:hAnsi="Symbol"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705245D8"/>
    <w:multiLevelType w:val="multilevel"/>
    <w:tmpl w:val="CA6E7F7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432"/>
      </w:pPr>
      <w:rPr>
        <w:rFonts w:hint="default"/>
      </w:rPr>
    </w:lvl>
    <w:lvl w:ilvl="2">
      <w:start w:val="1"/>
      <w:numFmt w:val="decimal"/>
      <w:lvlText w:val="%1.%2.%3."/>
      <w:lvlJc w:val="left"/>
      <w:pPr>
        <w:tabs>
          <w:tab w:val="num" w:pos="720"/>
        </w:tabs>
        <w:ind w:left="720" w:firstLine="0"/>
      </w:pPr>
      <w:rPr>
        <w:rFonts w:hint="default"/>
      </w:rPr>
    </w:lvl>
    <w:lvl w:ilvl="3">
      <w:start w:val="1"/>
      <w:numFmt w:val="decimal"/>
      <w:lvlText w:val="%1.%2.%3.%4."/>
      <w:lvlJc w:val="left"/>
      <w:pPr>
        <w:tabs>
          <w:tab w:val="num" w:pos="1080"/>
        </w:tabs>
        <w:ind w:left="1080" w:firstLine="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752908EF"/>
    <w:multiLevelType w:val="multilevel"/>
    <w:tmpl w:val="BB74F4BE"/>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15:restartNumberingAfterBreak="0">
    <w:nsid w:val="78517C75"/>
    <w:multiLevelType w:val="hybridMultilevel"/>
    <w:tmpl w:val="BF501A40"/>
    <w:lvl w:ilvl="0" w:tplc="E3B09726">
      <w:start w:val="1"/>
      <w:numFmt w:val="bullet"/>
      <w:lvlText w:val=""/>
      <w:lvlJc w:val="left"/>
      <w:pPr>
        <w:tabs>
          <w:tab w:val="num" w:pos="-648"/>
        </w:tabs>
        <w:ind w:left="0" w:firstLine="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A723850"/>
    <w:multiLevelType w:val="hybridMultilevel"/>
    <w:tmpl w:val="06D22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975392"/>
    <w:multiLevelType w:val="hybridMultilevel"/>
    <w:tmpl w:val="C4904120"/>
    <w:lvl w:ilvl="0" w:tplc="EF2AD996">
      <w:start w:val="1"/>
      <w:numFmt w:val="bullet"/>
      <w:lvlText w:val=""/>
      <w:lvlJc w:val="left"/>
      <w:pPr>
        <w:tabs>
          <w:tab w:val="num" w:pos="-648"/>
        </w:tabs>
        <w:ind w:left="0" w:firstLine="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512184"/>
    <w:multiLevelType w:val="multilevel"/>
    <w:tmpl w:val="F34EB3A6"/>
    <w:lvl w:ilvl="0">
      <w:start w:val="1"/>
      <w:numFmt w:val="decimal"/>
      <w:lvlText w:val="%1."/>
      <w:lvlJc w:val="left"/>
      <w:pPr>
        <w:tabs>
          <w:tab w:val="num" w:pos="720"/>
        </w:tabs>
        <w:ind w:left="720" w:hanging="720"/>
      </w:pPr>
      <w:rPr>
        <w:rFonts w:hint="default"/>
      </w:rPr>
    </w:lvl>
    <w:lvl w:ilvl="1">
      <w:start w:val="1"/>
      <w:numFmt w:val="bullet"/>
      <w:lvlText w:val=""/>
      <w:lvlJc w:val="left"/>
      <w:pPr>
        <w:tabs>
          <w:tab w:val="num" w:pos="648"/>
        </w:tabs>
        <w:ind w:left="648" w:firstLine="0"/>
      </w:pPr>
      <w:rPr>
        <w:rFonts w:ascii="Symbol" w:hAnsi="Symbol" w:hint="default"/>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16cid:durableId="1629508729">
    <w:abstractNumId w:val="0"/>
    <w:lvlOverride w:ilvl="0">
      <w:lvl w:ilvl="0">
        <w:start w:val="1"/>
        <w:numFmt w:val="bullet"/>
        <w:lvlText w:val=""/>
        <w:legacy w:legacy="1" w:legacySpace="0" w:legacyIndent="360"/>
        <w:lvlJc w:val="left"/>
        <w:pPr>
          <w:ind w:left="1068" w:hanging="360"/>
        </w:pPr>
        <w:rPr>
          <w:rFonts w:ascii="Symbol" w:hAnsi="Symbol" w:hint="default"/>
        </w:rPr>
      </w:lvl>
    </w:lvlOverride>
  </w:num>
  <w:num w:numId="2" w16cid:durableId="2034765040">
    <w:abstractNumId w:val="20"/>
  </w:num>
  <w:num w:numId="3" w16cid:durableId="1940790100">
    <w:abstractNumId w:val="26"/>
  </w:num>
  <w:num w:numId="4" w16cid:durableId="388380448">
    <w:abstractNumId w:val="22"/>
  </w:num>
  <w:num w:numId="5" w16cid:durableId="1926332233">
    <w:abstractNumId w:val="1"/>
  </w:num>
  <w:num w:numId="6" w16cid:durableId="1670524630">
    <w:abstractNumId w:val="33"/>
  </w:num>
  <w:num w:numId="7" w16cid:durableId="2056814289">
    <w:abstractNumId w:val="19"/>
  </w:num>
  <w:num w:numId="8" w16cid:durableId="2074310771">
    <w:abstractNumId w:val="13"/>
  </w:num>
  <w:num w:numId="9" w16cid:durableId="478696328">
    <w:abstractNumId w:val="25"/>
  </w:num>
  <w:num w:numId="10" w16cid:durableId="1418554011">
    <w:abstractNumId w:val="37"/>
  </w:num>
  <w:num w:numId="11" w16cid:durableId="138115398">
    <w:abstractNumId w:val="31"/>
  </w:num>
  <w:num w:numId="12" w16cid:durableId="1465074379">
    <w:abstractNumId w:val="4"/>
  </w:num>
  <w:num w:numId="13" w16cid:durableId="969672725">
    <w:abstractNumId w:val="28"/>
  </w:num>
  <w:num w:numId="14" w16cid:durableId="880678228">
    <w:abstractNumId w:val="15"/>
  </w:num>
  <w:num w:numId="15" w16cid:durableId="1845821890">
    <w:abstractNumId w:val="29"/>
  </w:num>
  <w:num w:numId="16" w16cid:durableId="654839048">
    <w:abstractNumId w:val="23"/>
  </w:num>
  <w:num w:numId="17" w16cid:durableId="356010117">
    <w:abstractNumId w:val="30"/>
  </w:num>
  <w:num w:numId="18" w16cid:durableId="1358240837">
    <w:abstractNumId w:val="36"/>
  </w:num>
  <w:num w:numId="19" w16cid:durableId="662666124">
    <w:abstractNumId w:val="9"/>
  </w:num>
  <w:num w:numId="20" w16cid:durableId="26881419">
    <w:abstractNumId w:val="5"/>
  </w:num>
  <w:num w:numId="21" w16cid:durableId="1982422949">
    <w:abstractNumId w:val="34"/>
  </w:num>
  <w:num w:numId="22" w16cid:durableId="2042244770">
    <w:abstractNumId w:val="18"/>
  </w:num>
  <w:num w:numId="23" w16cid:durableId="936668940">
    <w:abstractNumId w:val="24"/>
  </w:num>
  <w:num w:numId="24" w16cid:durableId="2044401657">
    <w:abstractNumId w:val="11"/>
  </w:num>
  <w:num w:numId="25" w16cid:durableId="1698580626">
    <w:abstractNumId w:val="17"/>
  </w:num>
  <w:num w:numId="26" w16cid:durableId="1559391767">
    <w:abstractNumId w:val="14"/>
  </w:num>
  <w:num w:numId="27" w16cid:durableId="810486453">
    <w:abstractNumId w:val="21"/>
  </w:num>
  <w:num w:numId="28" w16cid:durableId="1688409054">
    <w:abstractNumId w:val="32"/>
  </w:num>
  <w:num w:numId="29" w16cid:durableId="1421411565">
    <w:abstractNumId w:val="12"/>
  </w:num>
  <w:num w:numId="30" w16cid:durableId="903642123">
    <w:abstractNumId w:val="27"/>
  </w:num>
  <w:num w:numId="31" w16cid:durableId="1930114023">
    <w:abstractNumId w:val="10"/>
  </w:num>
  <w:num w:numId="32" w16cid:durableId="1722437087">
    <w:abstractNumId w:val="16"/>
  </w:num>
  <w:num w:numId="33" w16cid:durableId="927540898">
    <w:abstractNumId w:val="6"/>
  </w:num>
  <w:num w:numId="34" w16cid:durableId="1556357064">
    <w:abstractNumId w:val="2"/>
  </w:num>
  <w:num w:numId="35" w16cid:durableId="1741753224">
    <w:abstractNumId w:val="8"/>
  </w:num>
  <w:num w:numId="36" w16cid:durableId="992639424">
    <w:abstractNumId w:val="35"/>
  </w:num>
  <w:num w:numId="37" w16cid:durableId="1256786147">
    <w:abstractNumId w:val="3"/>
  </w:num>
  <w:num w:numId="38" w16cid:durableId="10579749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CA0"/>
    <w:rsid w:val="000002C4"/>
    <w:rsid w:val="000061BC"/>
    <w:rsid w:val="00015BFB"/>
    <w:rsid w:val="000173A1"/>
    <w:rsid w:val="000245C8"/>
    <w:rsid w:val="00024EB1"/>
    <w:rsid w:val="00031EB8"/>
    <w:rsid w:val="000322AA"/>
    <w:rsid w:val="00051C0C"/>
    <w:rsid w:val="000552CE"/>
    <w:rsid w:val="00066DCF"/>
    <w:rsid w:val="00073AD5"/>
    <w:rsid w:val="000822D0"/>
    <w:rsid w:val="000A0C9C"/>
    <w:rsid w:val="000A52BE"/>
    <w:rsid w:val="000B39A2"/>
    <w:rsid w:val="000B3F22"/>
    <w:rsid w:val="000C43E0"/>
    <w:rsid w:val="000C5792"/>
    <w:rsid w:val="000F3935"/>
    <w:rsid w:val="00100C6D"/>
    <w:rsid w:val="00103206"/>
    <w:rsid w:val="0010660D"/>
    <w:rsid w:val="0011509A"/>
    <w:rsid w:val="001224EB"/>
    <w:rsid w:val="00132838"/>
    <w:rsid w:val="00151CA0"/>
    <w:rsid w:val="00153638"/>
    <w:rsid w:val="00157BA4"/>
    <w:rsid w:val="001704BE"/>
    <w:rsid w:val="00181804"/>
    <w:rsid w:val="00185E40"/>
    <w:rsid w:val="001A74F4"/>
    <w:rsid w:val="001B1908"/>
    <w:rsid w:val="001C18BA"/>
    <w:rsid w:val="001C25A2"/>
    <w:rsid w:val="001C5957"/>
    <w:rsid w:val="001D3D18"/>
    <w:rsid w:val="001F3CA1"/>
    <w:rsid w:val="001F5D38"/>
    <w:rsid w:val="002042F5"/>
    <w:rsid w:val="00212C84"/>
    <w:rsid w:val="00214830"/>
    <w:rsid w:val="00217833"/>
    <w:rsid w:val="00222976"/>
    <w:rsid w:val="00225446"/>
    <w:rsid w:val="0025739D"/>
    <w:rsid w:val="0026553F"/>
    <w:rsid w:val="00280C2B"/>
    <w:rsid w:val="002B49B4"/>
    <w:rsid w:val="002C11FE"/>
    <w:rsid w:val="002D330C"/>
    <w:rsid w:val="002F10BC"/>
    <w:rsid w:val="002F5001"/>
    <w:rsid w:val="003026B2"/>
    <w:rsid w:val="003134B9"/>
    <w:rsid w:val="00331D51"/>
    <w:rsid w:val="00344E05"/>
    <w:rsid w:val="00345A52"/>
    <w:rsid w:val="003526D3"/>
    <w:rsid w:val="003537C9"/>
    <w:rsid w:val="00373192"/>
    <w:rsid w:val="00380D17"/>
    <w:rsid w:val="0038371E"/>
    <w:rsid w:val="00384E43"/>
    <w:rsid w:val="00386224"/>
    <w:rsid w:val="003911D3"/>
    <w:rsid w:val="00392DC6"/>
    <w:rsid w:val="003D5293"/>
    <w:rsid w:val="003D55B6"/>
    <w:rsid w:val="003D7C41"/>
    <w:rsid w:val="003F0A7C"/>
    <w:rsid w:val="004069A5"/>
    <w:rsid w:val="0041524D"/>
    <w:rsid w:val="00427FFC"/>
    <w:rsid w:val="00437807"/>
    <w:rsid w:val="00446239"/>
    <w:rsid w:val="00455CC5"/>
    <w:rsid w:val="004663F8"/>
    <w:rsid w:val="004665C6"/>
    <w:rsid w:val="004806D9"/>
    <w:rsid w:val="00490B09"/>
    <w:rsid w:val="00494C53"/>
    <w:rsid w:val="004D3137"/>
    <w:rsid w:val="004E1C59"/>
    <w:rsid w:val="004E49AB"/>
    <w:rsid w:val="004F143B"/>
    <w:rsid w:val="004F3623"/>
    <w:rsid w:val="00502176"/>
    <w:rsid w:val="005124A6"/>
    <w:rsid w:val="00536141"/>
    <w:rsid w:val="005404BD"/>
    <w:rsid w:val="005408E3"/>
    <w:rsid w:val="00542AEF"/>
    <w:rsid w:val="0054413A"/>
    <w:rsid w:val="00547096"/>
    <w:rsid w:val="0055125E"/>
    <w:rsid w:val="0055406B"/>
    <w:rsid w:val="00560683"/>
    <w:rsid w:val="005616D4"/>
    <w:rsid w:val="00583231"/>
    <w:rsid w:val="00583729"/>
    <w:rsid w:val="00590519"/>
    <w:rsid w:val="00596446"/>
    <w:rsid w:val="005A17D8"/>
    <w:rsid w:val="005B6A17"/>
    <w:rsid w:val="005C2BBF"/>
    <w:rsid w:val="005C6CE2"/>
    <w:rsid w:val="005F5383"/>
    <w:rsid w:val="00616412"/>
    <w:rsid w:val="006344E8"/>
    <w:rsid w:val="00642736"/>
    <w:rsid w:val="006476F4"/>
    <w:rsid w:val="006832DB"/>
    <w:rsid w:val="0069763F"/>
    <w:rsid w:val="00697797"/>
    <w:rsid w:val="006A13B5"/>
    <w:rsid w:val="006B0102"/>
    <w:rsid w:val="006C27E8"/>
    <w:rsid w:val="006F6CF2"/>
    <w:rsid w:val="00711285"/>
    <w:rsid w:val="007201F4"/>
    <w:rsid w:val="007357EC"/>
    <w:rsid w:val="00747A2F"/>
    <w:rsid w:val="00752FB8"/>
    <w:rsid w:val="007552AB"/>
    <w:rsid w:val="00761DB2"/>
    <w:rsid w:val="00777B6C"/>
    <w:rsid w:val="007B0FC3"/>
    <w:rsid w:val="007D7E7D"/>
    <w:rsid w:val="007E5BA9"/>
    <w:rsid w:val="007F1D35"/>
    <w:rsid w:val="007F725A"/>
    <w:rsid w:val="00820047"/>
    <w:rsid w:val="00826CED"/>
    <w:rsid w:val="00832007"/>
    <w:rsid w:val="0084264D"/>
    <w:rsid w:val="00857549"/>
    <w:rsid w:val="00866DA6"/>
    <w:rsid w:val="00867084"/>
    <w:rsid w:val="00871397"/>
    <w:rsid w:val="0087489A"/>
    <w:rsid w:val="00876B4D"/>
    <w:rsid w:val="00884CB6"/>
    <w:rsid w:val="00890E5F"/>
    <w:rsid w:val="008B59E0"/>
    <w:rsid w:val="008D6992"/>
    <w:rsid w:val="008E2DA3"/>
    <w:rsid w:val="008E7F30"/>
    <w:rsid w:val="008F3074"/>
    <w:rsid w:val="00900F97"/>
    <w:rsid w:val="0090245F"/>
    <w:rsid w:val="00917A95"/>
    <w:rsid w:val="00920877"/>
    <w:rsid w:val="0092534C"/>
    <w:rsid w:val="00927F2D"/>
    <w:rsid w:val="00931993"/>
    <w:rsid w:val="00934997"/>
    <w:rsid w:val="0093552B"/>
    <w:rsid w:val="00940E81"/>
    <w:rsid w:val="0094135C"/>
    <w:rsid w:val="0094201B"/>
    <w:rsid w:val="00952D6C"/>
    <w:rsid w:val="009561D6"/>
    <w:rsid w:val="00956491"/>
    <w:rsid w:val="0096240C"/>
    <w:rsid w:val="00967A38"/>
    <w:rsid w:val="00967B6C"/>
    <w:rsid w:val="00973922"/>
    <w:rsid w:val="009768E0"/>
    <w:rsid w:val="009828C3"/>
    <w:rsid w:val="00983897"/>
    <w:rsid w:val="00994B71"/>
    <w:rsid w:val="009B5F5D"/>
    <w:rsid w:val="009D1C47"/>
    <w:rsid w:val="009E14A1"/>
    <w:rsid w:val="009F22E0"/>
    <w:rsid w:val="009F7BDB"/>
    <w:rsid w:val="00A029FC"/>
    <w:rsid w:val="00A05DF9"/>
    <w:rsid w:val="00A23C52"/>
    <w:rsid w:val="00A27A58"/>
    <w:rsid w:val="00A27C55"/>
    <w:rsid w:val="00A32F36"/>
    <w:rsid w:val="00A36C40"/>
    <w:rsid w:val="00A37053"/>
    <w:rsid w:val="00A52AE7"/>
    <w:rsid w:val="00A5498B"/>
    <w:rsid w:val="00A55568"/>
    <w:rsid w:val="00A576C1"/>
    <w:rsid w:val="00A701B1"/>
    <w:rsid w:val="00A72FF3"/>
    <w:rsid w:val="00A91377"/>
    <w:rsid w:val="00AA28A2"/>
    <w:rsid w:val="00AA3B31"/>
    <w:rsid w:val="00AA6B10"/>
    <w:rsid w:val="00AB5412"/>
    <w:rsid w:val="00AC0FE9"/>
    <w:rsid w:val="00AC2BDE"/>
    <w:rsid w:val="00AC4F91"/>
    <w:rsid w:val="00AD3C2C"/>
    <w:rsid w:val="00AD715E"/>
    <w:rsid w:val="00B015B7"/>
    <w:rsid w:val="00B12BEB"/>
    <w:rsid w:val="00B31025"/>
    <w:rsid w:val="00B341C2"/>
    <w:rsid w:val="00B401DE"/>
    <w:rsid w:val="00B40261"/>
    <w:rsid w:val="00B412D4"/>
    <w:rsid w:val="00B51B72"/>
    <w:rsid w:val="00B66408"/>
    <w:rsid w:val="00B6793D"/>
    <w:rsid w:val="00B7328A"/>
    <w:rsid w:val="00B7642C"/>
    <w:rsid w:val="00B879A7"/>
    <w:rsid w:val="00BA2E0B"/>
    <w:rsid w:val="00BA5EBF"/>
    <w:rsid w:val="00BB0105"/>
    <w:rsid w:val="00BC30C0"/>
    <w:rsid w:val="00BC6E83"/>
    <w:rsid w:val="00BD125D"/>
    <w:rsid w:val="00BD30A7"/>
    <w:rsid w:val="00BF3109"/>
    <w:rsid w:val="00C05B2C"/>
    <w:rsid w:val="00C078B5"/>
    <w:rsid w:val="00C13F55"/>
    <w:rsid w:val="00C24DFA"/>
    <w:rsid w:val="00C25F84"/>
    <w:rsid w:val="00C31685"/>
    <w:rsid w:val="00C5140C"/>
    <w:rsid w:val="00C52465"/>
    <w:rsid w:val="00C600D3"/>
    <w:rsid w:val="00C76BCD"/>
    <w:rsid w:val="00C9345F"/>
    <w:rsid w:val="00CA3289"/>
    <w:rsid w:val="00CB1BDF"/>
    <w:rsid w:val="00CB4DCF"/>
    <w:rsid w:val="00CC00C3"/>
    <w:rsid w:val="00CD668B"/>
    <w:rsid w:val="00CF7FB5"/>
    <w:rsid w:val="00D049EC"/>
    <w:rsid w:val="00D15F4B"/>
    <w:rsid w:val="00D22D92"/>
    <w:rsid w:val="00D453F3"/>
    <w:rsid w:val="00D52202"/>
    <w:rsid w:val="00D531FC"/>
    <w:rsid w:val="00D5412F"/>
    <w:rsid w:val="00D73A32"/>
    <w:rsid w:val="00D74445"/>
    <w:rsid w:val="00D8105D"/>
    <w:rsid w:val="00D87AAF"/>
    <w:rsid w:val="00D91539"/>
    <w:rsid w:val="00D92B21"/>
    <w:rsid w:val="00DB7D77"/>
    <w:rsid w:val="00DC0E41"/>
    <w:rsid w:val="00DC10DC"/>
    <w:rsid w:val="00DC5D7F"/>
    <w:rsid w:val="00DC7126"/>
    <w:rsid w:val="00DE544F"/>
    <w:rsid w:val="00DF1F7B"/>
    <w:rsid w:val="00E0584F"/>
    <w:rsid w:val="00E22F0A"/>
    <w:rsid w:val="00E2484A"/>
    <w:rsid w:val="00E35277"/>
    <w:rsid w:val="00E503DA"/>
    <w:rsid w:val="00E54B96"/>
    <w:rsid w:val="00E63E10"/>
    <w:rsid w:val="00E74359"/>
    <w:rsid w:val="00E806FA"/>
    <w:rsid w:val="00E83D78"/>
    <w:rsid w:val="00E945E0"/>
    <w:rsid w:val="00E95417"/>
    <w:rsid w:val="00EA5AB4"/>
    <w:rsid w:val="00EE19DF"/>
    <w:rsid w:val="00F264DF"/>
    <w:rsid w:val="00F2678E"/>
    <w:rsid w:val="00F26A41"/>
    <w:rsid w:val="00F3187E"/>
    <w:rsid w:val="00F52661"/>
    <w:rsid w:val="00F61202"/>
    <w:rsid w:val="00F77B94"/>
    <w:rsid w:val="00F8049D"/>
    <w:rsid w:val="00F839E2"/>
    <w:rsid w:val="00F85758"/>
    <w:rsid w:val="00F94E0E"/>
    <w:rsid w:val="00FE60FF"/>
    <w:rsid w:val="00FF4A42"/>
    <w:rsid w:val="00FF4ADD"/>
    <w:rsid w:val="00FF52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FAD1F6"/>
  <w15:chartTrackingRefBased/>
  <w15:docId w15:val="{400529C8-8654-4737-A006-F59F84C3A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rsid w:val="00642736"/>
    <w:pPr>
      <w:keepNext/>
      <w:spacing w:before="240" w:after="60"/>
      <w:ind w:left="708" w:hanging="708"/>
      <w:outlineLvl w:val="0"/>
    </w:pPr>
    <w:rPr>
      <w:rFonts w:ascii="Arial" w:hAnsi="Arial"/>
      <w:b/>
      <w:kern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rsid w:val="00AC2BDE"/>
    <w:rPr>
      <w:color w:val="0000FF"/>
      <w:u w:val="single"/>
    </w:rPr>
  </w:style>
  <w:style w:type="character" w:styleId="FollowedHyperlink">
    <w:name w:val="FollowedHyperlink"/>
    <w:rsid w:val="00B401DE"/>
    <w:rPr>
      <w:color w:val="800080"/>
      <w:u w:val="single"/>
    </w:rPr>
  </w:style>
  <w:style w:type="paragraph" w:styleId="BalloonText">
    <w:name w:val="Balloon Text"/>
    <w:basedOn w:val="Normal"/>
    <w:semiHidden/>
    <w:rsid w:val="005F5383"/>
    <w:rPr>
      <w:rFonts w:ascii="Tahoma" w:hAnsi="Tahoma" w:cs="Tahoma"/>
      <w:sz w:val="16"/>
      <w:szCs w:val="16"/>
    </w:rPr>
  </w:style>
  <w:style w:type="table" w:styleId="TableGrid">
    <w:name w:val="Table Grid"/>
    <w:basedOn w:val="TableNormal"/>
    <w:rsid w:val="00A5498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80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07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lynes\OneDrive%20-%20high.net\Templates\Word\HSE%20Procedur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HSE Procedure Template.dotx</Template>
  <TotalTime>38</TotalTime>
  <Pages>1</Pages>
  <Words>231</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WSG Work Instruction Title:</vt:lpstr>
    </vt:vector>
  </TitlesOfParts>
  <Company>The Wolf Organization</Company>
  <LinksUpToDate>false</LinksUpToDate>
  <CharactersWithSpaces>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WSG Work Instruction Title:</dc:title>
  <dc:subject/>
  <dc:creator>Lynes, William</dc:creator>
  <cp:keywords/>
  <cp:lastModifiedBy>Lynes, Will</cp:lastModifiedBy>
  <cp:revision>15</cp:revision>
  <cp:lastPrinted>2017-02-23T21:23:00Z</cp:lastPrinted>
  <dcterms:created xsi:type="dcterms:W3CDTF">2022-10-31T16:17:00Z</dcterms:created>
  <dcterms:modified xsi:type="dcterms:W3CDTF">2022-10-31T22:46:00Z</dcterms:modified>
</cp:coreProperties>
</file>