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0BE93" w14:textId="77777777" w:rsidR="00524213" w:rsidRDefault="00524213" w:rsidP="00524213">
      <w:pPr>
        <w:pStyle w:val="reader-word-layerreader-word-s18-7"/>
        <w:adjustRightInd w:val="0"/>
        <w:snapToGrid w:val="0"/>
        <w:spacing w:before="0" w:beforeAutospacing="0" w:after="0" w:afterAutospacing="0" w:line="360" w:lineRule="auto"/>
        <w:rPr>
          <w:color w:val="000000"/>
          <w:sz w:val="21"/>
          <w:szCs w:val="21"/>
        </w:rPr>
      </w:pPr>
      <w:r>
        <w:rPr>
          <w:rFonts w:hint="eastAsia"/>
          <w:color w:val="000000"/>
          <w:sz w:val="21"/>
          <w:szCs w:val="21"/>
        </w:rPr>
        <w:t>1、(  B  )是国家安全的坚强后盾。</w:t>
      </w:r>
    </w:p>
    <w:p w14:paraId="313BCCDE" w14:textId="77777777" w:rsidR="00524213" w:rsidRDefault="00524213" w:rsidP="00524213">
      <w:pPr>
        <w:pStyle w:val="reader-word-layerreader-word-s18-8"/>
        <w:adjustRightInd w:val="0"/>
        <w:snapToGrid w:val="0"/>
        <w:spacing w:before="0" w:beforeAutospacing="0" w:after="0" w:afterAutospacing="0" w:line="360" w:lineRule="auto"/>
        <w:rPr>
          <w:color w:val="000000"/>
          <w:sz w:val="21"/>
          <w:szCs w:val="21"/>
        </w:rPr>
      </w:pPr>
      <w:r>
        <w:rPr>
          <w:rFonts w:hint="eastAsia"/>
          <w:color w:val="000000"/>
          <w:sz w:val="21"/>
          <w:szCs w:val="21"/>
        </w:rPr>
        <w:t>A .经济建设   B. 国防和军队建设   C. 文化建设   D. 政治建设</w:t>
      </w:r>
    </w:p>
    <w:p w14:paraId="5E2F34B7" w14:textId="77777777" w:rsidR="00524213" w:rsidRDefault="00524213" w:rsidP="00524213">
      <w:pPr>
        <w:adjustRightInd w:val="0"/>
        <w:snapToGrid w:val="0"/>
        <w:spacing w:line="360" w:lineRule="auto"/>
        <w:rPr>
          <w:rFonts w:ascii="宋体" w:hAnsi="宋体" w:cs="宋体"/>
          <w:color w:val="000000"/>
          <w:szCs w:val="21"/>
        </w:rPr>
      </w:pPr>
      <w:r>
        <w:rPr>
          <w:rFonts w:ascii="宋体" w:hAnsi="宋体" w:cs="宋体" w:hint="eastAsia"/>
          <w:color w:val="000000"/>
          <w:szCs w:val="21"/>
        </w:rPr>
        <w:t>7、1997年，中央军委提出了国防和军队现代化建设“三步走”战略构想，到本世纪中叶实现国防和军队（  C  ）。</w:t>
      </w:r>
    </w:p>
    <w:p w14:paraId="5406490A" w14:textId="77777777" w:rsidR="00524213" w:rsidRDefault="00524213" w:rsidP="00524213">
      <w:pPr>
        <w:adjustRightInd w:val="0"/>
        <w:snapToGrid w:val="0"/>
        <w:spacing w:line="360" w:lineRule="auto"/>
        <w:rPr>
          <w:rFonts w:ascii="宋体" w:hAnsi="宋体" w:cs="宋体"/>
          <w:color w:val="000000"/>
          <w:szCs w:val="21"/>
        </w:rPr>
      </w:pPr>
      <w:r>
        <w:rPr>
          <w:rFonts w:ascii="宋体" w:hAnsi="宋体" w:cs="宋体" w:hint="eastAsia"/>
          <w:color w:val="000000"/>
          <w:szCs w:val="21"/>
        </w:rPr>
        <w:t>A、机械化      B、信息化      C、现代化      D、智能化</w:t>
      </w:r>
    </w:p>
    <w:p w14:paraId="102CE871" w14:textId="77777777" w:rsidR="00524213" w:rsidRDefault="00524213" w:rsidP="00524213">
      <w:pPr>
        <w:adjustRightInd w:val="0"/>
        <w:snapToGrid w:val="0"/>
        <w:spacing w:line="360" w:lineRule="auto"/>
        <w:rPr>
          <w:rFonts w:ascii="宋体" w:hAnsi="宋体" w:cs="宋体"/>
          <w:color w:val="000000"/>
          <w:szCs w:val="21"/>
        </w:rPr>
      </w:pPr>
      <w:r>
        <w:rPr>
          <w:rFonts w:ascii="宋体" w:hAnsi="宋体" w:cs="宋体" w:hint="eastAsia"/>
          <w:color w:val="000000"/>
          <w:szCs w:val="21"/>
        </w:rPr>
        <w:t>8、我军是执行党的政治任务的武装集团，必须始终把（ D ）建设放在第一位。</w:t>
      </w:r>
    </w:p>
    <w:p w14:paraId="25DDE86E" w14:textId="77777777" w:rsidR="00524213" w:rsidRDefault="00524213" w:rsidP="00524213">
      <w:pPr>
        <w:adjustRightInd w:val="0"/>
        <w:snapToGrid w:val="0"/>
        <w:spacing w:line="360" w:lineRule="auto"/>
        <w:rPr>
          <w:rFonts w:ascii="宋体" w:hAnsi="宋体" w:cs="宋体"/>
          <w:color w:val="000000"/>
          <w:szCs w:val="21"/>
        </w:rPr>
      </w:pPr>
      <w:r>
        <w:rPr>
          <w:rFonts w:ascii="宋体" w:hAnsi="宋体" w:cs="宋体" w:hint="eastAsia"/>
          <w:color w:val="000000"/>
          <w:szCs w:val="21"/>
        </w:rPr>
        <w:t>A、机械化      B、信息化      C、现代化      D、革命化</w:t>
      </w:r>
    </w:p>
    <w:p w14:paraId="4D2A9256"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11、力争到（ B ）年基本实现国防和军队现代化是中国共产党在新时代的强军目标之一。</w:t>
      </w:r>
    </w:p>
    <w:p w14:paraId="753CC6EE"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B、2035  C 2049  D、2050 </w:t>
      </w:r>
    </w:p>
    <w:p w14:paraId="37A8828F"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12、到（ D ），把人民军队全面建成世界一流军队。</w:t>
      </w:r>
    </w:p>
    <w:p w14:paraId="56A58994"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年  B、2021年  C 2035年  D、本世纪中叶 </w:t>
      </w:r>
    </w:p>
    <w:p w14:paraId="279BE69B"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13、到（ A ），国防和军队现代化要基本实现机械化。</w:t>
      </w:r>
    </w:p>
    <w:p w14:paraId="22EA9B1B"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年  B、2021年  C 2035年  D、本世纪中叶 </w:t>
      </w:r>
    </w:p>
    <w:p w14:paraId="1D4D29A3"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14、人民军队战无不胜的根本保证是（ C ）。</w:t>
      </w:r>
    </w:p>
    <w:p w14:paraId="344308FD"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A、能打胜仗   B、作风优良  C、党的领导  D、武装先进</w:t>
      </w:r>
    </w:p>
    <w:p w14:paraId="0ABCA349"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17、无论过去、现在和将来，（ C ）标准始终是军事领域衡量利弊得失的重要标准。</w:t>
      </w:r>
    </w:p>
    <w:p w14:paraId="01D0E50A"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A、真理  B、价值  C、战斗力  D、科学</w:t>
      </w:r>
    </w:p>
    <w:p w14:paraId="45EF68FB"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18、（ A ）是人民军队的立军之本。</w:t>
      </w:r>
    </w:p>
    <w:p w14:paraId="0C9B2F71"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A、政治建军  B、改革强军  C、科技兴军  D、依法治军</w:t>
      </w:r>
    </w:p>
    <w:p w14:paraId="3877CCC1"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19、（ C ）是现代战争的核心战斗力。</w:t>
      </w:r>
    </w:p>
    <w:p w14:paraId="66F6E59F"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A、改革  B、政治  C、科技  D、法制</w:t>
      </w:r>
    </w:p>
    <w:p w14:paraId="28D3F8FA"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20、（ D ）是我国战略威慑的核心力量。</w:t>
      </w:r>
    </w:p>
    <w:p w14:paraId="67035E18"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A、海军  B、陆军  C、空军  D、火箭军</w:t>
      </w:r>
    </w:p>
    <w:p w14:paraId="073D9F4E"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22、我军的政治工作开始于( C  )。</w:t>
      </w:r>
    </w:p>
    <w:p w14:paraId="62152BFB"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A．南昌起义     B．井冈山斗争时期   C．大革命时期  D．土地革命战争时期</w:t>
      </w:r>
    </w:p>
    <w:p w14:paraId="6145224F"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23、（ B ）是人民军队建军之本、强军之魂</w:t>
      </w:r>
    </w:p>
    <w:p w14:paraId="344220A5"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A．铁的纪律  B．党对军队的绝对领导   C．马克思主义  D．中国梦</w:t>
      </w:r>
    </w:p>
    <w:p w14:paraId="67EB1BA7"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24、(  B )是我军</w:t>
      </w:r>
      <w:r>
        <w:rPr>
          <w:rFonts w:ascii="宋体" w:hAnsi="宋体" w:cs="宋体"/>
          <w:color w:val="000000"/>
          <w:kern w:val="0"/>
          <w:szCs w:val="21"/>
        </w:rPr>
        <w:t>的</w:t>
      </w:r>
      <w:r>
        <w:rPr>
          <w:rFonts w:ascii="宋体" w:hAnsi="宋体" w:cs="宋体" w:hint="eastAsia"/>
          <w:color w:val="000000"/>
          <w:kern w:val="0"/>
          <w:szCs w:val="21"/>
        </w:rPr>
        <w:t>鲜明特色和政治优势</w:t>
      </w:r>
    </w:p>
    <w:p w14:paraId="4190BAF9"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A．党指挥枪  B．作风优良   C．为人民服务  D．官兵平等</w:t>
      </w:r>
    </w:p>
    <w:p w14:paraId="6861AC1C"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25、党对军队绝对领导的根本原则和制度，发端于（C  ）</w:t>
      </w:r>
    </w:p>
    <w:p w14:paraId="06149D38"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A．瓦窑堡会议  B．古田会议   C．南昌起义  D．广州起义</w:t>
      </w:r>
    </w:p>
    <w:p w14:paraId="5FE02829"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26、党对军队绝对领导的根本原则和制度，定型于（B   ）</w:t>
      </w:r>
    </w:p>
    <w:p w14:paraId="35719D4A"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A．瓦窑堡会议  B．古田会议   C．三湾改编  D．广州起义</w:t>
      </w:r>
    </w:p>
    <w:p w14:paraId="62ABE50A"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27、党对军队绝对领导的根本原则和制度,奠基于( D   )</w:t>
      </w:r>
    </w:p>
    <w:p w14:paraId="777EA392"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lastRenderedPageBreak/>
        <w:t>A．苟坝会议  B． 南昌起义  C．古田会议   D．三湾改编</w:t>
      </w:r>
    </w:p>
    <w:p w14:paraId="50560A4E"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28、（ C   ）是人民军队完全区别于一切旧军队的政治特质和根本优势。</w:t>
      </w:r>
    </w:p>
    <w:p w14:paraId="0FD62C54" w14:textId="77777777" w:rsidR="00524213" w:rsidRDefault="00524213" w:rsidP="00524213">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A．官兵平等  B．铁的纪律   C．党对军队绝对领导  D．坚持民主原则</w:t>
      </w:r>
    </w:p>
    <w:p w14:paraId="14E25F1D" w14:textId="77777777" w:rsidR="006761F9" w:rsidRDefault="006761F9">
      <w:bookmarkStart w:id="0" w:name="_GoBack"/>
      <w:bookmarkEnd w:id="0"/>
    </w:p>
    <w:sectPr w:rsidR="00676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15DBE" w14:textId="77777777" w:rsidR="0075012C" w:rsidRDefault="0075012C" w:rsidP="00524213">
      <w:r>
        <w:separator/>
      </w:r>
    </w:p>
  </w:endnote>
  <w:endnote w:type="continuationSeparator" w:id="0">
    <w:p w14:paraId="32882AC9" w14:textId="77777777" w:rsidR="0075012C" w:rsidRDefault="0075012C" w:rsidP="0052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309F2" w14:textId="77777777" w:rsidR="0075012C" w:rsidRDefault="0075012C" w:rsidP="00524213">
      <w:r>
        <w:separator/>
      </w:r>
    </w:p>
  </w:footnote>
  <w:footnote w:type="continuationSeparator" w:id="0">
    <w:p w14:paraId="68534319" w14:textId="77777777" w:rsidR="0075012C" w:rsidRDefault="0075012C" w:rsidP="00524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F9"/>
    <w:rsid w:val="00524213"/>
    <w:rsid w:val="006761F9"/>
    <w:rsid w:val="0075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3F3914-0B5B-4E41-B06A-93C3A922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42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421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24213"/>
    <w:rPr>
      <w:sz w:val="18"/>
      <w:szCs w:val="18"/>
    </w:rPr>
  </w:style>
  <w:style w:type="paragraph" w:styleId="a5">
    <w:name w:val="footer"/>
    <w:basedOn w:val="a"/>
    <w:link w:val="a6"/>
    <w:uiPriority w:val="99"/>
    <w:unhideWhenUsed/>
    <w:rsid w:val="0052421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24213"/>
    <w:rPr>
      <w:sz w:val="18"/>
      <w:szCs w:val="18"/>
    </w:rPr>
  </w:style>
  <w:style w:type="paragraph" w:customStyle="1" w:styleId="reader-word-layerreader-word-s18-7">
    <w:name w:val="reader-word-layer reader-word-s18-7"/>
    <w:basedOn w:val="a"/>
    <w:rsid w:val="00524213"/>
    <w:pPr>
      <w:widowControl/>
      <w:spacing w:before="100" w:beforeAutospacing="1" w:after="100" w:afterAutospacing="1"/>
      <w:jc w:val="left"/>
    </w:pPr>
    <w:rPr>
      <w:rFonts w:ascii="宋体" w:hAnsi="宋体" w:cs="宋体"/>
      <w:kern w:val="0"/>
      <w:sz w:val="24"/>
    </w:rPr>
  </w:style>
  <w:style w:type="paragraph" w:customStyle="1" w:styleId="reader-word-layerreader-word-s18-8">
    <w:name w:val="reader-word-layer reader-word-s18-8"/>
    <w:basedOn w:val="a"/>
    <w:rsid w:val="0052421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林跃 吴</dc:creator>
  <cp:keywords/>
  <dc:description/>
  <cp:lastModifiedBy>林跃 吴</cp:lastModifiedBy>
  <cp:revision>2</cp:revision>
  <dcterms:created xsi:type="dcterms:W3CDTF">2019-11-19T01:00:00Z</dcterms:created>
  <dcterms:modified xsi:type="dcterms:W3CDTF">2019-11-19T01:00:00Z</dcterms:modified>
</cp:coreProperties>
</file>