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漳州金三角生物 - 洛神花产品客服与销售操作手册</w:t>
      </w:r>
    </w:p>
    <w:p>
      <w:r>
        <w:rPr>
          <w:rFonts w:ascii="Microsoft YaHei" w:hAnsi="Microsoft YaHei" w:eastAsia="Microsoft YaHei"/>
          <w:b/>
        </w:rPr>
        <w:t>Golden Triangle Biologic - Hibiscus Products Customer Service &amp; Sales Manual</w:t>
      </w:r>
    </w:p>
    <w:p>
      <w:r>
        <w:rPr>
          <w:rFonts w:ascii="Microsoft YaHei" w:hAnsi="Microsoft YaHei" w:eastAsia="Microsoft YaHei"/>
          <w:color w:val="808080"/>
        </w:rPr>
        <w:t>内部保密资料 | Internal Confidential Document | 包含 2026 最新型号报价标准</w:t>
        <w:br/>
      </w:r>
    </w:p>
    <w:p>
      <w:pPr>
        <w:pStyle w:val="Heading1"/>
      </w:pPr>
      <w:r>
        <w:rPr>
          <w:rFonts w:ascii="Microsoft YaHei" w:hAnsi="Microsoft YaHei" w:eastAsia="Microsoft YaHei"/>
          <w:color w:val="C00000"/>
        </w:rPr>
        <w:t>一、 核心品牌话术 (Core Brand Pitch)</w:t>
      </w:r>
    </w:p>
    <w:p>
      <w:r>
        <w:rPr>
          <w:rFonts w:ascii="Microsoft YaHei" w:hAnsi="Microsoft YaHei" w:eastAsia="Microsoft YaHei"/>
        </w:rPr>
        <w:t>基于金三角生物23年的深耕，我们在与海外客户沟通时，必须首先建立“源头老厂”与“深度客制化”的权威定位。</w:t>
      </w:r>
    </w:p>
    <w:p>
      <w:r>
        <w:rPr>
          <w:rFonts w:ascii="Microsoft YaHei" w:hAnsi="Microsoft YaHei" w:eastAsia="Microsoft YaHei"/>
          <w:b/>
          <w:color w:val="0070C0"/>
        </w:rPr>
        <w:t>黄金开场白 (Elevator Pitch):</w:t>
      </w:r>
    </w:p>
    <w:p>
      <w:r>
        <w:rPr>
          <w:rFonts w:ascii="Microsoft YaHei" w:hAnsi="Microsoft YaHei" w:eastAsia="Microsoft YaHei"/>
        </w:rPr>
        <w:t>"Welcome to Zhangzhou Golden Triangle Biologic! With 23 years of pure dedication to Hibiscus (Roselle) manufacturing, we are not just a supplier, but your reliable formulation partner. We offer premium extracts and concentrates, 100% customizable to your exact specifications."</w:t>
      </w:r>
    </w:p>
    <w:p>
      <w:r>
        <w:rPr>
          <w:rFonts w:ascii="Microsoft YaHei" w:hAnsi="Microsoft YaHei" w:eastAsia="Microsoft YaHei"/>
        </w:rPr>
        <w:t>中文释义：欢迎来到漳州金三角生物！23年纯粹专注洛神花生产，我们不仅是供应商，更是您可靠的配方合作伙伴。我们提供优质提取物和浓缩汁，100%支持按您的具体指标客制化。</w:t>
        <w:br/>
      </w:r>
    </w:p>
    <w:p>
      <w:pPr>
        <w:pStyle w:val="Heading1"/>
      </w:pPr>
      <w:r>
        <w:rPr>
          <w:rFonts w:ascii="Microsoft YaHei" w:hAnsi="Microsoft YaHei" w:eastAsia="Microsoft YaHei"/>
          <w:color w:val="C00000"/>
        </w:rPr>
        <w:t>二、 核心产品型号解析与标准应答 (Core Product Specs &amp; FAQs)</w:t>
      </w:r>
    </w:p>
    <w:p>
      <w:r>
        <w:rPr>
          <w:rFonts w:ascii="Microsoft YaHei" w:hAnsi="Microsoft YaHei" w:eastAsia="Microsoft YaHei"/>
        </w:rPr>
        <w:t>结合《2026玫瑰茄提取物报价单》，以下是各型号的具体参数解析与客户对应话术。我们在回答客户时，可根据其对预算和纯度的要求，推荐不同型号。</w:t>
      </w:r>
    </w:p>
    <w:p>
      <w:pPr>
        <w:pStyle w:val="Heading2"/>
      </w:pPr>
      <w:r>
        <w:rPr>
          <w:rFonts w:ascii="Microsoft YaHei" w:hAnsi="Microsoft YaHei" w:eastAsia="Microsoft YaHei"/>
        </w:rPr>
        <w:t>1. 玫瑰茄提取物粉末 (Roselle Extract Powder - Moisture ≤ 5%)</w:t>
      </w:r>
    </w:p>
    <w:p>
      <w:r>
        <w:rPr>
          <w:rFonts w:ascii="Microsoft YaHei" w:hAnsi="Microsoft YaHei" w:eastAsia="Microsoft YaHei"/>
        </w:rPr>
        <w:t>核心卖点：吸光度从0.6到20不等，洛神花提取物含量从25%到100%全覆盖。</w:t>
      </w:r>
    </w:p>
    <w:p>
      <w:r>
        <w:rPr>
          <w:rFonts w:ascii="Microsoft YaHei" w:hAnsi="Microsoft YaHei" w:eastAsia="Microsoft YaHei"/>
          <w:b/>
        </w:rPr>
        <w:t>A. 极致纯度与高吸光度 (Premium / High Absorbance) - 针对保健品与药企</w:t>
      </w:r>
    </w:p>
    <w:p>
      <w:r>
        <w:rPr>
          <w:rFonts w:ascii="Microsoft YaHei" w:hAnsi="Microsoft YaHei" w:eastAsia="Microsoft YaHei"/>
        </w:rPr>
        <w:t>推荐型号: RS-101 (吸光度≥20, 100%提取物), RS-0FD (吸光度≥10, 100%提取物)</w:t>
      </w:r>
    </w:p>
    <w:p>
      <w:r>
        <w:rPr>
          <w:rFonts w:ascii="Microsoft YaHei" w:hAnsi="Microsoft YaHei" w:eastAsia="Microsoft YaHei"/>
        </w:rPr>
        <w:t>💬 话术 (Pitch): "For premium dietary supplements, we recommend our RS-101 or RS-0FD. With a 100% extract purity and exceptionally high absorbance (≥20 and ≥10 respectively), these solvent-free powders ensure maximum anthocyanin retention and efficacy."</w:t>
      </w:r>
    </w:p>
    <w:p>
      <w:r>
        <w:rPr>
          <w:rFonts w:ascii="Microsoft YaHei" w:hAnsi="Microsoft YaHei" w:eastAsia="Microsoft YaHei"/>
        </w:rPr>
        <w:t>中文：对于高端膳食补充剂，推荐RS-101或RS-0FD。100%提取物纯度和极高的吸光度，确保最大程度保留花青素和功效。</w:t>
      </w:r>
    </w:p>
    <w:p>
      <w:r>
        <w:rPr>
          <w:rFonts w:ascii="Microsoft YaHei" w:hAnsi="Microsoft YaHei" w:eastAsia="Microsoft YaHei"/>
          <w:b/>
        </w:rPr>
        <w:t>B. 高性价比风味粉末 (Cost-effective / Beverage Grade) - 针对食品饮料配料</w:t>
      </w:r>
    </w:p>
    <w:p>
      <w:r>
        <w:rPr>
          <w:rFonts w:ascii="Microsoft YaHei" w:hAnsi="Microsoft YaHei" w:eastAsia="Microsoft YaHei"/>
        </w:rPr>
        <w:t>推荐型号: RS-05 (提取物≥25%), RS-03 (提取物≥55%, 总酸≥10)</w:t>
      </w:r>
    </w:p>
    <w:p>
      <w:r>
        <w:rPr>
          <w:rFonts w:ascii="Microsoft YaHei" w:hAnsi="Microsoft YaHei" w:eastAsia="Microsoft YaHei"/>
        </w:rPr>
        <w:t>💬 话术 (Pitch): "If you are looking for a balanced flavor profile and color for beverage or food applications, our RS-03 offers a great cost-effective solution with ≥55% extract content and a standardized total acid of ≥10%."</w:t>
      </w:r>
    </w:p>
    <w:p>
      <w:r>
        <w:rPr>
          <w:rFonts w:ascii="Microsoft YaHei" w:hAnsi="Microsoft YaHei" w:eastAsia="Microsoft YaHei"/>
        </w:rPr>
        <w:t>中文：如果您正在为饮料寻找平衡的风味和颜色，我们的RS-03是极佳的性价比之选，55%提取量和标准化的10%总酸。</w:t>
      </w:r>
    </w:p>
    <w:p>
      <w:pPr>
        <w:pStyle w:val="Heading2"/>
      </w:pPr>
      <w:r>
        <w:rPr>
          <w:rFonts w:ascii="Microsoft YaHei" w:hAnsi="Microsoft YaHei" w:eastAsia="Microsoft YaHei"/>
        </w:rPr>
        <w:t>2. 玫瑰茄浓缩汁 (Roselle Concentrated Juice)</w:t>
      </w:r>
    </w:p>
    <w:p>
      <w:r>
        <w:rPr>
          <w:rFonts w:ascii="Microsoft YaHei" w:hAnsi="Microsoft YaHei" w:eastAsia="Microsoft YaHei"/>
        </w:rPr>
        <w:t>核心卖点：总酸、Brix（百利度）及防腐剂状态可精准控制。</w:t>
      </w:r>
    </w:p>
    <w:p>
      <w:r>
        <w:rPr>
          <w:rFonts w:ascii="Microsoft YaHei" w:hAnsi="Microsoft YaHei" w:eastAsia="Microsoft YaHei"/>
          <w:b/>
        </w:rPr>
        <w:t>A. 高Brix高性价比 (High Brix 56%) - 适合大宗糖浆与食品</w:t>
      </w:r>
    </w:p>
    <w:p>
      <w:r>
        <w:rPr>
          <w:rFonts w:ascii="Microsoft YaHei" w:hAnsi="Microsoft YaHei" w:eastAsia="Microsoft YaHei"/>
        </w:rPr>
        <w:t>推荐型号: RS-10 (Brix 56%, 山梨酸钾0.1%)</w:t>
      </w:r>
    </w:p>
    <w:p>
      <w:r>
        <w:rPr>
          <w:rFonts w:ascii="Microsoft YaHei" w:hAnsi="Microsoft YaHei" w:eastAsia="Microsoft YaHei"/>
        </w:rPr>
        <w:t>💬 话术 (Pitch): "Our RS-10 Roselle concentrate provides a high Brix of 56%, offering excellent stability and shipping efficiency for bulk applications."</w:t>
      </w:r>
    </w:p>
    <w:p>
      <w:r>
        <w:rPr>
          <w:rFonts w:ascii="Microsoft YaHei" w:hAnsi="Microsoft YaHei" w:eastAsia="Microsoft YaHei"/>
        </w:rPr>
        <w:t>中文：RS-10浓缩汁Brix达到56%，为大宗应用提供优异的稳定性和运输性价比。</w:t>
      </w:r>
    </w:p>
    <w:p>
      <w:r>
        <w:rPr>
          <w:rFonts w:ascii="Microsoft YaHei" w:hAnsi="Microsoft YaHei" w:eastAsia="Microsoft YaHei"/>
          <w:b/>
        </w:rPr>
        <w:t>B. 无防腐剂高酸度 (Zero Preservatives &amp; High Acid) - 适合清洁标签饮料</w:t>
      </w:r>
    </w:p>
    <w:p>
      <w:r>
        <w:rPr>
          <w:rFonts w:ascii="Microsoft YaHei" w:hAnsi="Microsoft YaHei" w:eastAsia="Microsoft YaHei"/>
        </w:rPr>
        <w:t>推荐型号: RS-12 (总酸≥10%, 山梨酸钾0, Brix 42%), RS-11 (山梨酸钾0, Brix≥6%)</w:t>
      </w:r>
    </w:p>
    <w:p>
      <w:r>
        <w:rPr>
          <w:rFonts w:ascii="Microsoft YaHei" w:hAnsi="Microsoft YaHei" w:eastAsia="Microsoft YaHei"/>
        </w:rPr>
        <w:t>💬 话术 (Pitch): "For Clean Label beverage formulations, we highly recommend our RS-12 or RS-11 concentrates. They contain 0 preservatives (no potassium sorbate) and offer a strong natural tartness."</w:t>
      </w:r>
    </w:p>
    <w:p>
      <w:r>
        <w:rPr>
          <w:rFonts w:ascii="Microsoft YaHei" w:hAnsi="Microsoft YaHei" w:eastAsia="Microsoft YaHei"/>
        </w:rPr>
        <w:t>中文：针对清洁标签饮料配方，强烈推荐RS-12或RS-11。它们0防腐剂添加，且提供极强的天然酸度风味。</w:t>
      </w:r>
    </w:p>
    <w:p>
      <w:pPr>
        <w:pStyle w:val="Heading1"/>
      </w:pPr>
      <w:r>
        <w:rPr>
          <w:rFonts w:ascii="Microsoft YaHei" w:hAnsi="Microsoft YaHei" w:eastAsia="Microsoft YaHei"/>
          <w:color w:val="C00000"/>
        </w:rPr>
        <w:t>三、 进阶扩展指标与定制能力 (Advanced Requirements &amp; Customization)</w:t>
      </w:r>
    </w:p>
    <w:p>
      <w:r>
        <w:rPr>
          <w:rFonts w:ascii="Microsoft YaHei" w:hAnsi="Microsoft YaHei" w:eastAsia="Microsoft YaHei"/>
        </w:rPr>
        <w:t>除了上述标品，我们更要强调23年工厂的定制能力（OEM/ODM）。</w:t>
      </w:r>
    </w:p>
    <w:p>
      <w:pPr>
        <w:pStyle w:val="Heading2"/>
      </w:pPr>
      <w:r>
        <w:rPr>
          <w:rFonts w:ascii="Microsoft YaHei" w:hAnsi="Microsoft YaHei" w:eastAsia="Microsoft YaHei"/>
        </w:rPr>
        <w:t>1. 色价 (Color Value) 与 花色苷 (Anthocyanidins)</w:t>
      </w:r>
    </w:p>
    <w:p>
      <w:r>
        <w:rPr>
          <w:rFonts w:ascii="Microsoft YaHei" w:hAnsi="Microsoft YaHei" w:eastAsia="Microsoft YaHei"/>
        </w:rPr>
        <w:t>💬 话术: "Beyond our standard models like RS-0FD, our lab can customize the specific Color Value or Anthocyanin percentage you need to replace artificial red colorants (like Red 40)." (除了RS-0FD等标品，我们实验室可以根据您替代人工色素的需求，定制特定色价或花青素含量。)</w:t>
      </w:r>
    </w:p>
    <w:p>
      <w:pPr>
        <w:pStyle w:val="Heading2"/>
      </w:pPr>
      <w:r>
        <w:rPr>
          <w:rFonts w:ascii="Microsoft YaHei" w:hAnsi="Microsoft YaHei" w:eastAsia="Microsoft YaHei"/>
        </w:rPr>
        <w:t>2. 100% 水溶性与沉淀控制 (Water Solubility &amp; Clarity)</w:t>
      </w:r>
    </w:p>
    <w:p>
      <w:r>
        <w:rPr>
          <w:rFonts w:ascii="Microsoft YaHei" w:hAnsi="Microsoft YaHei" w:eastAsia="Microsoft YaHei"/>
        </w:rPr>
        <w:t>💬 话术: "All our beverage-grade extracts are processed for 100% water solubility with exceptional clarity, guaranteeing a premium visual appeal for your RTD beverages." (我们所有饮料级提取物都经过处理，100%水溶且无沉淀，保证即饮饮料的高端外观。)</w:t>
      </w:r>
    </w:p>
    <w:p>
      <w:pPr>
        <w:pStyle w:val="Heading1"/>
      </w:pPr>
      <w:r>
        <w:rPr>
          <w:rFonts w:ascii="Microsoft YaHei" w:hAnsi="Microsoft YaHei" w:eastAsia="Microsoft YaHei"/>
          <w:color w:val="C00000"/>
        </w:rPr>
        <w:t>四、 客制化需求探寻模板 (Customization Inquiry Email Template)</w:t>
      </w:r>
    </w:p>
    <w:p>
      <w:r>
        <w:rPr>
          <w:rFonts w:ascii="Microsoft YaHei" w:hAnsi="Microsoft YaHei" w:eastAsia="Microsoft YaHei"/>
        </w:rPr>
        <w:t>当客户询盘意图模糊时，直接用以下邮件模板反客为主，展现专业度：</w:t>
      </w:r>
    </w:p>
    <w:p>
      <w:r>
        <w:rPr>
          <w:rFonts w:ascii="Microsoft YaHei" w:hAnsi="Microsoft YaHei" w:eastAsia="Microsoft YaHei"/>
          <w:b/>
        </w:rPr>
        <w:t>Subject: Your Hibiscus/Roselle Extract Inquiry | Zhangzhou Golden Triangle (23-Year Mfr)</w:t>
      </w:r>
    </w:p>
    <w:p>
      <w:r>
        <w:rPr>
          <w:rFonts w:ascii="Microsoft YaHei" w:hAnsi="Microsoft YaHei" w:eastAsia="Microsoft YaHei"/>
        </w:rPr>
        <w:t>Dear [Name],</w:t>
      </w:r>
    </w:p>
    <w:p>
      <w:r>
        <w:rPr>
          <w:rFonts w:ascii="Microsoft YaHei" w:hAnsi="Microsoft YaHei" w:eastAsia="Microsoft YaHei"/>
        </w:rPr>
        <w:t>Thank you for your interest in our Hibiscus (Roselle) products.</w:t>
      </w:r>
    </w:p>
    <w:p>
      <w:r>
        <w:rPr>
          <w:rFonts w:ascii="Microsoft YaHei" w:hAnsi="Microsoft YaHei" w:eastAsia="Microsoft YaHei"/>
        </w:rPr>
        <w:t>As a direct manufacturer with 23 years of specialized experience in Hibiscus extraction, we provide both standard specifications and tailor-made solutions. Based on our 2026 catalog, we offer extract powders (Absorbance 0.6 to 20+) and concentrated juices (Brix 6% to 56%).</w:t>
      </w:r>
    </w:p>
    <w:p>
      <w:r>
        <w:rPr>
          <w:rFonts w:ascii="Microsoft YaHei" w:hAnsi="Microsoft YaHei" w:eastAsia="Microsoft YaHei"/>
        </w:rPr>
        <w:t>To ensure we provide the most accurate quote and optimal sample for your R&amp;D testing, could you briefly share:</w:t>
      </w:r>
    </w:p>
    <w:p>
      <w:r>
        <w:rPr>
          <w:rFonts w:ascii="Microsoft YaHei" w:hAnsi="Microsoft YaHei" w:eastAsia="Microsoft YaHei"/>
        </w:rPr>
        <w:t>1. Target Application: (e.g., Beverage, Dietary Supplement, Natural Coloring)</w:t>
      </w:r>
    </w:p>
    <w:p>
      <w:r>
        <w:rPr>
          <w:rFonts w:ascii="Microsoft YaHei" w:hAnsi="Microsoft YaHei" w:eastAsia="Microsoft YaHei"/>
        </w:rPr>
        <w:t>2. Key Specifications: (e.g., Extract %, Brix level, or Preservative-free requirement)</w:t>
      </w:r>
    </w:p>
    <w:p>
      <w:r>
        <w:rPr>
          <w:rFonts w:ascii="Microsoft YaHei" w:hAnsi="Microsoft YaHei" w:eastAsia="Microsoft YaHei"/>
        </w:rPr>
        <w:t xml:space="preserve">3. Expected Order Volume: </w:t>
      </w:r>
    </w:p>
    <w:p>
      <w:r>
        <w:rPr>
          <w:rFonts w:ascii="Microsoft YaHei" w:hAnsi="Microsoft YaHei" w:eastAsia="Microsoft YaHei"/>
        </w:rPr>
        <w:t>Once we have these details, our lab team will match or customize the exact model (e.g., RS-03, RS-12) you need.</w:t>
      </w:r>
    </w:p>
    <w:p>
      <w:r>
        <w:rPr>
          <w:rFonts w:ascii="Microsoft YaHei" w:hAnsi="Microsoft YaHei" w:eastAsia="Microsoft YaHei"/>
        </w:rPr>
        <w:t>Looking forward to supporting your project.</w:t>
      </w:r>
    </w:p>
    <w:p>
      <w:r>
        <w:rPr>
          <w:rFonts w:ascii="Microsoft YaHei" w:hAnsi="Microsoft YaHei" w:eastAsia="Microsoft YaHei"/>
        </w:rPr>
        <w:t>Best regards,</w:t>
      </w:r>
    </w:p>
    <w:p>
      <w:r>
        <w:rPr>
          <w:rFonts w:ascii="Microsoft YaHei" w:hAnsi="Microsoft YaHei" w:eastAsia="Microsoft YaHei"/>
        </w:rPr>
        <w:t>[Your Name/Signature]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