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6B14" w14:textId="77777777" w:rsidR="00B711E6" w:rsidRPr="00343194" w:rsidRDefault="00B711E6" w:rsidP="00B711E6">
      <w:pPr>
        <w:jc w:val="center"/>
        <w:rPr>
          <w:b/>
          <w:bCs/>
          <w:i/>
        </w:rPr>
      </w:pPr>
      <w:r w:rsidRPr="00343194">
        <w:rPr>
          <w:b/>
          <w:bCs/>
          <w:i/>
        </w:rPr>
        <w:t xml:space="preserve">Table </w:t>
      </w:r>
      <w:r>
        <w:rPr>
          <w:b/>
          <w:bCs/>
          <w:i/>
        </w:rPr>
        <w:t>1</w:t>
      </w:r>
    </w:p>
    <w:p w14:paraId="4958AB5E" w14:textId="77777777" w:rsidR="00B711E6" w:rsidRPr="00343194" w:rsidRDefault="00B711E6" w:rsidP="00B711E6">
      <w:pPr>
        <w:jc w:val="center"/>
        <w:rPr>
          <w:b/>
          <w:bCs/>
          <w:i/>
        </w:rPr>
      </w:pPr>
      <w:r w:rsidRPr="00343194">
        <w:rPr>
          <w:b/>
          <w:bCs/>
          <w:i/>
        </w:rPr>
        <w:t>College GPA Results</w:t>
      </w:r>
    </w:p>
    <w:p w14:paraId="69B30B77" w14:textId="77777777" w:rsidR="00B711E6" w:rsidRPr="00343194" w:rsidRDefault="00B711E6" w:rsidP="00B711E6">
      <w:pPr>
        <w:jc w:val="center"/>
        <w:rPr>
          <w:bCs/>
          <w:i/>
          <w:iCs/>
        </w:rPr>
      </w:pPr>
      <w:r w:rsidRPr="00343194">
        <w:rPr>
          <w:bCs/>
          <w:i/>
        </w:rPr>
        <w:t xml:space="preserve">Dependent variable:  </w:t>
      </w:r>
      <w:proofErr w:type="spellStart"/>
      <w:r w:rsidRPr="00343194">
        <w:rPr>
          <w:bCs/>
          <w:i/>
        </w:rPr>
        <w:t>col</w:t>
      </w:r>
      <w:r w:rsidRPr="00343194">
        <w:rPr>
          <w:bCs/>
          <w:i/>
          <w:iCs/>
        </w:rPr>
        <w:t>GPA</w:t>
      </w:r>
      <w:proofErr w:type="spellEnd"/>
    </w:p>
    <w:p w14:paraId="14CBB7AA" w14:textId="77777777" w:rsidR="00B711E6" w:rsidRPr="00343194" w:rsidRDefault="00B711E6" w:rsidP="00B711E6">
      <w:pPr>
        <w:rPr>
          <w:bCs/>
          <w:i/>
        </w:rPr>
      </w:pPr>
    </w:p>
    <w:tbl>
      <w:tblPr>
        <w:tblW w:w="81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5"/>
        <w:gridCol w:w="1398"/>
        <w:gridCol w:w="1399"/>
        <w:gridCol w:w="1399"/>
      </w:tblGrid>
      <w:tr w:rsidR="00B711E6" w:rsidRPr="00343194" w14:paraId="471EC7B1" w14:textId="77777777" w:rsidTr="000979D7">
        <w:trPr>
          <w:jc w:val="center"/>
        </w:trPr>
        <w:tc>
          <w:tcPr>
            <w:tcW w:w="3945" w:type="dxa"/>
          </w:tcPr>
          <w:p w14:paraId="6651A9A8" w14:textId="77777777" w:rsidR="00B711E6" w:rsidRPr="00343194" w:rsidRDefault="00B711E6" w:rsidP="000979D7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343194">
              <w:rPr>
                <w:rFonts w:ascii="Arial" w:hAnsi="Arial" w:cs="Arial"/>
                <w:b/>
                <w:bCs/>
                <w:i/>
                <w:sz w:val="20"/>
              </w:rPr>
              <w:t>Regressor</w:t>
            </w:r>
          </w:p>
        </w:tc>
        <w:tc>
          <w:tcPr>
            <w:tcW w:w="1398" w:type="dxa"/>
          </w:tcPr>
          <w:p w14:paraId="65E67502" w14:textId="77777777" w:rsidR="00B711E6" w:rsidRPr="00343194" w:rsidRDefault="00B711E6" w:rsidP="000979D7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343194">
              <w:rPr>
                <w:rFonts w:ascii="Arial" w:hAnsi="Arial" w:cs="Arial"/>
                <w:b/>
                <w:bCs/>
                <w:i/>
                <w:sz w:val="20"/>
              </w:rPr>
              <w:t>(1)</w:t>
            </w:r>
          </w:p>
        </w:tc>
        <w:tc>
          <w:tcPr>
            <w:tcW w:w="1399" w:type="dxa"/>
          </w:tcPr>
          <w:p w14:paraId="5523CBE8" w14:textId="77777777" w:rsidR="00B711E6" w:rsidRPr="00343194" w:rsidRDefault="00B711E6" w:rsidP="000979D7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343194">
              <w:rPr>
                <w:rFonts w:ascii="Arial" w:hAnsi="Arial" w:cs="Arial"/>
                <w:b/>
                <w:bCs/>
                <w:i/>
                <w:sz w:val="20"/>
              </w:rPr>
              <w:t>(2)</w:t>
            </w:r>
          </w:p>
        </w:tc>
        <w:tc>
          <w:tcPr>
            <w:tcW w:w="1399" w:type="dxa"/>
          </w:tcPr>
          <w:p w14:paraId="595258A0" w14:textId="77777777" w:rsidR="00B711E6" w:rsidRPr="00343194" w:rsidRDefault="00B711E6" w:rsidP="000979D7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343194">
              <w:rPr>
                <w:rFonts w:ascii="Arial" w:hAnsi="Arial" w:cs="Arial"/>
                <w:b/>
                <w:bCs/>
                <w:i/>
                <w:sz w:val="20"/>
              </w:rPr>
              <w:t>(3)</w:t>
            </w:r>
          </w:p>
        </w:tc>
      </w:tr>
      <w:tr w:rsidR="00B711E6" w:rsidRPr="00343194" w14:paraId="45B2D6FF" w14:textId="77777777" w:rsidTr="000979D7">
        <w:trPr>
          <w:jc w:val="center"/>
        </w:trPr>
        <w:tc>
          <w:tcPr>
            <w:tcW w:w="3945" w:type="dxa"/>
          </w:tcPr>
          <w:p w14:paraId="02DFBBC7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proofErr w:type="spellStart"/>
            <w:r w:rsidRPr="00343194">
              <w:rPr>
                <w:rFonts w:ascii="Arial" w:hAnsi="Arial" w:cs="Arial"/>
                <w:bCs/>
                <w:i/>
                <w:sz w:val="20"/>
              </w:rPr>
              <w:t>hsgpa</w:t>
            </w:r>
            <w:proofErr w:type="spellEnd"/>
          </w:p>
          <w:p w14:paraId="5C33790A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</w:tc>
        <w:tc>
          <w:tcPr>
            <w:tcW w:w="1398" w:type="dxa"/>
          </w:tcPr>
          <w:p w14:paraId="115641AA" w14:textId="77777777" w:rsidR="00B711E6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  <w:p w14:paraId="3DB753DF" w14:textId="6F04A4A3" w:rsidR="00463A59" w:rsidRPr="00343194" w:rsidRDefault="00463A59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>
              <w:rPr>
                <w:rFonts w:ascii="Arial" w:hAnsi="Arial" w:cs="Arial"/>
                <w:bCs/>
                <w:i/>
                <w:sz w:val="20"/>
              </w:rPr>
              <w:t>(       )</w:t>
            </w:r>
          </w:p>
        </w:tc>
        <w:tc>
          <w:tcPr>
            <w:tcW w:w="1399" w:type="dxa"/>
          </w:tcPr>
          <w:p w14:paraId="109BE82B" w14:textId="77777777" w:rsidR="00B711E6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  <w:p w14:paraId="3D195752" w14:textId="48266D19" w:rsidR="00463A59" w:rsidRPr="00343194" w:rsidRDefault="00463A59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>
              <w:rPr>
                <w:rFonts w:ascii="Arial" w:hAnsi="Arial" w:cs="Arial"/>
                <w:bCs/>
                <w:i/>
                <w:sz w:val="20"/>
              </w:rPr>
              <w:t>(       )</w:t>
            </w:r>
          </w:p>
        </w:tc>
        <w:tc>
          <w:tcPr>
            <w:tcW w:w="1399" w:type="dxa"/>
          </w:tcPr>
          <w:p w14:paraId="3D32AA81" w14:textId="77777777" w:rsidR="00B711E6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  <w:p w14:paraId="1037BF4E" w14:textId="5BC3E516" w:rsidR="00463A59" w:rsidRPr="00343194" w:rsidRDefault="00463A59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>
              <w:rPr>
                <w:rFonts w:ascii="Arial" w:hAnsi="Arial" w:cs="Arial"/>
                <w:bCs/>
                <w:i/>
                <w:sz w:val="20"/>
              </w:rPr>
              <w:t>(       )</w:t>
            </w:r>
          </w:p>
        </w:tc>
      </w:tr>
      <w:tr w:rsidR="00B711E6" w:rsidRPr="00343194" w14:paraId="10F64E04" w14:textId="77777777" w:rsidTr="000979D7">
        <w:trPr>
          <w:jc w:val="center"/>
        </w:trPr>
        <w:tc>
          <w:tcPr>
            <w:tcW w:w="3945" w:type="dxa"/>
          </w:tcPr>
          <w:p w14:paraId="78EECF4C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 w:rsidRPr="00343194">
              <w:rPr>
                <w:rFonts w:ascii="Arial" w:hAnsi="Arial" w:cs="Arial"/>
                <w:bCs/>
                <w:i/>
                <w:sz w:val="20"/>
              </w:rPr>
              <w:t>skipped</w:t>
            </w:r>
          </w:p>
          <w:p w14:paraId="7C938E91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</w:tc>
        <w:tc>
          <w:tcPr>
            <w:tcW w:w="1398" w:type="dxa"/>
          </w:tcPr>
          <w:p w14:paraId="610B5126" w14:textId="77777777" w:rsidR="00B711E6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  <w:p w14:paraId="43D14989" w14:textId="0A34FFB1" w:rsidR="00463A59" w:rsidRPr="00343194" w:rsidRDefault="00463A59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>
              <w:rPr>
                <w:rFonts w:ascii="Arial" w:hAnsi="Arial" w:cs="Arial"/>
                <w:bCs/>
                <w:i/>
                <w:sz w:val="20"/>
              </w:rPr>
              <w:t>(       )</w:t>
            </w:r>
          </w:p>
        </w:tc>
        <w:tc>
          <w:tcPr>
            <w:tcW w:w="1399" w:type="dxa"/>
          </w:tcPr>
          <w:p w14:paraId="2EF37926" w14:textId="77777777" w:rsidR="00B711E6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  <w:p w14:paraId="4EFEE629" w14:textId="4D7B71E2" w:rsidR="00463A59" w:rsidRPr="00343194" w:rsidRDefault="00463A59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>
              <w:rPr>
                <w:rFonts w:ascii="Arial" w:hAnsi="Arial" w:cs="Arial"/>
                <w:bCs/>
                <w:i/>
                <w:sz w:val="20"/>
              </w:rPr>
              <w:t>(       )</w:t>
            </w:r>
          </w:p>
        </w:tc>
        <w:tc>
          <w:tcPr>
            <w:tcW w:w="1399" w:type="dxa"/>
          </w:tcPr>
          <w:p w14:paraId="31B1E2F7" w14:textId="77777777" w:rsidR="00B711E6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  <w:p w14:paraId="23D0811F" w14:textId="105CEEE2" w:rsidR="00463A59" w:rsidRPr="00343194" w:rsidRDefault="00463A59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>
              <w:rPr>
                <w:rFonts w:ascii="Arial" w:hAnsi="Arial" w:cs="Arial"/>
                <w:bCs/>
                <w:i/>
                <w:sz w:val="20"/>
              </w:rPr>
              <w:t>(       )</w:t>
            </w:r>
          </w:p>
        </w:tc>
      </w:tr>
      <w:tr w:rsidR="00B711E6" w:rsidRPr="00343194" w14:paraId="2CFC09C0" w14:textId="77777777" w:rsidTr="000979D7">
        <w:trPr>
          <w:jc w:val="center"/>
        </w:trPr>
        <w:tc>
          <w:tcPr>
            <w:tcW w:w="3945" w:type="dxa"/>
          </w:tcPr>
          <w:p w14:paraId="541BBB6E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 w:rsidRPr="00343194">
              <w:rPr>
                <w:rFonts w:ascii="Arial" w:hAnsi="Arial" w:cs="Arial"/>
                <w:bCs/>
                <w:i/>
                <w:sz w:val="20"/>
              </w:rPr>
              <w:t>PC</w:t>
            </w:r>
          </w:p>
          <w:p w14:paraId="46F24BD8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</w:tc>
        <w:tc>
          <w:tcPr>
            <w:tcW w:w="1398" w:type="dxa"/>
          </w:tcPr>
          <w:p w14:paraId="585471FD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 w:rsidRPr="00343194">
              <w:rPr>
                <w:rFonts w:ascii="Arial" w:hAnsi="Arial" w:cs="Arial"/>
                <w:bCs/>
                <w:i/>
                <w:sz w:val="20"/>
              </w:rPr>
              <w:t>__</w:t>
            </w:r>
          </w:p>
        </w:tc>
        <w:tc>
          <w:tcPr>
            <w:tcW w:w="1399" w:type="dxa"/>
          </w:tcPr>
          <w:p w14:paraId="699FBD30" w14:textId="77777777" w:rsidR="00B711E6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  <w:p w14:paraId="3AA5CC8E" w14:textId="3029C9EF" w:rsidR="00463A59" w:rsidRPr="00343194" w:rsidRDefault="00463A59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>
              <w:rPr>
                <w:rFonts w:ascii="Arial" w:hAnsi="Arial" w:cs="Arial"/>
                <w:bCs/>
                <w:i/>
                <w:sz w:val="20"/>
              </w:rPr>
              <w:t>(       )</w:t>
            </w:r>
          </w:p>
        </w:tc>
        <w:tc>
          <w:tcPr>
            <w:tcW w:w="1399" w:type="dxa"/>
          </w:tcPr>
          <w:p w14:paraId="52220E05" w14:textId="77777777" w:rsidR="00B711E6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  <w:p w14:paraId="05A52EAB" w14:textId="7F80C395" w:rsidR="00463A59" w:rsidRPr="00343194" w:rsidRDefault="00463A59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>
              <w:rPr>
                <w:rFonts w:ascii="Arial" w:hAnsi="Arial" w:cs="Arial"/>
                <w:bCs/>
                <w:i/>
                <w:sz w:val="20"/>
              </w:rPr>
              <w:t>(       )</w:t>
            </w:r>
          </w:p>
        </w:tc>
      </w:tr>
      <w:tr w:rsidR="00B711E6" w:rsidRPr="00343194" w14:paraId="36E2C87F" w14:textId="77777777" w:rsidTr="000979D7">
        <w:trPr>
          <w:jc w:val="center"/>
        </w:trPr>
        <w:tc>
          <w:tcPr>
            <w:tcW w:w="3945" w:type="dxa"/>
          </w:tcPr>
          <w:p w14:paraId="5C0EC3FE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iCs/>
                <w:sz w:val="20"/>
              </w:rPr>
            </w:pPr>
            <w:proofErr w:type="spellStart"/>
            <w:r w:rsidRPr="00343194">
              <w:rPr>
                <w:rFonts w:ascii="Arial" w:hAnsi="Arial" w:cs="Arial"/>
                <w:bCs/>
                <w:i/>
                <w:iCs/>
                <w:sz w:val="20"/>
              </w:rPr>
              <w:t>bgfriend</w:t>
            </w:r>
            <w:proofErr w:type="spellEnd"/>
          </w:p>
          <w:p w14:paraId="3D81DEC9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  <w:vertAlign w:val="superscript"/>
              </w:rPr>
            </w:pPr>
          </w:p>
        </w:tc>
        <w:tc>
          <w:tcPr>
            <w:tcW w:w="1398" w:type="dxa"/>
          </w:tcPr>
          <w:p w14:paraId="3A4C93FF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 w:rsidRPr="00343194">
              <w:rPr>
                <w:rFonts w:ascii="Arial" w:hAnsi="Arial" w:cs="Arial"/>
                <w:bCs/>
                <w:i/>
                <w:sz w:val="20"/>
              </w:rPr>
              <w:t>__</w:t>
            </w:r>
          </w:p>
        </w:tc>
        <w:tc>
          <w:tcPr>
            <w:tcW w:w="1399" w:type="dxa"/>
          </w:tcPr>
          <w:p w14:paraId="26D66259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 w:rsidRPr="00343194">
              <w:rPr>
                <w:rFonts w:ascii="Arial" w:hAnsi="Arial" w:cs="Arial"/>
                <w:bCs/>
                <w:i/>
                <w:sz w:val="20"/>
              </w:rPr>
              <w:t>__</w:t>
            </w:r>
          </w:p>
        </w:tc>
        <w:tc>
          <w:tcPr>
            <w:tcW w:w="1399" w:type="dxa"/>
          </w:tcPr>
          <w:p w14:paraId="5F0F86B2" w14:textId="77777777" w:rsidR="00B711E6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  <w:p w14:paraId="0987B977" w14:textId="71AF3FD1" w:rsidR="00463A59" w:rsidRPr="00343194" w:rsidRDefault="00463A59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>
              <w:rPr>
                <w:rFonts w:ascii="Arial" w:hAnsi="Arial" w:cs="Arial"/>
                <w:bCs/>
                <w:i/>
                <w:sz w:val="20"/>
              </w:rPr>
              <w:t>(       )</w:t>
            </w:r>
          </w:p>
        </w:tc>
      </w:tr>
      <w:tr w:rsidR="00B711E6" w:rsidRPr="00343194" w14:paraId="48CFB550" w14:textId="77777777" w:rsidTr="000979D7">
        <w:trPr>
          <w:jc w:val="center"/>
        </w:trPr>
        <w:tc>
          <w:tcPr>
            <w:tcW w:w="3945" w:type="dxa"/>
          </w:tcPr>
          <w:p w14:paraId="353287CE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 w:rsidRPr="00343194">
              <w:rPr>
                <w:rFonts w:ascii="Arial" w:hAnsi="Arial" w:cs="Arial"/>
                <w:bCs/>
                <w:i/>
                <w:sz w:val="20"/>
              </w:rPr>
              <w:t>campus</w:t>
            </w:r>
          </w:p>
          <w:p w14:paraId="6E90B13D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</w:tc>
        <w:tc>
          <w:tcPr>
            <w:tcW w:w="1398" w:type="dxa"/>
          </w:tcPr>
          <w:p w14:paraId="3FEC7556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 w:rsidRPr="00343194">
              <w:rPr>
                <w:rFonts w:ascii="Arial" w:hAnsi="Arial" w:cs="Arial"/>
                <w:bCs/>
                <w:i/>
                <w:sz w:val="20"/>
              </w:rPr>
              <w:t>__</w:t>
            </w:r>
          </w:p>
        </w:tc>
        <w:tc>
          <w:tcPr>
            <w:tcW w:w="1399" w:type="dxa"/>
          </w:tcPr>
          <w:p w14:paraId="6D5E279A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 w:rsidRPr="00343194">
              <w:rPr>
                <w:rFonts w:ascii="Arial" w:hAnsi="Arial" w:cs="Arial"/>
                <w:bCs/>
                <w:i/>
                <w:sz w:val="20"/>
              </w:rPr>
              <w:t>__</w:t>
            </w:r>
          </w:p>
        </w:tc>
        <w:tc>
          <w:tcPr>
            <w:tcW w:w="1399" w:type="dxa"/>
          </w:tcPr>
          <w:p w14:paraId="2EEF78BA" w14:textId="77777777" w:rsidR="00B711E6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  <w:p w14:paraId="50222419" w14:textId="33F738AF" w:rsidR="00463A59" w:rsidRPr="00343194" w:rsidRDefault="00463A59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>
              <w:rPr>
                <w:rFonts w:ascii="Arial" w:hAnsi="Arial" w:cs="Arial"/>
                <w:bCs/>
                <w:i/>
                <w:sz w:val="20"/>
              </w:rPr>
              <w:t>(       )</w:t>
            </w:r>
          </w:p>
        </w:tc>
      </w:tr>
      <w:tr w:rsidR="00B711E6" w:rsidRPr="00343194" w14:paraId="444ABC97" w14:textId="77777777" w:rsidTr="000979D7">
        <w:trPr>
          <w:jc w:val="center"/>
        </w:trPr>
        <w:tc>
          <w:tcPr>
            <w:tcW w:w="3945" w:type="dxa"/>
          </w:tcPr>
          <w:p w14:paraId="636B9CEB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 w:rsidRPr="00343194">
              <w:rPr>
                <w:rFonts w:ascii="Arial" w:hAnsi="Arial" w:cs="Arial"/>
                <w:bCs/>
                <w:i/>
                <w:sz w:val="20"/>
              </w:rPr>
              <w:t>Intercept</w:t>
            </w:r>
          </w:p>
          <w:p w14:paraId="326FE1ED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</w:tc>
        <w:tc>
          <w:tcPr>
            <w:tcW w:w="1398" w:type="dxa"/>
          </w:tcPr>
          <w:p w14:paraId="5DB07D65" w14:textId="77777777" w:rsidR="00B711E6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  <w:p w14:paraId="093B12EC" w14:textId="56C777BD" w:rsidR="00463A59" w:rsidRPr="00343194" w:rsidRDefault="00463A59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>
              <w:rPr>
                <w:rFonts w:ascii="Arial" w:hAnsi="Arial" w:cs="Arial"/>
                <w:bCs/>
                <w:i/>
                <w:sz w:val="20"/>
              </w:rPr>
              <w:t>(       )</w:t>
            </w:r>
          </w:p>
        </w:tc>
        <w:tc>
          <w:tcPr>
            <w:tcW w:w="1399" w:type="dxa"/>
          </w:tcPr>
          <w:p w14:paraId="43A73016" w14:textId="77777777" w:rsidR="00B711E6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  <w:p w14:paraId="3A51A8B3" w14:textId="7FEC9886" w:rsidR="00463A59" w:rsidRPr="00343194" w:rsidRDefault="00463A59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>
              <w:rPr>
                <w:rFonts w:ascii="Arial" w:hAnsi="Arial" w:cs="Arial"/>
                <w:bCs/>
                <w:i/>
                <w:sz w:val="20"/>
              </w:rPr>
              <w:t>(       )</w:t>
            </w:r>
          </w:p>
        </w:tc>
        <w:tc>
          <w:tcPr>
            <w:tcW w:w="1399" w:type="dxa"/>
          </w:tcPr>
          <w:p w14:paraId="66065653" w14:textId="77777777" w:rsidR="00B711E6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  <w:p w14:paraId="69C1A102" w14:textId="1C2A97CE" w:rsidR="00463A59" w:rsidRPr="00343194" w:rsidRDefault="00463A59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>
              <w:rPr>
                <w:rFonts w:ascii="Arial" w:hAnsi="Arial" w:cs="Arial"/>
                <w:bCs/>
                <w:i/>
                <w:sz w:val="20"/>
              </w:rPr>
              <w:t>(       )</w:t>
            </w:r>
          </w:p>
        </w:tc>
      </w:tr>
      <w:tr w:rsidR="00B711E6" w:rsidRPr="00343194" w14:paraId="4D3E2E34" w14:textId="77777777" w:rsidTr="000979D7">
        <w:trPr>
          <w:jc w:val="center"/>
        </w:trPr>
        <w:tc>
          <w:tcPr>
            <w:tcW w:w="8141" w:type="dxa"/>
            <w:gridSpan w:val="4"/>
          </w:tcPr>
          <w:p w14:paraId="0231D828" w14:textId="77777777" w:rsidR="00B711E6" w:rsidRPr="00343194" w:rsidRDefault="00B711E6" w:rsidP="000979D7">
            <w:pPr>
              <w:widowControl w:val="0"/>
              <w:rPr>
                <w:rFonts w:ascii="Arial" w:hAnsi="Arial" w:cs="Arial"/>
                <w:b/>
                <w:i/>
                <w:iCs/>
                <w:sz w:val="20"/>
              </w:rPr>
            </w:pPr>
            <w:r w:rsidRPr="00343194">
              <w:rPr>
                <w:rFonts w:ascii="Arial" w:hAnsi="Arial" w:cs="Arial"/>
                <w:b/>
                <w:i/>
                <w:iCs/>
                <w:sz w:val="20"/>
              </w:rPr>
              <w:t>Regression summary statistics</w:t>
            </w:r>
          </w:p>
        </w:tc>
      </w:tr>
      <w:tr w:rsidR="00B711E6" w:rsidRPr="00343194" w14:paraId="610121DD" w14:textId="77777777" w:rsidTr="000979D7">
        <w:trPr>
          <w:jc w:val="center"/>
        </w:trPr>
        <w:tc>
          <w:tcPr>
            <w:tcW w:w="3945" w:type="dxa"/>
          </w:tcPr>
          <w:p w14:paraId="657F5928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  <w:vertAlign w:val="superscript"/>
              </w:rPr>
            </w:pPr>
            <w:r w:rsidRPr="00343194">
              <w:rPr>
                <w:rFonts w:ascii="Arial" w:hAnsi="Arial" w:cs="Arial"/>
                <w:bCs/>
                <w:i/>
                <w:iCs/>
                <w:sz w:val="20"/>
              </w:rPr>
              <w:t>R</w:t>
            </w:r>
            <w:r w:rsidRPr="00343194">
              <w:rPr>
                <w:rFonts w:ascii="Arial" w:hAnsi="Arial" w:cs="Arial"/>
                <w:bCs/>
                <w:i/>
                <w:sz w:val="20"/>
                <w:vertAlign w:val="superscript"/>
              </w:rPr>
              <w:t>2</w:t>
            </w:r>
          </w:p>
        </w:tc>
        <w:tc>
          <w:tcPr>
            <w:tcW w:w="1398" w:type="dxa"/>
          </w:tcPr>
          <w:p w14:paraId="618C4353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</w:tc>
        <w:tc>
          <w:tcPr>
            <w:tcW w:w="1399" w:type="dxa"/>
          </w:tcPr>
          <w:p w14:paraId="5CFFA14A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</w:tc>
        <w:tc>
          <w:tcPr>
            <w:tcW w:w="1399" w:type="dxa"/>
          </w:tcPr>
          <w:p w14:paraId="55DB816D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</w:tc>
      </w:tr>
      <w:tr w:rsidR="00B711E6" w:rsidRPr="00343194" w14:paraId="36DB37AD" w14:textId="77777777" w:rsidTr="000979D7">
        <w:trPr>
          <w:jc w:val="center"/>
        </w:trPr>
        <w:tc>
          <w:tcPr>
            <w:tcW w:w="3945" w:type="dxa"/>
          </w:tcPr>
          <w:p w14:paraId="037D1160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iCs/>
                <w:sz w:val="20"/>
              </w:rPr>
            </w:pPr>
            <w:r w:rsidRPr="00343194">
              <w:rPr>
                <w:rFonts w:ascii="Arial" w:hAnsi="Arial" w:cs="Arial"/>
                <w:bCs/>
                <w:i/>
                <w:iCs/>
                <w:sz w:val="20"/>
              </w:rPr>
              <w:t>Regression RMSE</w:t>
            </w:r>
          </w:p>
        </w:tc>
        <w:tc>
          <w:tcPr>
            <w:tcW w:w="1398" w:type="dxa"/>
          </w:tcPr>
          <w:p w14:paraId="70104D8A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</w:tc>
        <w:tc>
          <w:tcPr>
            <w:tcW w:w="1399" w:type="dxa"/>
          </w:tcPr>
          <w:p w14:paraId="3C7B93C8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</w:tc>
        <w:tc>
          <w:tcPr>
            <w:tcW w:w="1399" w:type="dxa"/>
          </w:tcPr>
          <w:p w14:paraId="6BE121D1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</w:tc>
      </w:tr>
      <w:tr w:rsidR="00B711E6" w:rsidRPr="00343194" w14:paraId="66285393" w14:textId="77777777" w:rsidTr="000979D7">
        <w:trPr>
          <w:jc w:val="center"/>
        </w:trPr>
        <w:tc>
          <w:tcPr>
            <w:tcW w:w="3945" w:type="dxa"/>
          </w:tcPr>
          <w:p w14:paraId="12F3BF4B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  <w:r w:rsidRPr="00343194">
              <w:rPr>
                <w:rFonts w:ascii="Arial" w:hAnsi="Arial" w:cs="Arial"/>
                <w:bCs/>
                <w:i/>
                <w:iCs/>
                <w:sz w:val="20"/>
              </w:rPr>
              <w:t>n</w:t>
            </w:r>
          </w:p>
        </w:tc>
        <w:tc>
          <w:tcPr>
            <w:tcW w:w="1398" w:type="dxa"/>
          </w:tcPr>
          <w:p w14:paraId="2BFE52C0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</w:tc>
        <w:tc>
          <w:tcPr>
            <w:tcW w:w="1399" w:type="dxa"/>
          </w:tcPr>
          <w:p w14:paraId="56B9538F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</w:tc>
        <w:tc>
          <w:tcPr>
            <w:tcW w:w="1399" w:type="dxa"/>
          </w:tcPr>
          <w:p w14:paraId="1EC77D8D" w14:textId="77777777" w:rsidR="00B711E6" w:rsidRPr="00343194" w:rsidRDefault="00B711E6" w:rsidP="000979D7">
            <w:pPr>
              <w:widowControl w:val="0"/>
              <w:spacing w:before="240"/>
              <w:jc w:val="center"/>
              <w:rPr>
                <w:rFonts w:ascii="Arial" w:hAnsi="Arial" w:cs="Arial"/>
                <w:bCs/>
                <w:i/>
                <w:sz w:val="20"/>
              </w:rPr>
            </w:pPr>
          </w:p>
        </w:tc>
      </w:tr>
    </w:tbl>
    <w:p w14:paraId="341B27F0" w14:textId="07D0F4D4" w:rsidR="00B711E6" w:rsidRPr="00463A59" w:rsidRDefault="00463A59" w:rsidP="00463A59">
      <w:pPr>
        <w:ind w:firstLine="720"/>
        <w:rPr>
          <w:b/>
          <w:bCs/>
          <w:i/>
          <w:iCs/>
          <w:sz w:val="18"/>
          <w:szCs w:val="18"/>
        </w:rPr>
      </w:pPr>
      <w:r w:rsidRPr="00463A59">
        <w:rPr>
          <w:b/>
          <w:bCs/>
          <w:i/>
          <w:iCs/>
          <w:sz w:val="18"/>
          <w:szCs w:val="18"/>
        </w:rPr>
        <w:t>Standard errors are in parentheses under the coefficients</w:t>
      </w:r>
      <w:r>
        <w:rPr>
          <w:b/>
          <w:bCs/>
          <w:i/>
          <w:iCs/>
          <w:sz w:val="18"/>
          <w:szCs w:val="18"/>
        </w:rPr>
        <w:t xml:space="preserve">. </w:t>
      </w:r>
    </w:p>
    <w:p w14:paraId="10D7ED7E" w14:textId="77777777" w:rsidR="00B711E6" w:rsidRDefault="00B711E6" w:rsidP="00B711E6">
      <w:pPr>
        <w:rPr>
          <w:i/>
          <w:iCs/>
        </w:rPr>
      </w:pPr>
    </w:p>
    <w:p w14:paraId="46BEC34E" w14:textId="77777777" w:rsidR="00794F83" w:rsidRDefault="00331EEC"/>
    <w:sectPr w:rsidR="00794F83" w:rsidSect="0049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E6"/>
    <w:rsid w:val="00236E86"/>
    <w:rsid w:val="00331EEC"/>
    <w:rsid w:val="00463A59"/>
    <w:rsid w:val="004956D8"/>
    <w:rsid w:val="00B7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D866"/>
  <w15:chartTrackingRefBased/>
  <w15:docId w15:val="{604E9FDA-B2A4-C043-8310-46C5B384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1E6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2019-09-24T20:53:00Z</dcterms:created>
  <dcterms:modified xsi:type="dcterms:W3CDTF">2021-10-09T02:54:00Z</dcterms:modified>
</cp:coreProperties>
</file>