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3DC1" w14:textId="7990EF3D" w:rsidR="001F1E7A" w:rsidRDefault="001F1E7A">
      <w:r>
        <w:t>Introducción al conocimiento base:</w:t>
      </w:r>
      <w:bookmarkStart w:id="0" w:name="_GoBack"/>
      <w:bookmarkEnd w:id="0"/>
    </w:p>
    <w:p w14:paraId="172FD9AA" w14:textId="70F843CF" w:rsidR="00263F31" w:rsidRDefault="006E1C02">
      <w:hyperlink r:id="rId4" w:history="1">
        <w:r w:rsidRPr="00685954">
          <w:rPr>
            <w:rStyle w:val="Hyperlink"/>
          </w:rPr>
          <w:t>https://miriadax.net/web/introduccion-al-diseno-de-videojuegos-2-edicion-/inicio?timestamp=&amp;_ga=2.34543202.2130656616.1510175277-184110352.1481213377</w:t>
        </w:r>
      </w:hyperlink>
    </w:p>
    <w:p w14:paraId="4157A1D8" w14:textId="77777777" w:rsidR="006E1C02" w:rsidRDefault="006E1C02"/>
    <w:sectPr w:rsidR="006E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DB"/>
    <w:rsid w:val="001F1E7A"/>
    <w:rsid w:val="00234CCA"/>
    <w:rsid w:val="00263F31"/>
    <w:rsid w:val="006E1C02"/>
    <w:rsid w:val="007A2FD2"/>
    <w:rsid w:val="00954DFC"/>
    <w:rsid w:val="00B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E8EB7"/>
  <w15:chartTrackingRefBased/>
  <w15:docId w15:val="{832E74A2-AD27-410F-8068-A106BC29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C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iadax.net/web/introduccion-al-diseno-de-videojuegos-2-edicion-/inicio?timestamp=&amp;_ga=2.34543202.2130656616.1510175277-184110352.1481213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2017-11-08T22:40:00Z</dcterms:created>
  <dcterms:modified xsi:type="dcterms:W3CDTF">2017-11-08T22:40:00Z</dcterms:modified>
</cp:coreProperties>
</file>