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F31" w:rsidRDefault="003075C3">
      <w:pPr>
        <w:rPr>
          <w:lang w:val="es-419"/>
        </w:rPr>
      </w:pPr>
      <w:r>
        <w:rPr>
          <w:lang w:val="es-419"/>
        </w:rPr>
        <w:t>Segmentación del mercado:</w:t>
      </w:r>
    </w:p>
    <w:p w:rsidR="003075C3" w:rsidRDefault="00515032">
      <w:pPr>
        <w:rPr>
          <w:lang w:val="es-419"/>
        </w:rPr>
      </w:pPr>
      <w:r>
        <w:rPr>
          <w:lang w:val="es-419"/>
        </w:rPr>
        <w:t xml:space="preserve">433.264 niños y niñas de </w:t>
      </w:r>
      <w:r w:rsidR="008A7071">
        <w:rPr>
          <w:lang w:val="es-419"/>
        </w:rPr>
        <w:t>entre 0 a 12 años.</w:t>
      </w:r>
    </w:p>
    <w:p w:rsidR="00D96D33" w:rsidRDefault="00D96D33">
      <w:pPr>
        <w:rPr>
          <w:lang w:val="es-419"/>
        </w:rPr>
      </w:pPr>
      <w:r>
        <w:rPr>
          <w:lang w:val="es-419"/>
        </w:rPr>
        <w:t>7 de cada 10 niños entre 5 y 12 años viven con sus padres.</w:t>
      </w:r>
    </w:p>
    <w:p w:rsidR="00DB57F9" w:rsidRPr="003075C3" w:rsidRDefault="00DB57F9">
      <w:pPr>
        <w:rPr>
          <w:lang w:val="es-419"/>
        </w:rPr>
      </w:pPr>
      <w:r>
        <w:rPr>
          <w:lang w:val="es-419"/>
        </w:rPr>
        <w:t>0 a 4 años representa el 39% del total de niños en Ecuador.</w:t>
      </w:r>
      <w:bookmarkStart w:id="0" w:name="_GoBack"/>
      <w:bookmarkEnd w:id="0"/>
    </w:p>
    <w:sectPr w:rsidR="00DB57F9" w:rsidRPr="003075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5C3"/>
    <w:rsid w:val="00234CCA"/>
    <w:rsid w:val="00263F31"/>
    <w:rsid w:val="003075C3"/>
    <w:rsid w:val="00515032"/>
    <w:rsid w:val="007A2FD2"/>
    <w:rsid w:val="008A7071"/>
    <w:rsid w:val="00954DFC"/>
    <w:rsid w:val="00D96D33"/>
    <w:rsid w:val="00DB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096AC6"/>
  <w15:chartTrackingRefBased/>
  <w15:docId w15:val="{5CC38E5F-FD34-4B21-A8D9-D166DDA4C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</Words>
  <Characters>160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5</cp:revision>
  <dcterms:created xsi:type="dcterms:W3CDTF">2017-08-22T03:33:00Z</dcterms:created>
  <dcterms:modified xsi:type="dcterms:W3CDTF">2017-08-22T03:42:00Z</dcterms:modified>
</cp:coreProperties>
</file>