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37F" w:rsidRPr="006A632A" w:rsidRDefault="00E8737F" w:rsidP="0015670D">
      <w:pPr>
        <w:spacing w:after="0" w:line="240" w:lineRule="auto"/>
        <w:jc w:val="center"/>
        <w:rPr>
          <w:rFonts w:ascii="Tahoma" w:hAnsi="Tahoma" w:cs="Tahoma"/>
          <w:b/>
          <w:sz w:val="20"/>
          <w:lang w:val="es-EC"/>
        </w:rPr>
      </w:pPr>
      <w:r w:rsidRPr="006A632A">
        <w:rPr>
          <w:rFonts w:ascii="Tahoma" w:hAnsi="Tahoma" w:cs="Tahoma"/>
          <w:b/>
          <w:sz w:val="20"/>
          <w:lang w:val="es-EC"/>
        </w:rPr>
        <w:t>ESCUELA SUPERIOR POLITÉCNICA DEL LITORAL</w:t>
      </w:r>
    </w:p>
    <w:p w:rsidR="00E8737F" w:rsidRPr="006A632A" w:rsidRDefault="00E8737F" w:rsidP="0015670D">
      <w:pPr>
        <w:spacing w:after="0" w:line="240" w:lineRule="auto"/>
        <w:jc w:val="center"/>
        <w:rPr>
          <w:rFonts w:ascii="Tahoma" w:hAnsi="Tahoma" w:cs="Tahoma"/>
          <w:i/>
          <w:sz w:val="20"/>
          <w:lang w:val="es-EC"/>
        </w:rPr>
      </w:pPr>
      <w:r w:rsidRPr="006A632A">
        <w:rPr>
          <w:rFonts w:ascii="Tahoma" w:hAnsi="Tahoma" w:cs="Tahoma"/>
          <w:i/>
          <w:sz w:val="20"/>
          <w:lang w:val="es-EC"/>
        </w:rPr>
        <w:t>INSTITUTO DE CIENCIAS FISICAS DE LA ESPOL.</w:t>
      </w:r>
    </w:p>
    <w:p w:rsidR="00E8737F" w:rsidRPr="006A632A" w:rsidRDefault="00422FB0" w:rsidP="0015670D">
      <w:pPr>
        <w:spacing w:after="0" w:line="240" w:lineRule="auto"/>
        <w:jc w:val="center"/>
        <w:rPr>
          <w:rFonts w:ascii="Tahoma" w:hAnsi="Tahoma" w:cs="Tahoma"/>
          <w:b/>
          <w:sz w:val="20"/>
          <w:lang w:val="es-EC"/>
        </w:rPr>
      </w:pPr>
      <w:r w:rsidRPr="006A632A">
        <w:rPr>
          <w:rFonts w:ascii="Tahoma" w:hAnsi="Tahoma" w:cs="Tahoma"/>
          <w:b/>
          <w:sz w:val="20"/>
          <w:lang w:val="es-EC"/>
        </w:rPr>
        <w:t>POLITICAS</w:t>
      </w:r>
      <w:r w:rsidR="00E8737F" w:rsidRPr="006A632A">
        <w:rPr>
          <w:rFonts w:ascii="Tahoma" w:hAnsi="Tahoma" w:cs="Tahoma"/>
          <w:b/>
          <w:sz w:val="20"/>
          <w:lang w:val="es-EC"/>
        </w:rPr>
        <w:t xml:space="preserve"> DEL CURSO</w:t>
      </w:r>
    </w:p>
    <w:p w:rsidR="00E8737F" w:rsidRPr="006A632A" w:rsidRDefault="00E8737F" w:rsidP="0015670D">
      <w:pPr>
        <w:spacing w:after="0" w:line="240" w:lineRule="auto"/>
        <w:jc w:val="center"/>
        <w:rPr>
          <w:rFonts w:ascii="Tahoma" w:hAnsi="Tahoma" w:cs="Tahoma"/>
          <w:b/>
          <w:sz w:val="20"/>
          <w:lang w:val="es-EC"/>
        </w:rPr>
      </w:pPr>
      <w:r w:rsidRPr="006A632A">
        <w:rPr>
          <w:rFonts w:ascii="Tahoma" w:hAnsi="Tahoma" w:cs="Tahoma"/>
          <w:b/>
          <w:sz w:val="20"/>
          <w:lang w:val="es-EC"/>
        </w:rPr>
        <w:t>FÍSICA C</w:t>
      </w:r>
    </w:p>
    <w:p w:rsidR="00E8737F" w:rsidRPr="006A632A" w:rsidRDefault="00E8737F" w:rsidP="0015670D">
      <w:pPr>
        <w:spacing w:after="0" w:line="240" w:lineRule="auto"/>
        <w:ind w:left="630"/>
        <w:rPr>
          <w:rFonts w:ascii="Tahoma" w:hAnsi="Tahoma" w:cs="Tahoma"/>
          <w:b/>
          <w:sz w:val="20"/>
          <w:szCs w:val="20"/>
          <w:lang w:val="es-EC"/>
        </w:rPr>
      </w:pPr>
      <w:r w:rsidRPr="006A632A">
        <w:rPr>
          <w:rFonts w:ascii="Tahoma" w:hAnsi="Tahoma" w:cs="Tahoma"/>
          <w:b/>
          <w:sz w:val="20"/>
          <w:szCs w:val="20"/>
          <w:lang w:val="es-EC"/>
        </w:rPr>
        <w:t>1. CÓDIGO Y NÚMERO DE CRÉDITOS:</w:t>
      </w:r>
    </w:p>
    <w:p w:rsidR="00E8737F" w:rsidRPr="006A632A" w:rsidRDefault="00E8737F" w:rsidP="0015670D">
      <w:pPr>
        <w:tabs>
          <w:tab w:val="left" w:pos="3369"/>
        </w:tabs>
        <w:spacing w:after="0" w:line="240" w:lineRule="auto"/>
        <w:ind w:left="720"/>
        <w:rPr>
          <w:rFonts w:ascii="Tahoma" w:hAnsi="Tahoma" w:cs="Tahoma"/>
          <w:b/>
          <w:sz w:val="20"/>
          <w:szCs w:val="20"/>
          <w:lang w:val="es-EC"/>
        </w:rPr>
      </w:pPr>
      <w:r w:rsidRPr="006A632A">
        <w:rPr>
          <w:rFonts w:ascii="Tahoma" w:hAnsi="Tahoma" w:cs="Tahoma"/>
          <w:b/>
          <w:sz w:val="20"/>
          <w:szCs w:val="20"/>
          <w:lang w:val="es-EC"/>
        </w:rPr>
        <w:t>CÓDIGO:</w:t>
      </w:r>
      <w:r w:rsidRPr="006A632A">
        <w:rPr>
          <w:rFonts w:ascii="Tahoma" w:hAnsi="Tahoma" w:cs="Tahoma"/>
          <w:b/>
          <w:szCs w:val="20"/>
          <w:lang w:val="es-EC"/>
        </w:rPr>
        <w:t xml:space="preserve"> </w:t>
      </w:r>
      <w:r w:rsidR="00096C8E" w:rsidRPr="006A632A">
        <w:rPr>
          <w:rFonts w:ascii="Tahoma" w:hAnsi="Tahoma" w:cs="Tahoma"/>
          <w:bCs/>
          <w:i/>
          <w:lang w:val="es-EC"/>
        </w:rPr>
        <w:t>ICF01131</w:t>
      </w:r>
      <w:r w:rsidRPr="006A632A">
        <w:rPr>
          <w:rFonts w:ascii="Tahoma" w:hAnsi="Tahoma" w:cs="Tahoma"/>
          <w:bCs/>
          <w:i/>
          <w:sz w:val="28"/>
          <w:lang w:val="es-EC"/>
        </w:rPr>
        <w:tab/>
      </w:r>
      <w:r w:rsidRPr="006A632A">
        <w:rPr>
          <w:rFonts w:ascii="Tahoma" w:hAnsi="Tahoma" w:cs="Tahoma"/>
          <w:b/>
          <w:szCs w:val="20"/>
          <w:lang w:val="es-EC"/>
        </w:rPr>
        <w:tab/>
      </w:r>
    </w:p>
    <w:p w:rsidR="00E8737F" w:rsidRPr="006A632A" w:rsidRDefault="00E8737F" w:rsidP="0015670D">
      <w:pPr>
        <w:tabs>
          <w:tab w:val="left" w:pos="3369"/>
        </w:tabs>
        <w:spacing w:after="0" w:line="240" w:lineRule="auto"/>
        <w:ind w:left="720"/>
        <w:rPr>
          <w:rFonts w:ascii="Tahoma" w:hAnsi="Tahoma" w:cs="Tahoma"/>
          <w:b/>
          <w:sz w:val="24"/>
          <w:szCs w:val="20"/>
          <w:lang w:val="es-EC"/>
        </w:rPr>
      </w:pPr>
      <w:r w:rsidRPr="006A632A">
        <w:rPr>
          <w:rFonts w:ascii="Tahoma" w:hAnsi="Tahoma" w:cs="Tahoma"/>
          <w:b/>
          <w:sz w:val="20"/>
          <w:szCs w:val="20"/>
          <w:lang w:val="es-EC"/>
        </w:rPr>
        <w:t xml:space="preserve">NÚMERO DE CRÉDITOS: </w:t>
      </w:r>
      <w:r w:rsidR="00BB0859" w:rsidRPr="006A632A">
        <w:rPr>
          <w:rFonts w:ascii="Tahoma" w:hAnsi="Tahoma" w:cs="Tahoma"/>
          <w:b/>
          <w:sz w:val="20"/>
          <w:szCs w:val="20"/>
          <w:lang w:val="es-EC"/>
        </w:rPr>
        <w:t xml:space="preserve">  </w:t>
      </w:r>
      <w:r w:rsidR="00BB0859" w:rsidRPr="006A632A">
        <w:rPr>
          <w:rFonts w:ascii="Tahoma" w:hAnsi="Tahoma" w:cs="Tahoma"/>
          <w:bCs/>
          <w:i/>
          <w:szCs w:val="18"/>
          <w:lang w:val="es-EC"/>
        </w:rPr>
        <w:t>4</w:t>
      </w:r>
      <w:r w:rsidR="00BB0859" w:rsidRPr="006A632A">
        <w:rPr>
          <w:rFonts w:ascii="Tahoma" w:hAnsi="Tahoma" w:cs="Tahoma"/>
          <w:b/>
          <w:sz w:val="18"/>
          <w:szCs w:val="20"/>
          <w:lang w:val="es-EC"/>
        </w:rPr>
        <w:t xml:space="preserve"> </w:t>
      </w:r>
      <w:r w:rsidR="00BB0859" w:rsidRPr="006A632A">
        <w:rPr>
          <w:rFonts w:ascii="Tahoma" w:hAnsi="Tahoma" w:cs="Tahoma"/>
          <w:bCs/>
          <w:i/>
          <w:szCs w:val="18"/>
          <w:lang w:val="es-EC"/>
        </w:rPr>
        <w:t>créditos teóricos</w:t>
      </w:r>
    </w:p>
    <w:p w:rsidR="004D4F1A" w:rsidRPr="006A632A" w:rsidRDefault="004D4F1A" w:rsidP="0015670D">
      <w:pPr>
        <w:tabs>
          <w:tab w:val="left" w:pos="7095"/>
        </w:tabs>
        <w:spacing w:after="0" w:line="240" w:lineRule="auto"/>
        <w:ind w:left="630"/>
        <w:jc w:val="both"/>
        <w:rPr>
          <w:rFonts w:ascii="Tahoma" w:hAnsi="Tahoma" w:cs="Tahoma"/>
          <w:b/>
          <w:sz w:val="18"/>
          <w:szCs w:val="20"/>
          <w:lang w:val="es-EC"/>
        </w:rPr>
      </w:pPr>
    </w:p>
    <w:p w:rsidR="00E8737F" w:rsidRPr="006A632A" w:rsidRDefault="00E8737F" w:rsidP="0015670D">
      <w:pPr>
        <w:spacing w:after="0" w:line="240" w:lineRule="auto"/>
        <w:ind w:left="630"/>
        <w:jc w:val="both"/>
        <w:rPr>
          <w:rFonts w:ascii="Tahoma" w:hAnsi="Tahoma" w:cs="Tahoma"/>
          <w:b/>
          <w:i/>
          <w:sz w:val="20"/>
          <w:szCs w:val="20"/>
          <w:lang w:val="es-EC"/>
        </w:rPr>
      </w:pPr>
      <w:r w:rsidRPr="006A632A">
        <w:rPr>
          <w:rFonts w:ascii="Tahoma" w:hAnsi="Tahoma" w:cs="Tahoma"/>
          <w:b/>
          <w:sz w:val="20"/>
          <w:szCs w:val="20"/>
          <w:lang w:val="es-EC"/>
        </w:rPr>
        <w:t xml:space="preserve">2. DESCRIPCIÓN DEL CURSO </w:t>
      </w:r>
    </w:p>
    <w:p w:rsidR="00E8737F" w:rsidRPr="006A632A" w:rsidRDefault="00E8737F" w:rsidP="0015670D">
      <w:pPr>
        <w:pStyle w:val="Prrafodelista"/>
        <w:spacing w:after="0" w:line="240" w:lineRule="auto"/>
        <w:ind w:left="644"/>
        <w:jc w:val="both"/>
        <w:rPr>
          <w:rFonts w:ascii="Tahoma" w:hAnsi="Tahoma" w:cs="Tahoma"/>
          <w:bCs/>
          <w:i/>
          <w:szCs w:val="18"/>
          <w:lang w:val="es-EC"/>
        </w:rPr>
      </w:pPr>
      <w:r w:rsidRPr="006A632A">
        <w:rPr>
          <w:rFonts w:ascii="Tahoma" w:hAnsi="Tahoma" w:cs="Tahoma"/>
          <w:bCs/>
          <w:i/>
          <w:szCs w:val="18"/>
          <w:lang w:val="es-EC"/>
        </w:rPr>
        <w:t>El curso de Física C es un</w:t>
      </w:r>
      <w:r w:rsidR="002E3996" w:rsidRPr="006A632A">
        <w:rPr>
          <w:rFonts w:ascii="Tahoma" w:hAnsi="Tahoma" w:cs="Tahoma"/>
          <w:bCs/>
          <w:i/>
          <w:szCs w:val="18"/>
          <w:lang w:val="es-EC"/>
        </w:rPr>
        <w:t xml:space="preserve">a asignatura que contribuye en la formación </w:t>
      </w:r>
      <w:r w:rsidRPr="006A632A">
        <w:rPr>
          <w:rFonts w:ascii="Tahoma" w:hAnsi="Tahoma" w:cs="Tahoma"/>
          <w:bCs/>
          <w:i/>
          <w:szCs w:val="18"/>
          <w:lang w:val="es-EC"/>
        </w:rPr>
        <w:t xml:space="preserve"> de ingenieros, </w:t>
      </w:r>
      <w:r w:rsidR="002E3996" w:rsidRPr="006A632A">
        <w:rPr>
          <w:rFonts w:ascii="Tahoma" w:hAnsi="Tahoma" w:cs="Tahoma"/>
          <w:bCs/>
          <w:i/>
          <w:szCs w:val="18"/>
          <w:lang w:val="es-EC"/>
        </w:rPr>
        <w:t xml:space="preserve">permitiendo al estudiante comprender y asimilar </w:t>
      </w:r>
      <w:r w:rsidRPr="006A632A">
        <w:rPr>
          <w:rFonts w:ascii="Tahoma" w:hAnsi="Tahoma" w:cs="Tahoma"/>
          <w:bCs/>
          <w:i/>
          <w:szCs w:val="18"/>
          <w:lang w:val="es-EC"/>
        </w:rPr>
        <w:t>los conceptos, leyes, teorías y principios</w:t>
      </w:r>
      <w:r w:rsidR="002E3996" w:rsidRPr="006A632A">
        <w:rPr>
          <w:rFonts w:ascii="Tahoma" w:hAnsi="Tahoma" w:cs="Tahoma"/>
          <w:bCs/>
          <w:i/>
          <w:szCs w:val="18"/>
          <w:lang w:val="es-EC"/>
        </w:rPr>
        <w:t xml:space="preserve"> relacionados a la electricidad y magnetismo.</w:t>
      </w:r>
      <w:r w:rsidRPr="006A632A">
        <w:rPr>
          <w:rFonts w:ascii="Tahoma" w:hAnsi="Tahoma" w:cs="Tahoma"/>
          <w:bCs/>
          <w:i/>
          <w:szCs w:val="18"/>
          <w:lang w:val="es-EC"/>
        </w:rPr>
        <w:t xml:space="preserve"> </w:t>
      </w:r>
    </w:p>
    <w:p w:rsidR="0015670D" w:rsidRPr="006A632A" w:rsidRDefault="0015670D" w:rsidP="0015670D">
      <w:pPr>
        <w:spacing w:after="0" w:line="240" w:lineRule="auto"/>
        <w:ind w:left="630"/>
        <w:rPr>
          <w:rFonts w:ascii="Tahoma" w:hAnsi="Tahoma" w:cs="Tahoma"/>
          <w:b/>
          <w:sz w:val="20"/>
          <w:szCs w:val="20"/>
          <w:lang w:val="es-EC"/>
        </w:rPr>
      </w:pPr>
    </w:p>
    <w:p w:rsidR="00E8737F" w:rsidRPr="006A632A" w:rsidRDefault="00E8737F" w:rsidP="0015670D">
      <w:pPr>
        <w:spacing w:after="0" w:line="240" w:lineRule="auto"/>
        <w:ind w:left="630"/>
        <w:rPr>
          <w:rFonts w:ascii="Tahoma" w:hAnsi="Tahoma" w:cs="Tahoma"/>
          <w:b/>
          <w:sz w:val="20"/>
          <w:szCs w:val="20"/>
          <w:lang w:val="es-EC"/>
        </w:rPr>
      </w:pPr>
      <w:r w:rsidRPr="006A632A">
        <w:rPr>
          <w:rFonts w:ascii="Tahoma" w:hAnsi="Tahoma" w:cs="Tahoma"/>
          <w:b/>
          <w:sz w:val="20"/>
          <w:szCs w:val="20"/>
          <w:lang w:val="es-EC"/>
        </w:rPr>
        <w:t>3. PRERREQUISITOS Y CORREQUISITOS:</w:t>
      </w:r>
    </w:p>
    <w:p w:rsidR="00E8737F" w:rsidRPr="006A632A" w:rsidRDefault="00E8737F" w:rsidP="0015670D">
      <w:pPr>
        <w:tabs>
          <w:tab w:val="num" w:pos="2524"/>
        </w:tabs>
        <w:spacing w:after="0" w:line="240" w:lineRule="auto"/>
        <w:ind w:left="720"/>
        <w:rPr>
          <w:rFonts w:ascii="Tahoma" w:hAnsi="Tahoma" w:cs="Tahoma"/>
          <w:bCs/>
          <w:i/>
          <w:szCs w:val="18"/>
          <w:lang w:val="es-EC"/>
        </w:rPr>
      </w:pPr>
      <w:r w:rsidRPr="006A632A">
        <w:rPr>
          <w:rFonts w:ascii="Tahoma" w:hAnsi="Tahoma" w:cs="Tahoma"/>
          <w:b/>
          <w:sz w:val="20"/>
          <w:szCs w:val="20"/>
          <w:lang w:val="es-EC"/>
        </w:rPr>
        <w:t>PRERREQUISITO:</w:t>
      </w:r>
      <w:r w:rsidR="00937591" w:rsidRPr="006A632A">
        <w:rPr>
          <w:rFonts w:ascii="Tahoma" w:hAnsi="Tahoma" w:cs="Tahoma"/>
          <w:b/>
          <w:sz w:val="20"/>
          <w:szCs w:val="20"/>
          <w:lang w:val="es-EC"/>
        </w:rPr>
        <w:t xml:space="preserve"> </w:t>
      </w:r>
      <w:r w:rsidR="00937591" w:rsidRPr="006A632A">
        <w:rPr>
          <w:rFonts w:ascii="Tahoma" w:hAnsi="Tahoma" w:cs="Tahoma"/>
          <w:bCs/>
          <w:i/>
          <w:szCs w:val="18"/>
          <w:lang w:val="es-EC"/>
        </w:rPr>
        <w:t>Física A</w:t>
      </w:r>
      <w:r w:rsidR="00937591" w:rsidRPr="006A632A">
        <w:rPr>
          <w:rFonts w:ascii="Tahoma" w:hAnsi="Tahoma" w:cs="Tahoma"/>
          <w:bCs/>
          <w:i/>
          <w:szCs w:val="18"/>
          <w:lang w:val="es-EC"/>
        </w:rPr>
        <w:tab/>
      </w:r>
      <w:r w:rsidR="00937591" w:rsidRPr="006A632A">
        <w:rPr>
          <w:rFonts w:ascii="Tahoma" w:hAnsi="Tahoma" w:cs="Tahoma"/>
          <w:bCs/>
          <w:i/>
          <w:szCs w:val="18"/>
          <w:lang w:val="es-EC"/>
        </w:rPr>
        <w:tab/>
      </w:r>
      <w:r w:rsidR="00766021" w:rsidRPr="006A632A">
        <w:rPr>
          <w:rFonts w:ascii="Tahoma" w:hAnsi="Tahoma" w:cs="Tahoma"/>
          <w:bCs/>
          <w:i/>
          <w:szCs w:val="18"/>
          <w:lang w:val="es-EC"/>
        </w:rPr>
        <w:t xml:space="preserve">                     </w:t>
      </w:r>
      <w:r w:rsidRPr="006A632A">
        <w:rPr>
          <w:rFonts w:ascii="Tahoma" w:hAnsi="Tahoma" w:cs="Tahoma"/>
          <w:bCs/>
          <w:i/>
          <w:szCs w:val="18"/>
          <w:lang w:val="es-EC"/>
        </w:rPr>
        <w:t>Código: ICF00687</w:t>
      </w:r>
    </w:p>
    <w:p w:rsidR="00096C8E" w:rsidRPr="006A632A" w:rsidRDefault="00096C8E" w:rsidP="00096C8E">
      <w:pPr>
        <w:tabs>
          <w:tab w:val="num" w:pos="2524"/>
        </w:tabs>
        <w:spacing w:after="0" w:line="240" w:lineRule="auto"/>
        <w:ind w:left="720"/>
        <w:rPr>
          <w:rFonts w:ascii="Tahoma" w:hAnsi="Tahoma" w:cs="Tahoma"/>
          <w:lang w:val="es-EC"/>
        </w:rPr>
      </w:pPr>
      <w:r w:rsidRPr="006A632A">
        <w:rPr>
          <w:rFonts w:ascii="Tahoma" w:hAnsi="Tahoma" w:cs="Tahoma"/>
          <w:bCs/>
          <w:i/>
          <w:lang w:val="es-EC"/>
        </w:rPr>
        <w:tab/>
        <w:t>Laboratorio de Física A</w:t>
      </w:r>
      <w:r w:rsidRPr="006A632A">
        <w:rPr>
          <w:rFonts w:ascii="Tahoma" w:hAnsi="Tahoma" w:cs="Tahoma"/>
          <w:bCs/>
          <w:i/>
          <w:lang w:val="es-EC"/>
        </w:rPr>
        <w:tab/>
      </w:r>
      <w:r w:rsidRPr="006A632A">
        <w:rPr>
          <w:rFonts w:ascii="Tahoma" w:hAnsi="Tahoma" w:cs="Tahoma"/>
          <w:bCs/>
          <w:i/>
          <w:lang w:val="es-EC"/>
        </w:rPr>
        <w:tab/>
        <w:t>Código: ICF01107</w:t>
      </w:r>
    </w:p>
    <w:p w:rsidR="00E8737F" w:rsidRPr="006A632A" w:rsidRDefault="00E8737F" w:rsidP="0015670D">
      <w:pPr>
        <w:tabs>
          <w:tab w:val="num" w:pos="2524"/>
        </w:tabs>
        <w:spacing w:after="0" w:line="240" w:lineRule="auto"/>
        <w:ind w:left="720"/>
        <w:rPr>
          <w:rFonts w:ascii="Tahoma" w:hAnsi="Tahoma" w:cs="Tahoma"/>
          <w:bCs/>
          <w:i/>
          <w:sz w:val="24"/>
          <w:szCs w:val="18"/>
          <w:lang w:val="es-EC"/>
        </w:rPr>
      </w:pPr>
      <w:r w:rsidRPr="006A632A">
        <w:rPr>
          <w:rFonts w:ascii="Tahoma" w:hAnsi="Tahoma" w:cs="Tahoma"/>
          <w:b/>
          <w:sz w:val="20"/>
          <w:szCs w:val="20"/>
          <w:lang w:val="es-EC"/>
        </w:rPr>
        <w:t>CORREQUISITO</w:t>
      </w:r>
      <w:r w:rsidR="00937591" w:rsidRPr="006A632A">
        <w:rPr>
          <w:rFonts w:ascii="Tahoma" w:hAnsi="Tahoma" w:cs="Tahoma"/>
          <w:b/>
          <w:sz w:val="20"/>
          <w:szCs w:val="20"/>
          <w:lang w:val="es-EC"/>
        </w:rPr>
        <w:t xml:space="preserve">: </w:t>
      </w:r>
      <w:r w:rsidRPr="006A632A">
        <w:rPr>
          <w:rFonts w:ascii="Tahoma" w:hAnsi="Tahoma" w:cs="Tahoma"/>
          <w:bCs/>
          <w:i/>
          <w:szCs w:val="18"/>
          <w:lang w:val="es-EC"/>
        </w:rPr>
        <w:t>Cálculo de varias variables</w:t>
      </w:r>
      <w:r w:rsidRPr="006A632A">
        <w:rPr>
          <w:rFonts w:ascii="Tahoma" w:hAnsi="Tahoma" w:cs="Tahoma"/>
          <w:bCs/>
          <w:i/>
          <w:szCs w:val="18"/>
          <w:lang w:val="es-EC"/>
        </w:rPr>
        <w:tab/>
        <w:t>Código: ICM01966</w:t>
      </w:r>
    </w:p>
    <w:p w:rsidR="0015670D" w:rsidRPr="006A632A" w:rsidRDefault="0015670D" w:rsidP="0015670D">
      <w:pPr>
        <w:spacing w:after="0" w:line="240" w:lineRule="auto"/>
        <w:ind w:left="630"/>
        <w:jc w:val="both"/>
        <w:rPr>
          <w:rFonts w:ascii="Tahoma" w:hAnsi="Tahoma" w:cs="Tahoma"/>
          <w:b/>
          <w:sz w:val="20"/>
          <w:szCs w:val="20"/>
          <w:lang w:val="es-EC"/>
        </w:rPr>
      </w:pPr>
    </w:p>
    <w:p w:rsidR="00E8737F" w:rsidRPr="006A632A" w:rsidRDefault="00E8737F" w:rsidP="0015670D">
      <w:pPr>
        <w:spacing w:after="0" w:line="240" w:lineRule="auto"/>
        <w:ind w:left="630"/>
        <w:jc w:val="both"/>
        <w:rPr>
          <w:rFonts w:ascii="Tahoma" w:hAnsi="Tahoma" w:cs="Tahoma"/>
          <w:sz w:val="18"/>
          <w:szCs w:val="18"/>
          <w:lang w:val="es-EC"/>
        </w:rPr>
      </w:pPr>
      <w:r w:rsidRPr="006A632A">
        <w:rPr>
          <w:rFonts w:ascii="Tahoma" w:hAnsi="Tahoma" w:cs="Tahoma"/>
          <w:b/>
          <w:sz w:val="20"/>
          <w:szCs w:val="20"/>
          <w:lang w:val="es-EC"/>
        </w:rPr>
        <w:t>4. TEXTO Y OTRAS REFERENCIAS REQUERIDAS PARA EL DICTADO DEL CURSO</w:t>
      </w:r>
    </w:p>
    <w:p w:rsidR="00E8737F" w:rsidRPr="006A632A" w:rsidRDefault="00E8737F" w:rsidP="0015670D">
      <w:pPr>
        <w:spacing w:after="0" w:line="240" w:lineRule="auto"/>
        <w:ind w:left="720"/>
        <w:jc w:val="both"/>
        <w:rPr>
          <w:rFonts w:ascii="Tahoma" w:hAnsi="Tahoma" w:cs="Tahoma"/>
          <w:bCs/>
          <w:i/>
          <w:sz w:val="18"/>
          <w:szCs w:val="18"/>
          <w:lang w:val="es-EC"/>
        </w:rPr>
      </w:pPr>
      <w:r w:rsidRPr="006A632A">
        <w:rPr>
          <w:rFonts w:ascii="Tahoma" w:hAnsi="Tahoma" w:cs="Tahoma"/>
          <w:b/>
          <w:sz w:val="18"/>
          <w:szCs w:val="20"/>
          <w:lang w:val="es-EC"/>
        </w:rPr>
        <w:t>TEXTO GUIA:</w:t>
      </w:r>
      <w:r w:rsidR="007D367F" w:rsidRPr="006A632A">
        <w:rPr>
          <w:rFonts w:ascii="Tahoma" w:hAnsi="Tahoma" w:cs="Tahoma"/>
          <w:bCs/>
          <w:i/>
          <w:sz w:val="16"/>
          <w:szCs w:val="18"/>
          <w:lang w:val="es-EC"/>
        </w:rPr>
        <w:t xml:space="preserve"> </w:t>
      </w:r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 xml:space="preserve">Física universitaria Sears, </w:t>
      </w:r>
      <w:proofErr w:type="spellStart"/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>Zemansky</w:t>
      </w:r>
      <w:proofErr w:type="spellEnd"/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 xml:space="preserve">, Young &amp; </w:t>
      </w:r>
      <w:proofErr w:type="spellStart"/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>Freeman</w:t>
      </w:r>
      <w:proofErr w:type="spellEnd"/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>, volumen 2.</w:t>
      </w:r>
    </w:p>
    <w:p w:rsidR="00E8737F" w:rsidRPr="006A632A" w:rsidRDefault="00E8737F" w:rsidP="0015670D">
      <w:pPr>
        <w:spacing w:after="0" w:line="240" w:lineRule="auto"/>
        <w:ind w:left="720"/>
        <w:jc w:val="both"/>
        <w:rPr>
          <w:rFonts w:ascii="Tahoma" w:hAnsi="Tahoma" w:cs="Tahoma"/>
          <w:bCs/>
          <w:i/>
          <w:szCs w:val="18"/>
          <w:lang w:val="es-EC"/>
        </w:rPr>
      </w:pPr>
      <w:r w:rsidRPr="006A632A">
        <w:rPr>
          <w:rFonts w:ascii="Tahoma" w:hAnsi="Tahoma" w:cs="Tahoma"/>
          <w:b/>
          <w:sz w:val="18"/>
          <w:szCs w:val="20"/>
          <w:lang w:val="es-EC"/>
        </w:rPr>
        <w:t>EDICION:</w:t>
      </w:r>
      <w:r w:rsidRPr="006A632A">
        <w:rPr>
          <w:rFonts w:ascii="Tahoma" w:hAnsi="Tahoma" w:cs="Tahoma"/>
          <w:sz w:val="16"/>
          <w:szCs w:val="18"/>
          <w:lang w:val="es-EC"/>
        </w:rPr>
        <w:t xml:space="preserve"> </w:t>
      </w:r>
      <w:r w:rsidR="00382868" w:rsidRPr="006A632A">
        <w:rPr>
          <w:rFonts w:ascii="Tahoma" w:hAnsi="Tahoma" w:cs="Tahoma"/>
          <w:bCs/>
          <w:i/>
          <w:sz w:val="20"/>
          <w:szCs w:val="18"/>
          <w:lang w:val="es-EC"/>
        </w:rPr>
        <w:t>Un</w:t>
      </w:r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>décima edición.</w:t>
      </w:r>
    </w:p>
    <w:p w:rsidR="00E8737F" w:rsidRPr="006A632A" w:rsidRDefault="00A75F84" w:rsidP="0015670D">
      <w:pPr>
        <w:spacing w:after="0" w:line="240" w:lineRule="auto"/>
        <w:ind w:left="720"/>
        <w:jc w:val="both"/>
        <w:rPr>
          <w:rFonts w:ascii="Tahoma" w:hAnsi="Tahoma" w:cs="Tahoma"/>
          <w:bCs/>
          <w:i/>
          <w:sz w:val="20"/>
          <w:szCs w:val="18"/>
          <w:lang w:val="es-EC"/>
        </w:rPr>
      </w:pPr>
      <w:r w:rsidRPr="006A632A">
        <w:rPr>
          <w:rFonts w:ascii="Tahoma" w:hAnsi="Tahoma" w:cs="Tahoma"/>
          <w:b/>
          <w:sz w:val="18"/>
          <w:szCs w:val="20"/>
          <w:lang w:val="es-EC"/>
        </w:rPr>
        <w:t>AÑ</w:t>
      </w:r>
      <w:r w:rsidR="00E8737F" w:rsidRPr="006A632A">
        <w:rPr>
          <w:rFonts w:ascii="Tahoma" w:hAnsi="Tahoma" w:cs="Tahoma"/>
          <w:b/>
          <w:sz w:val="18"/>
          <w:szCs w:val="20"/>
          <w:lang w:val="es-EC"/>
        </w:rPr>
        <w:t>O DE PUBLICACION:</w:t>
      </w:r>
      <w:r w:rsidR="00E8737F" w:rsidRPr="006A632A">
        <w:rPr>
          <w:rFonts w:ascii="Tahoma" w:hAnsi="Tahoma" w:cs="Tahoma"/>
          <w:sz w:val="16"/>
          <w:szCs w:val="18"/>
          <w:lang w:val="es-EC"/>
        </w:rPr>
        <w:t xml:space="preserve"> </w:t>
      </w:r>
      <w:r w:rsidR="00663B15" w:rsidRPr="006A632A">
        <w:rPr>
          <w:rFonts w:ascii="Tahoma" w:hAnsi="Tahoma" w:cs="Tahoma"/>
          <w:bCs/>
          <w:i/>
          <w:sz w:val="20"/>
          <w:szCs w:val="18"/>
          <w:lang w:val="es-EC"/>
        </w:rPr>
        <w:t xml:space="preserve">México </w:t>
      </w:r>
      <w:r w:rsidR="00E8737F" w:rsidRPr="006A632A">
        <w:rPr>
          <w:rFonts w:ascii="Tahoma" w:hAnsi="Tahoma" w:cs="Tahoma"/>
          <w:bCs/>
          <w:i/>
          <w:sz w:val="20"/>
          <w:szCs w:val="18"/>
          <w:lang w:val="es-EC"/>
        </w:rPr>
        <w:t>200</w:t>
      </w:r>
      <w:r w:rsidR="00663B15" w:rsidRPr="006A632A">
        <w:rPr>
          <w:rFonts w:ascii="Tahoma" w:hAnsi="Tahoma" w:cs="Tahoma"/>
          <w:bCs/>
          <w:i/>
          <w:sz w:val="20"/>
          <w:szCs w:val="18"/>
          <w:lang w:val="es-EC"/>
        </w:rPr>
        <w:t>5</w:t>
      </w:r>
      <w:r w:rsidR="00E8737F" w:rsidRPr="006A632A">
        <w:rPr>
          <w:rFonts w:ascii="Tahoma" w:hAnsi="Tahoma" w:cs="Tahoma"/>
          <w:bCs/>
          <w:i/>
          <w:sz w:val="20"/>
          <w:szCs w:val="18"/>
          <w:lang w:val="es-EC"/>
        </w:rPr>
        <w:t>.</w:t>
      </w:r>
    </w:p>
    <w:p w:rsidR="00E8737F" w:rsidRPr="006A632A" w:rsidRDefault="00E8737F" w:rsidP="0015670D">
      <w:pPr>
        <w:spacing w:after="0" w:line="240" w:lineRule="auto"/>
        <w:ind w:left="720"/>
        <w:jc w:val="both"/>
        <w:rPr>
          <w:rFonts w:ascii="Tahoma" w:hAnsi="Tahoma" w:cs="Tahoma"/>
          <w:bCs/>
          <w:i/>
          <w:sz w:val="20"/>
          <w:szCs w:val="18"/>
          <w:lang w:val="es-EC"/>
        </w:rPr>
      </w:pPr>
      <w:r w:rsidRPr="006A632A">
        <w:rPr>
          <w:rFonts w:ascii="Tahoma" w:hAnsi="Tahoma" w:cs="Tahoma"/>
          <w:b/>
          <w:sz w:val="18"/>
          <w:szCs w:val="20"/>
          <w:lang w:val="es-EC"/>
        </w:rPr>
        <w:t>EDITORIAL:</w:t>
      </w:r>
      <w:r w:rsidRPr="006A632A">
        <w:rPr>
          <w:rFonts w:ascii="Tahoma" w:hAnsi="Tahoma" w:cs="Tahoma"/>
          <w:sz w:val="16"/>
          <w:szCs w:val="18"/>
          <w:lang w:val="es-EC"/>
        </w:rPr>
        <w:t xml:space="preserve"> </w:t>
      </w:r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 xml:space="preserve">Pearson </w:t>
      </w:r>
      <w:proofErr w:type="spellStart"/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>Education</w:t>
      </w:r>
      <w:proofErr w:type="spellEnd"/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>.</w:t>
      </w:r>
    </w:p>
    <w:p w:rsidR="00E8737F" w:rsidRPr="006A632A" w:rsidRDefault="00E8737F" w:rsidP="0015670D">
      <w:pPr>
        <w:spacing w:after="0" w:line="240" w:lineRule="auto"/>
        <w:ind w:left="704"/>
        <w:jc w:val="both"/>
        <w:rPr>
          <w:rFonts w:ascii="Tahoma" w:hAnsi="Tahoma" w:cs="Tahoma"/>
          <w:bCs/>
          <w:i/>
          <w:sz w:val="20"/>
          <w:szCs w:val="18"/>
          <w:lang w:val="es-EC"/>
        </w:rPr>
      </w:pPr>
      <w:r w:rsidRPr="006A632A">
        <w:rPr>
          <w:rFonts w:ascii="Tahoma" w:hAnsi="Tahoma" w:cs="Tahoma"/>
          <w:b/>
          <w:sz w:val="18"/>
          <w:szCs w:val="20"/>
          <w:lang w:val="es-EC"/>
        </w:rPr>
        <w:t>OTRAS REFRENCIAS:</w:t>
      </w:r>
      <w:r w:rsidRPr="006A632A">
        <w:rPr>
          <w:rFonts w:ascii="Tahoma" w:hAnsi="Tahoma" w:cs="Tahoma"/>
          <w:sz w:val="16"/>
          <w:szCs w:val="18"/>
          <w:lang w:val="es-EC"/>
        </w:rPr>
        <w:t xml:space="preserve"> </w:t>
      </w:r>
      <w:proofErr w:type="spellStart"/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>Serway-Beichner</w:t>
      </w:r>
      <w:proofErr w:type="spellEnd"/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 xml:space="preserve">, Física para Ciencias e Ingeniería, Tomo </w:t>
      </w:r>
      <w:r w:rsidR="00FC4979" w:rsidRPr="006A632A">
        <w:rPr>
          <w:rFonts w:ascii="Tahoma" w:hAnsi="Tahoma" w:cs="Tahoma"/>
          <w:bCs/>
          <w:i/>
          <w:sz w:val="20"/>
          <w:szCs w:val="18"/>
          <w:lang w:val="es-EC"/>
        </w:rPr>
        <w:t>2</w:t>
      </w:r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>,  Quinta  Edición</w:t>
      </w:r>
      <w:r w:rsidR="002F6A2A" w:rsidRPr="006A632A">
        <w:rPr>
          <w:rFonts w:ascii="Tahoma" w:hAnsi="Tahoma" w:cs="Tahoma"/>
          <w:bCs/>
          <w:i/>
          <w:sz w:val="20"/>
          <w:szCs w:val="18"/>
          <w:lang w:val="es-EC"/>
        </w:rPr>
        <w:t xml:space="preserve">,  </w:t>
      </w:r>
      <w:r w:rsidR="006A632A" w:rsidRPr="006A632A">
        <w:rPr>
          <w:rFonts w:ascii="Tahoma" w:hAnsi="Tahoma" w:cs="Tahoma"/>
          <w:bCs/>
          <w:i/>
          <w:sz w:val="20"/>
          <w:szCs w:val="18"/>
          <w:lang w:val="es-EC"/>
        </w:rPr>
        <w:t>McGraw-Hill</w:t>
      </w:r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 xml:space="preserve">. </w:t>
      </w:r>
    </w:p>
    <w:p w:rsidR="00FC4979" w:rsidRPr="006A632A" w:rsidRDefault="00FC4979" w:rsidP="0015670D">
      <w:pPr>
        <w:spacing w:after="0" w:line="240" w:lineRule="auto"/>
        <w:ind w:left="704"/>
        <w:jc w:val="both"/>
        <w:rPr>
          <w:rFonts w:ascii="Tahoma" w:hAnsi="Tahoma" w:cs="Tahoma"/>
          <w:bCs/>
          <w:i/>
          <w:sz w:val="20"/>
          <w:szCs w:val="18"/>
          <w:lang w:val="es-EC"/>
        </w:rPr>
      </w:pPr>
      <w:r w:rsidRPr="006A632A">
        <w:rPr>
          <w:rFonts w:ascii="Tahoma" w:hAnsi="Tahoma" w:cs="Tahoma"/>
          <w:b/>
          <w:sz w:val="18"/>
          <w:szCs w:val="20"/>
          <w:lang w:val="es-EC"/>
        </w:rPr>
        <w:t>SIDWEB:</w:t>
      </w:r>
      <w:r w:rsidR="00086EFC" w:rsidRPr="006A632A">
        <w:rPr>
          <w:rFonts w:ascii="Tahoma" w:hAnsi="Tahoma" w:cs="Tahoma"/>
          <w:bCs/>
          <w:i/>
          <w:sz w:val="20"/>
          <w:szCs w:val="18"/>
          <w:lang w:val="es-EC"/>
        </w:rPr>
        <w:t xml:space="preserve"> P</w:t>
      </w:r>
      <w:r w:rsidRPr="006A632A">
        <w:rPr>
          <w:rFonts w:ascii="Tahoma" w:hAnsi="Tahoma" w:cs="Tahoma"/>
          <w:bCs/>
          <w:i/>
          <w:sz w:val="20"/>
          <w:szCs w:val="18"/>
          <w:lang w:val="es-EC"/>
        </w:rPr>
        <w:t>lataforma</w:t>
      </w:r>
      <w:r w:rsidR="00086EFC" w:rsidRPr="006A632A">
        <w:rPr>
          <w:rFonts w:ascii="Tahoma" w:hAnsi="Tahoma" w:cs="Tahoma"/>
          <w:bCs/>
          <w:i/>
          <w:sz w:val="20"/>
          <w:szCs w:val="18"/>
          <w:lang w:val="es-EC"/>
        </w:rPr>
        <w:t xml:space="preserve"> informática de la ESPOL</w:t>
      </w:r>
    </w:p>
    <w:p w:rsidR="009C1D3F" w:rsidRPr="006A632A" w:rsidRDefault="009C1D3F" w:rsidP="0015670D">
      <w:pPr>
        <w:spacing w:after="0" w:line="240" w:lineRule="auto"/>
        <w:ind w:left="644"/>
        <w:jc w:val="both"/>
        <w:rPr>
          <w:rFonts w:ascii="Tahoma" w:hAnsi="Tahoma" w:cs="Tahoma"/>
          <w:b/>
          <w:sz w:val="20"/>
          <w:szCs w:val="20"/>
          <w:lang w:val="es-EC"/>
        </w:rPr>
      </w:pPr>
    </w:p>
    <w:p w:rsidR="00E8737F" w:rsidRPr="006A632A" w:rsidRDefault="00E8737F" w:rsidP="0015670D">
      <w:pPr>
        <w:tabs>
          <w:tab w:val="left" w:pos="709"/>
          <w:tab w:val="left" w:pos="5507"/>
        </w:tabs>
        <w:spacing w:after="0" w:line="240" w:lineRule="auto"/>
        <w:ind w:hanging="14"/>
        <w:jc w:val="both"/>
        <w:rPr>
          <w:rFonts w:ascii="Tahoma" w:hAnsi="Tahoma" w:cs="Tahoma"/>
          <w:b/>
          <w:sz w:val="20"/>
          <w:szCs w:val="20"/>
          <w:lang w:val="es-EC"/>
        </w:rPr>
      </w:pPr>
      <w:bookmarkStart w:id="0" w:name="OLE_LINK1"/>
      <w:bookmarkStart w:id="1" w:name="OLE_LINK2"/>
      <w:r w:rsidRPr="006A632A">
        <w:rPr>
          <w:rFonts w:ascii="Tahoma" w:hAnsi="Tahoma" w:cs="Tahoma"/>
          <w:b/>
          <w:sz w:val="20"/>
          <w:szCs w:val="20"/>
          <w:lang w:val="es-EC"/>
        </w:rPr>
        <w:tab/>
      </w:r>
      <w:bookmarkEnd w:id="0"/>
      <w:bookmarkEnd w:id="1"/>
      <w:r w:rsidRPr="006A632A">
        <w:rPr>
          <w:rFonts w:ascii="Tahoma" w:hAnsi="Tahoma" w:cs="Tahoma"/>
          <w:b/>
          <w:sz w:val="20"/>
          <w:szCs w:val="20"/>
          <w:lang w:val="es-EC"/>
        </w:rPr>
        <w:t xml:space="preserve">           </w:t>
      </w:r>
      <w:r w:rsidR="005E7820" w:rsidRPr="006A632A">
        <w:rPr>
          <w:rFonts w:ascii="Tahoma" w:hAnsi="Tahoma" w:cs="Tahoma"/>
          <w:b/>
          <w:sz w:val="20"/>
          <w:szCs w:val="20"/>
          <w:lang w:val="es-EC"/>
        </w:rPr>
        <w:t>5</w:t>
      </w:r>
      <w:r w:rsidRPr="006A632A">
        <w:rPr>
          <w:rFonts w:ascii="Tahoma" w:hAnsi="Tahoma" w:cs="Tahoma"/>
          <w:b/>
          <w:sz w:val="20"/>
          <w:szCs w:val="20"/>
          <w:lang w:val="es-EC"/>
        </w:rPr>
        <w:t>. HORARIO DE CLASE/LABORATORIO</w:t>
      </w:r>
    </w:p>
    <w:p w:rsidR="00E8737F" w:rsidRPr="006A632A" w:rsidRDefault="00D07031" w:rsidP="0015670D">
      <w:pPr>
        <w:spacing w:after="0" w:line="240" w:lineRule="auto"/>
        <w:ind w:left="720"/>
        <w:jc w:val="both"/>
        <w:rPr>
          <w:rFonts w:ascii="Tahoma" w:hAnsi="Tahoma" w:cs="Tahoma"/>
          <w:bCs/>
          <w:i/>
          <w:szCs w:val="18"/>
          <w:lang w:val="es-EC"/>
        </w:rPr>
      </w:pPr>
      <w:r w:rsidRPr="006A632A">
        <w:rPr>
          <w:rFonts w:ascii="Tahoma" w:hAnsi="Tahoma" w:cs="Tahoma"/>
          <w:bCs/>
          <w:i/>
          <w:szCs w:val="18"/>
          <w:lang w:val="es-EC"/>
        </w:rPr>
        <w:t>Los temas se cubren durante c</w:t>
      </w:r>
      <w:r w:rsidR="00E8737F" w:rsidRPr="006A632A">
        <w:rPr>
          <w:rFonts w:ascii="Tahoma" w:hAnsi="Tahoma" w:cs="Tahoma"/>
          <w:bCs/>
          <w:i/>
          <w:szCs w:val="18"/>
          <w:lang w:val="es-EC"/>
        </w:rPr>
        <w:t xml:space="preserve">uatro horas de clases teóricas semanales. </w:t>
      </w:r>
    </w:p>
    <w:p w:rsidR="00FD2891" w:rsidRPr="006A632A" w:rsidRDefault="00FD2891" w:rsidP="0015670D">
      <w:pPr>
        <w:spacing w:after="0" w:line="240" w:lineRule="auto"/>
        <w:ind w:firstLine="644"/>
        <w:jc w:val="both"/>
        <w:rPr>
          <w:rFonts w:ascii="Tahoma" w:hAnsi="Tahoma" w:cs="Tahoma"/>
          <w:b/>
          <w:bCs/>
          <w:i/>
          <w:sz w:val="16"/>
          <w:szCs w:val="18"/>
          <w:lang w:val="es-EC"/>
        </w:rPr>
      </w:pPr>
    </w:p>
    <w:p w:rsidR="00E8737F" w:rsidRPr="006A632A" w:rsidRDefault="00093CBA" w:rsidP="0015670D">
      <w:pPr>
        <w:pStyle w:val="Prrafodelista"/>
        <w:spacing w:after="0" w:line="240" w:lineRule="auto"/>
        <w:ind w:left="644"/>
        <w:jc w:val="both"/>
        <w:rPr>
          <w:rFonts w:ascii="Tahoma" w:hAnsi="Tahoma" w:cs="Tahoma"/>
          <w:b/>
          <w:sz w:val="20"/>
          <w:szCs w:val="20"/>
          <w:lang w:val="es-EC"/>
        </w:rPr>
      </w:pPr>
      <w:r w:rsidRPr="006A632A">
        <w:rPr>
          <w:rFonts w:ascii="Tahoma" w:hAnsi="Tahoma" w:cs="Tahoma"/>
          <w:b/>
          <w:sz w:val="20"/>
          <w:szCs w:val="20"/>
          <w:lang w:val="es-EC"/>
        </w:rPr>
        <w:t>6</w:t>
      </w:r>
      <w:r w:rsidR="00E8737F" w:rsidRPr="006A632A">
        <w:rPr>
          <w:rFonts w:ascii="Tahoma" w:hAnsi="Tahoma" w:cs="Tahoma"/>
          <w:b/>
          <w:sz w:val="20"/>
          <w:szCs w:val="20"/>
          <w:lang w:val="es-EC"/>
        </w:rPr>
        <w:t xml:space="preserve">. EVALUACIÓN DEL CURSO. </w:t>
      </w:r>
    </w:p>
    <w:tbl>
      <w:tblPr>
        <w:tblW w:w="92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7"/>
        <w:gridCol w:w="1827"/>
        <w:gridCol w:w="1865"/>
        <w:gridCol w:w="1857"/>
      </w:tblGrid>
      <w:tr w:rsidR="00E8737F" w:rsidRPr="006A632A" w:rsidTr="00937591">
        <w:trPr>
          <w:trHeight w:val="378"/>
        </w:trPr>
        <w:tc>
          <w:tcPr>
            <w:tcW w:w="0" w:type="auto"/>
            <w:vAlign w:val="center"/>
          </w:tcPr>
          <w:p w:rsidR="00E8737F" w:rsidRPr="006A632A" w:rsidRDefault="00E8737F" w:rsidP="00AD6C4E">
            <w:pPr>
              <w:rPr>
                <w:rFonts w:ascii="Tahoma" w:hAnsi="Tahoma" w:cs="Tahoma"/>
                <w:b/>
                <w:bCs/>
                <w:i/>
                <w:sz w:val="28"/>
                <w:szCs w:val="18"/>
                <w:lang w:val="es-EC"/>
              </w:rPr>
            </w:pPr>
          </w:p>
        </w:tc>
        <w:tc>
          <w:tcPr>
            <w:tcW w:w="0" w:type="auto"/>
          </w:tcPr>
          <w:p w:rsidR="00E8737F" w:rsidRPr="006A632A" w:rsidRDefault="00E8737F" w:rsidP="004A1432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Primera Evaluación</w:t>
            </w:r>
          </w:p>
        </w:tc>
        <w:tc>
          <w:tcPr>
            <w:tcW w:w="0" w:type="auto"/>
          </w:tcPr>
          <w:p w:rsidR="00E8737F" w:rsidRPr="006A632A" w:rsidRDefault="00E8737F" w:rsidP="004A1432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Segunda Evaluación</w:t>
            </w:r>
          </w:p>
        </w:tc>
        <w:tc>
          <w:tcPr>
            <w:tcW w:w="0" w:type="auto"/>
          </w:tcPr>
          <w:p w:rsidR="00E8737F" w:rsidRPr="006A632A" w:rsidRDefault="00E8737F" w:rsidP="004A1432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Tercera Evaluación</w:t>
            </w:r>
          </w:p>
        </w:tc>
      </w:tr>
      <w:tr w:rsidR="00E8737F" w:rsidRPr="006A632A" w:rsidTr="00937591">
        <w:trPr>
          <w:trHeight w:val="183"/>
        </w:trPr>
        <w:tc>
          <w:tcPr>
            <w:tcW w:w="0" w:type="auto"/>
            <w:vAlign w:val="center"/>
          </w:tcPr>
          <w:p w:rsidR="00E8737F" w:rsidRPr="006A632A" w:rsidRDefault="00E8737F" w:rsidP="00AD34CE">
            <w:pPr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Exámenes</w:t>
            </w:r>
          </w:p>
        </w:tc>
        <w:tc>
          <w:tcPr>
            <w:tcW w:w="0" w:type="auto"/>
            <w:vAlign w:val="center"/>
          </w:tcPr>
          <w:p w:rsidR="00E8737F" w:rsidRPr="006A632A" w:rsidRDefault="00E8737F" w:rsidP="00AD34CE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 xml:space="preserve">60 </w:t>
            </w:r>
            <w:r w:rsidR="00DA2CB2"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%</w:t>
            </w:r>
          </w:p>
        </w:tc>
        <w:tc>
          <w:tcPr>
            <w:tcW w:w="0" w:type="auto"/>
            <w:vAlign w:val="center"/>
          </w:tcPr>
          <w:p w:rsidR="00E8737F" w:rsidRPr="006A632A" w:rsidRDefault="00E8737F" w:rsidP="00AD34CE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 xml:space="preserve">60 </w:t>
            </w:r>
            <w:r w:rsidR="00DA2CB2"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%</w:t>
            </w:r>
          </w:p>
        </w:tc>
        <w:tc>
          <w:tcPr>
            <w:tcW w:w="0" w:type="auto"/>
            <w:vAlign w:val="center"/>
          </w:tcPr>
          <w:p w:rsidR="00E8737F" w:rsidRPr="006A632A" w:rsidRDefault="00E8737F" w:rsidP="00AD34CE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 xml:space="preserve">100 </w:t>
            </w:r>
            <w:r w:rsidR="00DA2CB2"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%</w:t>
            </w:r>
          </w:p>
        </w:tc>
      </w:tr>
      <w:tr w:rsidR="00E8737F" w:rsidRPr="006A632A" w:rsidTr="00937591">
        <w:trPr>
          <w:trHeight w:val="544"/>
        </w:trPr>
        <w:tc>
          <w:tcPr>
            <w:tcW w:w="0" w:type="auto"/>
          </w:tcPr>
          <w:p w:rsidR="00AD34CE" w:rsidRPr="006A632A" w:rsidRDefault="00AD34CE" w:rsidP="00096C8E">
            <w:pPr>
              <w:pStyle w:val="Sinespaciado"/>
              <w:rPr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Lecciones</w:t>
            </w:r>
            <w:r w:rsidR="00096C8E"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 xml:space="preserve">, </w:t>
            </w: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Trabajo grupal y/o talleres, pruebas de lectura.</w:t>
            </w:r>
          </w:p>
        </w:tc>
        <w:tc>
          <w:tcPr>
            <w:tcW w:w="0" w:type="auto"/>
            <w:vAlign w:val="center"/>
          </w:tcPr>
          <w:p w:rsidR="00E8737F" w:rsidRPr="006A632A" w:rsidRDefault="00AD34CE" w:rsidP="00AD34CE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4</w:t>
            </w:r>
            <w:r w:rsidR="00E8737F"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 xml:space="preserve">0 </w:t>
            </w:r>
            <w:r w:rsidR="00DA2CB2"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%</w:t>
            </w:r>
          </w:p>
        </w:tc>
        <w:tc>
          <w:tcPr>
            <w:tcW w:w="0" w:type="auto"/>
            <w:vAlign w:val="center"/>
          </w:tcPr>
          <w:p w:rsidR="00E8737F" w:rsidRPr="006A632A" w:rsidRDefault="00AD34CE" w:rsidP="00AD34CE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4</w:t>
            </w:r>
            <w:r w:rsidR="00E8737F"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 xml:space="preserve">0 </w:t>
            </w:r>
            <w:r w:rsidR="00DA2CB2"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%</w:t>
            </w:r>
          </w:p>
        </w:tc>
        <w:tc>
          <w:tcPr>
            <w:tcW w:w="0" w:type="auto"/>
            <w:vAlign w:val="center"/>
          </w:tcPr>
          <w:p w:rsidR="00E8737F" w:rsidRPr="006A632A" w:rsidRDefault="00E8737F" w:rsidP="00AD34CE">
            <w:pPr>
              <w:jc w:val="center"/>
              <w:rPr>
                <w:rFonts w:ascii="Tahoma" w:hAnsi="Tahoma" w:cs="Tahoma"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Cs w:val="18"/>
                <w:lang w:val="es-EC"/>
              </w:rPr>
              <w:t>----------------</w:t>
            </w:r>
          </w:p>
        </w:tc>
      </w:tr>
      <w:tr w:rsidR="00E8737F" w:rsidRPr="006A632A" w:rsidTr="00937591">
        <w:trPr>
          <w:trHeight w:val="355"/>
        </w:trPr>
        <w:tc>
          <w:tcPr>
            <w:tcW w:w="0" w:type="auto"/>
          </w:tcPr>
          <w:p w:rsidR="00E8737F" w:rsidRPr="006A632A" w:rsidRDefault="00E8737F" w:rsidP="007F6927">
            <w:pPr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TOTAL</w:t>
            </w:r>
          </w:p>
        </w:tc>
        <w:tc>
          <w:tcPr>
            <w:tcW w:w="0" w:type="auto"/>
          </w:tcPr>
          <w:p w:rsidR="00E8737F" w:rsidRPr="006A632A" w:rsidRDefault="00E8737F" w:rsidP="004A1432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 xml:space="preserve">100 </w:t>
            </w:r>
            <w:r w:rsidR="00DA2CB2"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%</w:t>
            </w:r>
          </w:p>
        </w:tc>
        <w:tc>
          <w:tcPr>
            <w:tcW w:w="0" w:type="auto"/>
          </w:tcPr>
          <w:p w:rsidR="00E8737F" w:rsidRPr="006A632A" w:rsidRDefault="00E8737F" w:rsidP="004A1432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 xml:space="preserve">100 </w:t>
            </w:r>
            <w:r w:rsidR="00DA2CB2"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%</w:t>
            </w:r>
          </w:p>
        </w:tc>
        <w:tc>
          <w:tcPr>
            <w:tcW w:w="0" w:type="auto"/>
          </w:tcPr>
          <w:p w:rsidR="00E8737F" w:rsidRPr="006A632A" w:rsidRDefault="00E8737F" w:rsidP="004A1432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 xml:space="preserve">100 </w:t>
            </w:r>
            <w:r w:rsidR="00DA2CB2" w:rsidRPr="006A632A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%</w:t>
            </w:r>
          </w:p>
        </w:tc>
      </w:tr>
    </w:tbl>
    <w:p w:rsidR="00D84BAB" w:rsidRPr="006A632A" w:rsidRDefault="00041B9A" w:rsidP="00C2125F">
      <w:pPr>
        <w:spacing w:after="0" w:line="240" w:lineRule="auto"/>
        <w:jc w:val="center"/>
        <w:rPr>
          <w:rFonts w:ascii="Tahoma" w:hAnsi="Tahoma" w:cs="Tahoma"/>
          <w:b/>
          <w:bCs/>
          <w:i/>
          <w:szCs w:val="18"/>
          <w:lang w:val="es-EC"/>
        </w:rPr>
      </w:pPr>
      <w:r w:rsidRPr="006A632A">
        <w:rPr>
          <w:rFonts w:ascii="Tahoma" w:hAnsi="Tahoma" w:cs="Tahoma"/>
          <w:b/>
          <w:bCs/>
          <w:i/>
          <w:szCs w:val="18"/>
          <w:lang w:val="es-EC"/>
        </w:rPr>
        <w:t>EVALUACIONES PARCIALES</w:t>
      </w:r>
    </w:p>
    <w:p w:rsidR="00D84BAB" w:rsidRPr="006A632A" w:rsidRDefault="00D84BAB" w:rsidP="008F4F42">
      <w:pPr>
        <w:spacing w:after="0" w:line="240" w:lineRule="auto"/>
        <w:ind w:left="567"/>
        <w:jc w:val="both"/>
        <w:rPr>
          <w:rFonts w:ascii="Tahoma" w:hAnsi="Tahoma" w:cs="Tahoma"/>
          <w:bCs/>
          <w:i/>
          <w:szCs w:val="18"/>
          <w:lang w:val="es-EC"/>
        </w:rPr>
      </w:pPr>
      <w:r w:rsidRPr="006A632A">
        <w:rPr>
          <w:rFonts w:ascii="Tahoma" w:hAnsi="Tahoma" w:cs="Tahoma"/>
          <w:b/>
          <w:bCs/>
          <w:i/>
          <w:szCs w:val="18"/>
          <w:u w:val="single"/>
          <w:lang w:val="es-EC"/>
        </w:rPr>
        <w:t>PRIMERA EVALUACION</w:t>
      </w:r>
      <w:r w:rsidR="002F268C" w:rsidRPr="006A632A">
        <w:rPr>
          <w:rFonts w:ascii="Tahoma" w:hAnsi="Tahoma" w:cs="Tahoma"/>
          <w:b/>
          <w:bCs/>
          <w:i/>
          <w:szCs w:val="18"/>
          <w:u w:val="single"/>
          <w:lang w:val="es-EC"/>
        </w:rPr>
        <w:t xml:space="preserve"> </w:t>
      </w:r>
      <w:r w:rsidR="002F268C" w:rsidRPr="006A632A">
        <w:rPr>
          <w:rFonts w:ascii="Tahoma" w:hAnsi="Tahoma" w:cs="Tahoma"/>
          <w:b/>
          <w:bCs/>
          <w:i/>
          <w:szCs w:val="18"/>
          <w:lang w:val="es-EC"/>
        </w:rPr>
        <w:t xml:space="preserve">     </w:t>
      </w:r>
      <w:r w:rsidR="002A3AD6" w:rsidRPr="006A632A">
        <w:rPr>
          <w:rFonts w:ascii="Tahoma" w:hAnsi="Tahoma" w:cs="Tahoma"/>
          <w:bCs/>
          <w:i/>
          <w:szCs w:val="18"/>
          <w:lang w:val="es-EC"/>
        </w:rPr>
        <w:t>02</w:t>
      </w:r>
      <w:r w:rsidR="00C2125F" w:rsidRPr="006A632A">
        <w:rPr>
          <w:rFonts w:ascii="Tahoma" w:hAnsi="Tahoma" w:cs="Tahoma"/>
          <w:bCs/>
          <w:i/>
          <w:szCs w:val="18"/>
          <w:lang w:val="es-EC"/>
        </w:rPr>
        <w:t xml:space="preserve"> de </w:t>
      </w:r>
      <w:r w:rsidR="00205B80">
        <w:rPr>
          <w:rFonts w:ascii="Tahoma" w:hAnsi="Tahoma" w:cs="Tahoma"/>
          <w:bCs/>
          <w:i/>
          <w:szCs w:val="18"/>
          <w:lang w:val="es-EC"/>
        </w:rPr>
        <w:t>Diciembre</w:t>
      </w:r>
      <w:r w:rsidR="002A3AD6" w:rsidRPr="006A632A">
        <w:rPr>
          <w:rFonts w:ascii="Tahoma" w:hAnsi="Tahoma" w:cs="Tahoma"/>
          <w:bCs/>
          <w:i/>
          <w:szCs w:val="18"/>
          <w:lang w:val="es-EC"/>
        </w:rPr>
        <w:t xml:space="preserve"> del 201</w:t>
      </w:r>
      <w:r w:rsidR="00205B80">
        <w:rPr>
          <w:rFonts w:ascii="Tahoma" w:hAnsi="Tahoma" w:cs="Tahoma"/>
          <w:bCs/>
          <w:i/>
          <w:szCs w:val="18"/>
          <w:lang w:val="es-EC"/>
        </w:rPr>
        <w:t>3</w:t>
      </w:r>
      <w:r w:rsidRPr="006A632A">
        <w:rPr>
          <w:rFonts w:ascii="Tahoma" w:hAnsi="Tahoma" w:cs="Tahoma"/>
          <w:bCs/>
          <w:i/>
          <w:szCs w:val="18"/>
          <w:lang w:val="es-EC"/>
        </w:rPr>
        <w:t xml:space="preserve">. </w:t>
      </w:r>
    </w:p>
    <w:p w:rsidR="00D84BAB" w:rsidRPr="006A632A" w:rsidRDefault="00D84BAB" w:rsidP="008F4F42">
      <w:pPr>
        <w:spacing w:after="0" w:line="240" w:lineRule="auto"/>
        <w:ind w:left="567"/>
        <w:jc w:val="both"/>
        <w:rPr>
          <w:rFonts w:ascii="Tahoma" w:hAnsi="Tahoma" w:cs="Tahoma"/>
          <w:bCs/>
          <w:i/>
          <w:szCs w:val="18"/>
          <w:lang w:val="es-EC"/>
        </w:rPr>
      </w:pPr>
      <w:r w:rsidRPr="006A632A">
        <w:rPr>
          <w:rFonts w:ascii="Tahoma" w:hAnsi="Tahoma" w:cs="Tahoma"/>
          <w:bCs/>
          <w:i/>
          <w:szCs w:val="18"/>
          <w:lang w:val="es-EC"/>
        </w:rPr>
        <w:t xml:space="preserve">Incluye: Campo Eléctrico, Ley de Gauss, Potencial Eléctrico, Capacitancia-materiales dieléctricos y Corriente-resistencia. </w:t>
      </w:r>
    </w:p>
    <w:p w:rsidR="008669A9" w:rsidRPr="006A632A" w:rsidRDefault="008669A9" w:rsidP="00EB6517">
      <w:pPr>
        <w:spacing w:after="0" w:line="240" w:lineRule="auto"/>
        <w:ind w:left="567"/>
        <w:jc w:val="both"/>
        <w:rPr>
          <w:rFonts w:ascii="Tahoma" w:hAnsi="Tahoma" w:cs="Tahoma"/>
          <w:bCs/>
          <w:i/>
          <w:szCs w:val="18"/>
          <w:lang w:val="es-EC"/>
        </w:rPr>
      </w:pPr>
      <w:r w:rsidRPr="006A632A">
        <w:rPr>
          <w:rFonts w:ascii="Tahoma" w:hAnsi="Tahoma" w:cs="Tahoma"/>
          <w:b/>
          <w:bCs/>
          <w:i/>
          <w:szCs w:val="18"/>
          <w:u w:val="single"/>
          <w:lang w:val="es-EC"/>
        </w:rPr>
        <w:t xml:space="preserve">SEGUNDA  EVALUACION </w:t>
      </w:r>
      <w:r w:rsidRPr="006A632A">
        <w:rPr>
          <w:rFonts w:ascii="Tahoma" w:hAnsi="Tahoma" w:cs="Tahoma"/>
          <w:b/>
          <w:bCs/>
          <w:i/>
          <w:szCs w:val="18"/>
          <w:lang w:val="es-EC"/>
        </w:rPr>
        <w:t xml:space="preserve">  </w:t>
      </w:r>
      <w:r w:rsidR="002F268C" w:rsidRPr="006A632A">
        <w:rPr>
          <w:rFonts w:ascii="Tahoma" w:hAnsi="Tahoma" w:cs="Tahoma"/>
          <w:b/>
          <w:bCs/>
          <w:i/>
          <w:szCs w:val="18"/>
          <w:lang w:val="es-EC"/>
        </w:rPr>
        <w:t xml:space="preserve">  </w:t>
      </w:r>
      <w:r w:rsidR="00205B80">
        <w:rPr>
          <w:rFonts w:ascii="Tahoma" w:hAnsi="Tahoma" w:cs="Tahoma"/>
          <w:bCs/>
          <w:i/>
          <w:szCs w:val="18"/>
          <w:lang w:val="es-EC"/>
        </w:rPr>
        <w:t>10</w:t>
      </w:r>
      <w:r w:rsidR="002F268C" w:rsidRPr="006A632A">
        <w:rPr>
          <w:rFonts w:ascii="Tahoma" w:hAnsi="Tahoma" w:cs="Tahoma"/>
          <w:bCs/>
          <w:i/>
          <w:szCs w:val="18"/>
          <w:lang w:val="es-EC"/>
        </w:rPr>
        <w:t xml:space="preserve"> de </w:t>
      </w:r>
      <w:r w:rsidR="00205B80">
        <w:rPr>
          <w:rFonts w:ascii="Tahoma" w:hAnsi="Tahoma" w:cs="Tahoma"/>
          <w:bCs/>
          <w:i/>
          <w:szCs w:val="18"/>
          <w:lang w:val="es-EC"/>
        </w:rPr>
        <w:t>Febrero del 2013</w:t>
      </w:r>
      <w:r w:rsidRPr="006A632A">
        <w:rPr>
          <w:rFonts w:ascii="Tahoma" w:hAnsi="Tahoma" w:cs="Tahoma"/>
          <w:bCs/>
          <w:i/>
          <w:szCs w:val="18"/>
          <w:lang w:val="es-EC"/>
        </w:rPr>
        <w:t xml:space="preserve">. </w:t>
      </w:r>
    </w:p>
    <w:p w:rsidR="008669A9" w:rsidRPr="006A632A" w:rsidRDefault="008669A9" w:rsidP="008F4F42">
      <w:pPr>
        <w:spacing w:after="0" w:line="240" w:lineRule="auto"/>
        <w:ind w:left="567"/>
        <w:jc w:val="both"/>
        <w:rPr>
          <w:rFonts w:ascii="Tahoma" w:hAnsi="Tahoma" w:cs="Tahoma"/>
          <w:bCs/>
          <w:i/>
          <w:szCs w:val="18"/>
          <w:lang w:val="es-EC"/>
        </w:rPr>
      </w:pPr>
      <w:r w:rsidRPr="006A632A">
        <w:rPr>
          <w:rFonts w:ascii="Tahoma" w:hAnsi="Tahoma" w:cs="Tahoma"/>
          <w:bCs/>
          <w:i/>
          <w:szCs w:val="18"/>
          <w:lang w:val="es-EC"/>
        </w:rPr>
        <w:t>Adicional al material de la primera evaluación, incluye: Circuitos de Corriente continua, Campos magnéticos, Fuentes de campos magnéticos, Inducción electromagnética, Inductancia y Circuitos de corriente alterna.</w:t>
      </w:r>
    </w:p>
    <w:p w:rsidR="006A632A" w:rsidRPr="006A632A" w:rsidRDefault="006A632A" w:rsidP="00F97493">
      <w:pPr>
        <w:spacing w:after="0" w:line="240" w:lineRule="auto"/>
        <w:ind w:left="567"/>
        <w:jc w:val="both"/>
        <w:rPr>
          <w:rFonts w:ascii="Tahoma" w:hAnsi="Tahoma" w:cs="Tahoma"/>
          <w:b/>
          <w:bCs/>
          <w:i/>
          <w:szCs w:val="18"/>
          <w:u w:val="single"/>
          <w:lang w:val="es-EC"/>
        </w:rPr>
      </w:pPr>
    </w:p>
    <w:p w:rsidR="008F2E15" w:rsidRPr="006A632A" w:rsidRDefault="008F2E15" w:rsidP="00F97493">
      <w:pPr>
        <w:spacing w:after="0" w:line="240" w:lineRule="auto"/>
        <w:ind w:left="567"/>
        <w:jc w:val="both"/>
        <w:rPr>
          <w:rFonts w:ascii="Tahoma" w:hAnsi="Tahoma" w:cs="Tahoma"/>
          <w:bCs/>
          <w:i/>
          <w:szCs w:val="18"/>
          <w:lang w:val="es-EC"/>
        </w:rPr>
      </w:pPr>
      <w:r w:rsidRPr="006A632A">
        <w:rPr>
          <w:rFonts w:ascii="Tahoma" w:hAnsi="Tahoma" w:cs="Tahoma"/>
          <w:b/>
          <w:bCs/>
          <w:i/>
          <w:szCs w:val="18"/>
          <w:u w:val="single"/>
          <w:lang w:val="es-EC"/>
        </w:rPr>
        <w:lastRenderedPageBreak/>
        <w:t xml:space="preserve">TERCERA  EVALUACION </w:t>
      </w:r>
      <w:r w:rsidRPr="006A632A">
        <w:rPr>
          <w:rFonts w:ascii="Tahoma" w:hAnsi="Tahoma" w:cs="Tahoma"/>
          <w:b/>
          <w:bCs/>
          <w:i/>
          <w:szCs w:val="18"/>
          <w:lang w:val="es-EC"/>
        </w:rPr>
        <w:t xml:space="preserve">   </w:t>
      </w:r>
      <w:r w:rsidR="002F268C" w:rsidRPr="006A632A">
        <w:rPr>
          <w:rFonts w:ascii="Tahoma" w:hAnsi="Tahoma" w:cs="Tahoma"/>
          <w:b/>
          <w:bCs/>
          <w:i/>
          <w:szCs w:val="18"/>
          <w:lang w:val="es-EC"/>
        </w:rPr>
        <w:t xml:space="preserve"> </w:t>
      </w:r>
      <w:r w:rsidR="00205B80">
        <w:rPr>
          <w:rFonts w:ascii="Tahoma" w:hAnsi="Tahoma" w:cs="Tahoma"/>
          <w:bCs/>
          <w:i/>
          <w:szCs w:val="18"/>
          <w:lang w:val="es-EC"/>
        </w:rPr>
        <w:t>24</w:t>
      </w:r>
      <w:r w:rsidR="002F268C" w:rsidRPr="006A632A">
        <w:rPr>
          <w:rFonts w:ascii="Tahoma" w:hAnsi="Tahoma" w:cs="Tahoma"/>
          <w:bCs/>
          <w:i/>
          <w:szCs w:val="18"/>
          <w:lang w:val="es-EC"/>
        </w:rPr>
        <w:t xml:space="preserve"> </w:t>
      </w:r>
      <w:r w:rsidRPr="006A632A">
        <w:rPr>
          <w:rFonts w:ascii="Tahoma" w:hAnsi="Tahoma" w:cs="Tahoma"/>
          <w:bCs/>
          <w:i/>
          <w:szCs w:val="18"/>
          <w:lang w:val="es-EC"/>
        </w:rPr>
        <w:t xml:space="preserve">de </w:t>
      </w:r>
      <w:r w:rsidR="00205B80">
        <w:rPr>
          <w:rFonts w:ascii="Tahoma" w:hAnsi="Tahoma" w:cs="Tahoma"/>
          <w:bCs/>
          <w:i/>
          <w:szCs w:val="18"/>
          <w:lang w:val="es-EC"/>
        </w:rPr>
        <w:t>Febrero del 2013</w:t>
      </w:r>
      <w:r w:rsidRPr="006A632A">
        <w:rPr>
          <w:rFonts w:ascii="Tahoma" w:hAnsi="Tahoma" w:cs="Tahoma"/>
          <w:bCs/>
          <w:i/>
          <w:szCs w:val="18"/>
          <w:lang w:val="es-EC"/>
        </w:rPr>
        <w:t>.</w:t>
      </w:r>
    </w:p>
    <w:p w:rsidR="008F2E15" w:rsidRPr="006A632A" w:rsidRDefault="008F2E15" w:rsidP="008F4F42">
      <w:pPr>
        <w:spacing w:after="0" w:line="240" w:lineRule="auto"/>
        <w:ind w:left="567"/>
        <w:jc w:val="both"/>
        <w:rPr>
          <w:rFonts w:ascii="Tahoma" w:hAnsi="Tahoma" w:cs="Tahoma"/>
          <w:bCs/>
          <w:i/>
          <w:szCs w:val="18"/>
          <w:lang w:val="es-EC"/>
        </w:rPr>
      </w:pPr>
      <w:r w:rsidRPr="006A632A">
        <w:rPr>
          <w:rFonts w:ascii="Tahoma" w:hAnsi="Tahoma" w:cs="Tahoma"/>
          <w:bCs/>
          <w:i/>
          <w:szCs w:val="18"/>
          <w:lang w:val="es-EC"/>
        </w:rPr>
        <w:t>La tercera evaluación consiste en un examen escrito que incluye TODO el material revisado en el periodo de clases.</w:t>
      </w:r>
    </w:p>
    <w:p w:rsidR="00041B9A" w:rsidRPr="006A632A" w:rsidRDefault="00BB423D" w:rsidP="00842B4C">
      <w:pPr>
        <w:spacing w:after="0" w:line="240" w:lineRule="auto"/>
        <w:jc w:val="center"/>
        <w:rPr>
          <w:rFonts w:ascii="Tahoma" w:hAnsi="Tahoma" w:cs="Tahoma"/>
          <w:b/>
          <w:bCs/>
          <w:i/>
          <w:sz w:val="24"/>
          <w:szCs w:val="18"/>
          <w:lang w:val="es-EC"/>
        </w:rPr>
      </w:pPr>
      <w:r w:rsidRPr="006A632A">
        <w:rPr>
          <w:rFonts w:ascii="Tahoma" w:hAnsi="Tahoma" w:cs="Tahoma"/>
          <w:b/>
          <w:bCs/>
          <w:i/>
          <w:sz w:val="24"/>
          <w:szCs w:val="18"/>
          <w:lang w:val="es-EC"/>
        </w:rPr>
        <w:t>N</w:t>
      </w:r>
      <w:r w:rsidR="00041B9A" w:rsidRPr="006A632A">
        <w:rPr>
          <w:rFonts w:ascii="Tahoma" w:hAnsi="Tahoma" w:cs="Tahoma"/>
          <w:b/>
          <w:bCs/>
          <w:i/>
          <w:sz w:val="24"/>
          <w:szCs w:val="18"/>
          <w:lang w:val="es-EC"/>
        </w:rPr>
        <w:t>ORMATIVAS DEL CURSO</w:t>
      </w:r>
    </w:p>
    <w:p w:rsidR="00041B9A" w:rsidRPr="006A632A" w:rsidRDefault="00041B9A" w:rsidP="008F4F42">
      <w:pPr>
        <w:spacing w:after="0" w:line="240" w:lineRule="auto"/>
        <w:ind w:left="567"/>
        <w:jc w:val="both"/>
        <w:rPr>
          <w:rFonts w:ascii="Tahoma" w:hAnsi="Tahoma" w:cs="Tahoma"/>
          <w:bCs/>
          <w:i/>
          <w:szCs w:val="18"/>
          <w:lang w:val="es-EC"/>
        </w:rPr>
      </w:pPr>
      <w:r w:rsidRPr="006A632A">
        <w:rPr>
          <w:rFonts w:ascii="Tahoma" w:hAnsi="Tahoma" w:cs="Tahoma"/>
          <w:bCs/>
          <w:i/>
          <w:szCs w:val="18"/>
          <w:lang w:val="es-EC"/>
        </w:rPr>
        <w:t>1.-  No ingresar con alimentos al curso.</w:t>
      </w:r>
    </w:p>
    <w:p w:rsidR="00205B80" w:rsidRPr="006A632A" w:rsidRDefault="001C1508" w:rsidP="00205B80">
      <w:pPr>
        <w:spacing w:after="0" w:line="240" w:lineRule="auto"/>
        <w:ind w:left="567"/>
        <w:jc w:val="both"/>
        <w:rPr>
          <w:rFonts w:ascii="Tahoma" w:hAnsi="Tahoma" w:cs="Tahoma"/>
          <w:bCs/>
          <w:i/>
          <w:szCs w:val="18"/>
          <w:lang w:val="es-EC"/>
        </w:rPr>
      </w:pPr>
      <w:r w:rsidRPr="006A632A">
        <w:rPr>
          <w:rFonts w:ascii="Tahoma" w:hAnsi="Tahoma" w:cs="Tahoma"/>
          <w:bCs/>
          <w:i/>
          <w:szCs w:val="18"/>
          <w:lang w:val="es-EC"/>
        </w:rPr>
        <w:t>2</w:t>
      </w:r>
      <w:r w:rsidR="00041B9A" w:rsidRPr="006A632A">
        <w:rPr>
          <w:rFonts w:ascii="Tahoma" w:hAnsi="Tahoma" w:cs="Tahoma"/>
          <w:bCs/>
          <w:i/>
          <w:szCs w:val="18"/>
          <w:lang w:val="es-EC"/>
        </w:rPr>
        <w:t>.-  Los celulares deben estar apagados durante las clases.</w:t>
      </w:r>
      <w:r w:rsidR="00205B80">
        <w:rPr>
          <w:rFonts w:ascii="Tahoma" w:hAnsi="Tahoma" w:cs="Tahoma"/>
          <w:bCs/>
          <w:i/>
          <w:szCs w:val="18"/>
          <w:lang w:val="es-EC"/>
        </w:rPr>
        <w:t xml:space="preserve"> Durante los exámenes NO se permite ingresar al aula con éste tipo de dispositivos.</w:t>
      </w:r>
    </w:p>
    <w:p w:rsidR="00041B9A" w:rsidRPr="006A632A" w:rsidRDefault="001C1508" w:rsidP="008F4F42">
      <w:pPr>
        <w:spacing w:after="0" w:line="240" w:lineRule="auto"/>
        <w:ind w:left="567"/>
        <w:jc w:val="both"/>
        <w:rPr>
          <w:rFonts w:ascii="Tahoma" w:hAnsi="Tahoma" w:cs="Tahoma"/>
          <w:bCs/>
          <w:i/>
          <w:szCs w:val="18"/>
          <w:lang w:val="es-EC"/>
        </w:rPr>
      </w:pPr>
      <w:r w:rsidRPr="006A632A">
        <w:rPr>
          <w:rFonts w:ascii="Tahoma" w:hAnsi="Tahoma" w:cs="Tahoma"/>
          <w:bCs/>
          <w:i/>
          <w:szCs w:val="18"/>
          <w:lang w:val="es-EC"/>
        </w:rPr>
        <w:t>3</w:t>
      </w:r>
      <w:r w:rsidR="00041B9A" w:rsidRPr="006A632A">
        <w:rPr>
          <w:rFonts w:ascii="Tahoma" w:hAnsi="Tahoma" w:cs="Tahoma"/>
          <w:bCs/>
          <w:i/>
          <w:szCs w:val="18"/>
          <w:lang w:val="es-EC"/>
        </w:rPr>
        <w:t xml:space="preserve">.- Vestir correctamente: no bermudas, no pantalonetas, no camisetas sin mangas, </w:t>
      </w:r>
      <w:r w:rsidRPr="006A632A">
        <w:rPr>
          <w:rFonts w:ascii="Tahoma" w:hAnsi="Tahoma" w:cs="Tahoma"/>
          <w:bCs/>
          <w:i/>
          <w:szCs w:val="18"/>
          <w:lang w:val="es-EC"/>
        </w:rPr>
        <w:t xml:space="preserve">no gorras, </w:t>
      </w:r>
      <w:r w:rsidR="00041B9A" w:rsidRPr="006A632A">
        <w:rPr>
          <w:rFonts w:ascii="Tahoma" w:hAnsi="Tahoma" w:cs="Tahoma"/>
          <w:bCs/>
          <w:i/>
          <w:szCs w:val="18"/>
          <w:lang w:val="es-EC"/>
        </w:rPr>
        <w:t>etc.</w:t>
      </w:r>
    </w:p>
    <w:p w:rsidR="0061312A" w:rsidRPr="006A632A" w:rsidRDefault="0061312A" w:rsidP="0061312A">
      <w:pPr>
        <w:tabs>
          <w:tab w:val="num" w:pos="360"/>
        </w:tabs>
        <w:spacing w:after="0" w:line="240" w:lineRule="auto"/>
        <w:jc w:val="center"/>
        <w:rPr>
          <w:rFonts w:ascii="Tahoma" w:hAnsi="Tahoma" w:cs="Tahoma"/>
          <w:b/>
          <w:bCs/>
          <w:i/>
          <w:sz w:val="24"/>
          <w:szCs w:val="18"/>
          <w:lang w:val="es-EC"/>
        </w:rPr>
      </w:pPr>
      <w:r w:rsidRPr="006A632A">
        <w:rPr>
          <w:rFonts w:ascii="Tahoma" w:hAnsi="Tahoma" w:cs="Tahoma"/>
          <w:b/>
          <w:bCs/>
          <w:i/>
          <w:sz w:val="24"/>
          <w:szCs w:val="18"/>
          <w:lang w:val="es-EC"/>
        </w:rPr>
        <w:t>CALENDARIO DE ACTIVIDADES ACADEMICAS</w:t>
      </w:r>
    </w:p>
    <w:p w:rsidR="0061312A" w:rsidRPr="006A632A" w:rsidRDefault="0061312A" w:rsidP="0061312A">
      <w:pPr>
        <w:tabs>
          <w:tab w:val="num" w:pos="360"/>
        </w:tabs>
        <w:spacing w:after="0" w:line="240" w:lineRule="auto"/>
        <w:jc w:val="center"/>
        <w:rPr>
          <w:rFonts w:ascii="Tahoma" w:hAnsi="Tahoma" w:cs="Tahoma"/>
          <w:b/>
          <w:bCs/>
          <w:i/>
          <w:sz w:val="24"/>
          <w:szCs w:val="18"/>
          <w:lang w:val="es-EC"/>
        </w:rPr>
      </w:pPr>
      <w:r w:rsidRPr="006A632A">
        <w:rPr>
          <w:rFonts w:ascii="Tahoma" w:hAnsi="Tahoma" w:cs="Tahoma"/>
          <w:b/>
          <w:bCs/>
          <w:i/>
          <w:sz w:val="24"/>
          <w:szCs w:val="18"/>
          <w:lang w:val="es-EC"/>
        </w:rPr>
        <w:t>FISICA  C   -   I TÉRMINO</w:t>
      </w:r>
    </w:p>
    <w:p w:rsidR="0061312A" w:rsidRPr="006A632A" w:rsidRDefault="0061312A" w:rsidP="0061312A">
      <w:pPr>
        <w:tabs>
          <w:tab w:val="num" w:pos="360"/>
        </w:tabs>
        <w:spacing w:after="0" w:line="240" w:lineRule="auto"/>
        <w:jc w:val="center"/>
        <w:rPr>
          <w:rFonts w:ascii="Tahoma" w:hAnsi="Tahoma" w:cs="Tahoma"/>
          <w:b/>
          <w:bCs/>
          <w:i/>
          <w:sz w:val="24"/>
          <w:szCs w:val="18"/>
          <w:lang w:val="es-EC"/>
        </w:rPr>
      </w:pPr>
      <w:r w:rsidRPr="006A632A">
        <w:rPr>
          <w:rFonts w:ascii="Tahoma" w:hAnsi="Tahoma" w:cs="Tahoma"/>
          <w:b/>
          <w:bCs/>
          <w:i/>
          <w:sz w:val="24"/>
          <w:szCs w:val="18"/>
          <w:lang w:val="es-EC"/>
        </w:rPr>
        <w:t>AÑO LECTIVO  201</w:t>
      </w:r>
      <w:r w:rsidR="002A3AD6" w:rsidRPr="006A632A">
        <w:rPr>
          <w:rFonts w:ascii="Tahoma" w:hAnsi="Tahoma" w:cs="Tahoma"/>
          <w:b/>
          <w:bCs/>
          <w:i/>
          <w:sz w:val="24"/>
          <w:szCs w:val="18"/>
          <w:lang w:val="es-EC"/>
        </w:rPr>
        <w:t>2</w:t>
      </w:r>
      <w:r w:rsidRPr="006A632A">
        <w:rPr>
          <w:rFonts w:ascii="Tahoma" w:hAnsi="Tahoma" w:cs="Tahoma"/>
          <w:b/>
          <w:bCs/>
          <w:i/>
          <w:sz w:val="24"/>
          <w:szCs w:val="18"/>
          <w:lang w:val="es-EC"/>
        </w:rPr>
        <w:t>- 201</w:t>
      </w:r>
      <w:r w:rsidR="002A3AD6" w:rsidRPr="006A632A">
        <w:rPr>
          <w:rFonts w:ascii="Tahoma" w:hAnsi="Tahoma" w:cs="Tahoma"/>
          <w:b/>
          <w:bCs/>
          <w:i/>
          <w:sz w:val="24"/>
          <w:szCs w:val="18"/>
          <w:lang w:val="es-EC"/>
        </w:rPr>
        <w:t>3</w:t>
      </w:r>
    </w:p>
    <w:p w:rsidR="0061312A" w:rsidRPr="006A632A" w:rsidRDefault="0061312A" w:rsidP="0061312A">
      <w:pPr>
        <w:tabs>
          <w:tab w:val="num" w:pos="360"/>
        </w:tabs>
        <w:spacing w:after="0" w:line="240" w:lineRule="auto"/>
        <w:jc w:val="center"/>
        <w:rPr>
          <w:rFonts w:ascii="Tahoma" w:hAnsi="Tahoma" w:cs="Tahoma"/>
          <w:b/>
          <w:bCs/>
          <w:i/>
          <w:sz w:val="24"/>
          <w:szCs w:val="18"/>
          <w:lang w:val="es-EC"/>
        </w:rPr>
      </w:pPr>
    </w:p>
    <w:tbl>
      <w:tblPr>
        <w:tblStyle w:val="Tablaconcuadrcula"/>
        <w:tblW w:w="8920" w:type="dxa"/>
        <w:tblInd w:w="534" w:type="dxa"/>
        <w:tblLook w:val="01E0" w:firstRow="1" w:lastRow="1" w:firstColumn="1" w:lastColumn="1" w:noHBand="0" w:noVBand="0"/>
      </w:tblPr>
      <w:tblGrid>
        <w:gridCol w:w="979"/>
        <w:gridCol w:w="1520"/>
        <w:gridCol w:w="3078"/>
        <w:gridCol w:w="3343"/>
      </w:tblGrid>
      <w:tr w:rsidR="0061312A" w:rsidRPr="006A632A" w:rsidTr="006100E4">
        <w:trPr>
          <w:trHeight w:val="307"/>
        </w:trPr>
        <w:tc>
          <w:tcPr>
            <w:tcW w:w="992" w:type="dxa"/>
          </w:tcPr>
          <w:p w:rsidR="0061312A" w:rsidRPr="006A632A" w:rsidRDefault="002A3AD6" w:rsidP="006100E4">
            <w:pPr>
              <w:tabs>
                <w:tab w:val="num" w:pos="360"/>
              </w:tabs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  <w:t>30-04</w:t>
            </w:r>
          </w:p>
        </w:tc>
        <w:tc>
          <w:tcPr>
            <w:tcW w:w="1417" w:type="dxa"/>
          </w:tcPr>
          <w:p w:rsidR="0061312A" w:rsidRPr="006A632A" w:rsidRDefault="006131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</w:pPr>
          </w:p>
        </w:tc>
        <w:tc>
          <w:tcPr>
            <w:tcW w:w="6511" w:type="dxa"/>
            <w:gridSpan w:val="2"/>
          </w:tcPr>
          <w:p w:rsidR="0061312A" w:rsidRPr="006A632A" w:rsidRDefault="0061312A" w:rsidP="006100E4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  <w:t>Matrículas y Registros</w:t>
            </w:r>
          </w:p>
        </w:tc>
      </w:tr>
      <w:tr w:rsidR="0061312A" w:rsidRPr="006A632A" w:rsidTr="006100E4">
        <w:trPr>
          <w:trHeight w:val="307"/>
        </w:trPr>
        <w:tc>
          <w:tcPr>
            <w:tcW w:w="992" w:type="dxa"/>
          </w:tcPr>
          <w:p w:rsidR="0061312A" w:rsidRPr="006A632A" w:rsidRDefault="002A3AD6" w:rsidP="006100E4">
            <w:pPr>
              <w:tabs>
                <w:tab w:val="num" w:pos="360"/>
              </w:tabs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  <w:t>07-11</w:t>
            </w:r>
          </w:p>
        </w:tc>
        <w:tc>
          <w:tcPr>
            <w:tcW w:w="1417" w:type="dxa"/>
          </w:tcPr>
          <w:p w:rsidR="0061312A" w:rsidRPr="006A632A" w:rsidRDefault="006131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</w:pPr>
          </w:p>
        </w:tc>
        <w:tc>
          <w:tcPr>
            <w:tcW w:w="6511" w:type="dxa"/>
            <w:gridSpan w:val="2"/>
          </w:tcPr>
          <w:p w:rsidR="0061312A" w:rsidRPr="006A632A" w:rsidRDefault="0061312A" w:rsidP="006100E4">
            <w:pPr>
              <w:jc w:val="center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  <w:t>Matrículas y Registros</w:t>
            </w:r>
          </w:p>
        </w:tc>
      </w:tr>
      <w:tr w:rsidR="006A632A" w:rsidRPr="006A632A" w:rsidTr="006100E4">
        <w:trPr>
          <w:trHeight w:val="307"/>
        </w:trPr>
        <w:tc>
          <w:tcPr>
            <w:tcW w:w="992" w:type="dxa"/>
          </w:tcPr>
          <w:p w:rsidR="006A632A" w:rsidRPr="006A632A" w:rsidRDefault="006A632A" w:rsidP="006100E4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14-19</w:t>
            </w:r>
          </w:p>
        </w:tc>
        <w:tc>
          <w:tcPr>
            <w:tcW w:w="1417" w:type="dxa"/>
          </w:tcPr>
          <w:p w:rsidR="006A632A" w:rsidRPr="006A632A" w:rsidRDefault="00205B80">
            <w:pPr>
              <w:rPr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Octubre</w:t>
            </w:r>
          </w:p>
        </w:tc>
        <w:tc>
          <w:tcPr>
            <w:tcW w:w="3119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Clases</w:t>
            </w:r>
          </w:p>
        </w:tc>
        <w:tc>
          <w:tcPr>
            <w:tcW w:w="3392" w:type="dxa"/>
          </w:tcPr>
          <w:p w:rsidR="006A632A" w:rsidRPr="006A632A" w:rsidRDefault="006A632A" w:rsidP="006100E4">
            <w:pPr>
              <w:jc w:val="both"/>
              <w:rPr>
                <w:sz w:val="22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Campo eléctrico</w:t>
            </w:r>
          </w:p>
        </w:tc>
      </w:tr>
      <w:tr w:rsidR="006A632A" w:rsidRPr="006A632A" w:rsidTr="006100E4">
        <w:trPr>
          <w:trHeight w:val="389"/>
        </w:trPr>
        <w:tc>
          <w:tcPr>
            <w:tcW w:w="992" w:type="dxa"/>
          </w:tcPr>
          <w:p w:rsidR="006A632A" w:rsidRPr="006A632A" w:rsidRDefault="006A632A" w:rsidP="006100E4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21-26</w:t>
            </w:r>
          </w:p>
        </w:tc>
        <w:tc>
          <w:tcPr>
            <w:tcW w:w="1417" w:type="dxa"/>
          </w:tcPr>
          <w:p w:rsidR="006A632A" w:rsidRPr="006A632A" w:rsidRDefault="00205B80">
            <w:pPr>
              <w:rPr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Octubre</w:t>
            </w:r>
          </w:p>
        </w:tc>
        <w:tc>
          <w:tcPr>
            <w:tcW w:w="3119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Clases (Excepto el 25 y 26)</w:t>
            </w:r>
          </w:p>
        </w:tc>
        <w:tc>
          <w:tcPr>
            <w:tcW w:w="3392" w:type="dxa"/>
          </w:tcPr>
          <w:p w:rsidR="006A632A" w:rsidRPr="006A632A" w:rsidRDefault="006A632A" w:rsidP="006100E4">
            <w:pPr>
              <w:jc w:val="both"/>
              <w:rPr>
                <w:sz w:val="22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Campo eléctrico</w:t>
            </w:r>
          </w:p>
        </w:tc>
      </w:tr>
      <w:tr w:rsidR="0061312A" w:rsidRPr="006A632A" w:rsidTr="006100E4">
        <w:trPr>
          <w:trHeight w:val="307"/>
        </w:trPr>
        <w:tc>
          <w:tcPr>
            <w:tcW w:w="992" w:type="dxa"/>
          </w:tcPr>
          <w:p w:rsidR="0061312A" w:rsidRPr="006A632A" w:rsidRDefault="002A3AD6" w:rsidP="006100E4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28-02</w:t>
            </w:r>
          </w:p>
        </w:tc>
        <w:tc>
          <w:tcPr>
            <w:tcW w:w="1417" w:type="dxa"/>
          </w:tcPr>
          <w:p w:rsidR="0061312A" w:rsidRPr="006A632A" w:rsidRDefault="00205B80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Noviembre</w:t>
            </w:r>
          </w:p>
        </w:tc>
        <w:tc>
          <w:tcPr>
            <w:tcW w:w="3119" w:type="dxa"/>
          </w:tcPr>
          <w:p w:rsidR="0061312A" w:rsidRPr="006A632A" w:rsidRDefault="006131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 xml:space="preserve">Clases </w:t>
            </w:r>
          </w:p>
        </w:tc>
        <w:tc>
          <w:tcPr>
            <w:tcW w:w="3392" w:type="dxa"/>
          </w:tcPr>
          <w:p w:rsidR="0061312A" w:rsidRPr="006A632A" w:rsidRDefault="006131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Ley de Gauss</w:t>
            </w:r>
          </w:p>
        </w:tc>
      </w:tr>
      <w:tr w:rsidR="006A632A" w:rsidRPr="006A632A" w:rsidTr="006100E4">
        <w:trPr>
          <w:trHeight w:val="307"/>
        </w:trPr>
        <w:tc>
          <w:tcPr>
            <w:tcW w:w="992" w:type="dxa"/>
          </w:tcPr>
          <w:p w:rsidR="006A632A" w:rsidRPr="006A632A" w:rsidRDefault="006A632A" w:rsidP="006100E4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04-09</w:t>
            </w:r>
          </w:p>
        </w:tc>
        <w:tc>
          <w:tcPr>
            <w:tcW w:w="1417" w:type="dxa"/>
          </w:tcPr>
          <w:p w:rsidR="006A632A" w:rsidRPr="006A632A" w:rsidRDefault="00205B80">
            <w:pPr>
              <w:rPr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Noviembre</w:t>
            </w:r>
          </w:p>
        </w:tc>
        <w:tc>
          <w:tcPr>
            <w:tcW w:w="3119" w:type="dxa"/>
          </w:tcPr>
          <w:p w:rsidR="006A632A" w:rsidRPr="006A632A" w:rsidRDefault="006A632A" w:rsidP="006A632A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 xml:space="preserve">Clases </w:t>
            </w:r>
          </w:p>
        </w:tc>
        <w:tc>
          <w:tcPr>
            <w:tcW w:w="3392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Potencial eléctrico</w:t>
            </w:r>
          </w:p>
        </w:tc>
      </w:tr>
      <w:tr w:rsidR="006A632A" w:rsidRPr="006A632A" w:rsidTr="006100E4">
        <w:trPr>
          <w:trHeight w:val="307"/>
        </w:trPr>
        <w:tc>
          <w:tcPr>
            <w:tcW w:w="992" w:type="dxa"/>
          </w:tcPr>
          <w:p w:rsidR="006A632A" w:rsidRPr="006A632A" w:rsidRDefault="006A632A" w:rsidP="006100E4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11-16</w:t>
            </w:r>
          </w:p>
        </w:tc>
        <w:tc>
          <w:tcPr>
            <w:tcW w:w="1417" w:type="dxa"/>
          </w:tcPr>
          <w:p w:rsidR="006A632A" w:rsidRPr="006A632A" w:rsidRDefault="00205B80">
            <w:pPr>
              <w:rPr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Noviembre</w:t>
            </w:r>
          </w:p>
        </w:tc>
        <w:tc>
          <w:tcPr>
            <w:tcW w:w="3119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 xml:space="preserve">Clases </w:t>
            </w:r>
          </w:p>
        </w:tc>
        <w:tc>
          <w:tcPr>
            <w:tcW w:w="3392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Potencial eléctrico</w:t>
            </w:r>
          </w:p>
        </w:tc>
      </w:tr>
      <w:tr w:rsidR="006A632A" w:rsidRPr="006A632A" w:rsidTr="006100E4">
        <w:trPr>
          <w:trHeight w:val="307"/>
        </w:trPr>
        <w:tc>
          <w:tcPr>
            <w:tcW w:w="992" w:type="dxa"/>
          </w:tcPr>
          <w:p w:rsidR="006A632A" w:rsidRPr="006A632A" w:rsidRDefault="006A632A" w:rsidP="006100E4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18-23</w:t>
            </w:r>
          </w:p>
        </w:tc>
        <w:tc>
          <w:tcPr>
            <w:tcW w:w="1417" w:type="dxa"/>
          </w:tcPr>
          <w:p w:rsidR="006A632A" w:rsidRPr="006A632A" w:rsidRDefault="00205B80">
            <w:pPr>
              <w:rPr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Noviembre</w:t>
            </w:r>
          </w:p>
        </w:tc>
        <w:tc>
          <w:tcPr>
            <w:tcW w:w="3119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Clases</w:t>
            </w:r>
          </w:p>
        </w:tc>
        <w:tc>
          <w:tcPr>
            <w:tcW w:w="3392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Capacitancia y Dieléctricos</w:t>
            </w:r>
          </w:p>
        </w:tc>
      </w:tr>
      <w:tr w:rsidR="006A632A" w:rsidRPr="006A632A" w:rsidTr="006100E4">
        <w:trPr>
          <w:trHeight w:val="307"/>
        </w:trPr>
        <w:tc>
          <w:tcPr>
            <w:tcW w:w="992" w:type="dxa"/>
          </w:tcPr>
          <w:p w:rsidR="006A632A" w:rsidRPr="006A632A" w:rsidRDefault="006A632A" w:rsidP="006100E4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25-30</w:t>
            </w:r>
          </w:p>
        </w:tc>
        <w:tc>
          <w:tcPr>
            <w:tcW w:w="1417" w:type="dxa"/>
          </w:tcPr>
          <w:p w:rsidR="006A632A" w:rsidRPr="006A632A" w:rsidRDefault="00205B80">
            <w:pPr>
              <w:rPr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Noviembre</w:t>
            </w:r>
          </w:p>
        </w:tc>
        <w:tc>
          <w:tcPr>
            <w:tcW w:w="3119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Clases</w:t>
            </w:r>
          </w:p>
        </w:tc>
        <w:tc>
          <w:tcPr>
            <w:tcW w:w="3392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Corriente eléctrica y Resistencia</w:t>
            </w:r>
          </w:p>
        </w:tc>
      </w:tr>
      <w:tr w:rsidR="0061312A" w:rsidRPr="006A632A" w:rsidTr="006100E4">
        <w:trPr>
          <w:trHeight w:val="307"/>
        </w:trPr>
        <w:tc>
          <w:tcPr>
            <w:tcW w:w="992" w:type="dxa"/>
          </w:tcPr>
          <w:p w:rsidR="0061312A" w:rsidRPr="006A632A" w:rsidRDefault="002A3AD6" w:rsidP="006100E4">
            <w:pPr>
              <w:tabs>
                <w:tab w:val="num" w:pos="360"/>
              </w:tabs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  <w:t>02</w:t>
            </w:r>
            <w:r w:rsidR="00FA050A"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  <w:t>-07</w:t>
            </w:r>
          </w:p>
        </w:tc>
        <w:tc>
          <w:tcPr>
            <w:tcW w:w="1417" w:type="dxa"/>
          </w:tcPr>
          <w:p w:rsidR="0061312A" w:rsidRPr="006A632A" w:rsidRDefault="00205B80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  <w:t>DICIEMBRE</w:t>
            </w:r>
          </w:p>
        </w:tc>
        <w:tc>
          <w:tcPr>
            <w:tcW w:w="6511" w:type="dxa"/>
            <w:gridSpan w:val="2"/>
          </w:tcPr>
          <w:p w:rsidR="0061312A" w:rsidRPr="006A632A" w:rsidRDefault="0061312A" w:rsidP="006100E4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i/>
                <w:sz w:val="22"/>
                <w:szCs w:val="18"/>
                <w:lang w:val="es-EC"/>
              </w:rPr>
              <w:t>PRIMERA EVALUACION</w:t>
            </w:r>
          </w:p>
        </w:tc>
      </w:tr>
      <w:tr w:rsidR="006A632A" w:rsidRPr="006A632A" w:rsidTr="006100E4">
        <w:trPr>
          <w:trHeight w:val="307"/>
        </w:trPr>
        <w:tc>
          <w:tcPr>
            <w:tcW w:w="992" w:type="dxa"/>
          </w:tcPr>
          <w:p w:rsidR="006A632A" w:rsidRPr="006A632A" w:rsidRDefault="006A632A" w:rsidP="006100E4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09-14</w:t>
            </w:r>
          </w:p>
        </w:tc>
        <w:tc>
          <w:tcPr>
            <w:tcW w:w="1417" w:type="dxa"/>
          </w:tcPr>
          <w:p w:rsidR="006A632A" w:rsidRPr="006A632A" w:rsidRDefault="00205B80">
            <w:pPr>
              <w:rPr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Diciembre</w:t>
            </w:r>
          </w:p>
        </w:tc>
        <w:tc>
          <w:tcPr>
            <w:tcW w:w="3119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Clases</w:t>
            </w:r>
          </w:p>
        </w:tc>
        <w:tc>
          <w:tcPr>
            <w:tcW w:w="3392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Circuitos de corriente continua</w:t>
            </w:r>
          </w:p>
        </w:tc>
      </w:tr>
      <w:tr w:rsidR="006A632A" w:rsidRPr="006A632A" w:rsidTr="006100E4">
        <w:trPr>
          <w:trHeight w:val="307"/>
        </w:trPr>
        <w:tc>
          <w:tcPr>
            <w:tcW w:w="992" w:type="dxa"/>
          </w:tcPr>
          <w:p w:rsidR="006A632A" w:rsidRPr="006A632A" w:rsidRDefault="006A632A" w:rsidP="006100E4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16-21</w:t>
            </w:r>
          </w:p>
        </w:tc>
        <w:tc>
          <w:tcPr>
            <w:tcW w:w="1417" w:type="dxa"/>
          </w:tcPr>
          <w:p w:rsidR="006A632A" w:rsidRPr="006A632A" w:rsidRDefault="00205B80">
            <w:pPr>
              <w:rPr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Diciembre</w:t>
            </w:r>
          </w:p>
        </w:tc>
        <w:tc>
          <w:tcPr>
            <w:tcW w:w="3119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Clases</w:t>
            </w:r>
          </w:p>
        </w:tc>
        <w:tc>
          <w:tcPr>
            <w:tcW w:w="3392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 xml:space="preserve">Campos magnéticos </w:t>
            </w:r>
          </w:p>
        </w:tc>
      </w:tr>
      <w:tr w:rsidR="00205B80" w:rsidRPr="006A632A" w:rsidTr="006100E4">
        <w:trPr>
          <w:trHeight w:val="307"/>
        </w:trPr>
        <w:tc>
          <w:tcPr>
            <w:tcW w:w="992" w:type="dxa"/>
          </w:tcPr>
          <w:p w:rsidR="00205B80" w:rsidRPr="00205B80" w:rsidRDefault="00205B80" w:rsidP="006100E4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22"/>
                <w:lang w:val="es-EC"/>
              </w:rPr>
            </w:pPr>
            <w:r w:rsidRPr="00205B80">
              <w:rPr>
                <w:rFonts w:ascii="Tahoma" w:hAnsi="Tahoma" w:cs="Tahoma"/>
                <w:bCs/>
                <w:i/>
                <w:sz w:val="22"/>
                <w:szCs w:val="22"/>
                <w:lang w:val="es-EC"/>
              </w:rPr>
              <w:t>23-04</w:t>
            </w:r>
          </w:p>
        </w:tc>
        <w:tc>
          <w:tcPr>
            <w:tcW w:w="1417" w:type="dxa"/>
          </w:tcPr>
          <w:p w:rsidR="00205B80" w:rsidRPr="00205B80" w:rsidRDefault="00205B80">
            <w:pPr>
              <w:rPr>
                <w:rFonts w:ascii="Tahoma" w:hAnsi="Tahoma" w:cs="Tahoma"/>
                <w:bCs/>
                <w:i/>
                <w:sz w:val="22"/>
                <w:szCs w:val="22"/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22"/>
                <w:lang w:val="es-EC"/>
              </w:rPr>
              <w:t>Enero</w:t>
            </w:r>
          </w:p>
        </w:tc>
        <w:tc>
          <w:tcPr>
            <w:tcW w:w="3119" w:type="dxa"/>
          </w:tcPr>
          <w:p w:rsidR="00205B80" w:rsidRPr="00205B80" w:rsidRDefault="00205B80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</w:pPr>
            <w:r w:rsidRPr="00205B80">
              <w:rPr>
                <w:rFonts w:ascii="Tahoma" w:hAnsi="Tahoma" w:cs="Tahoma"/>
                <w:b/>
                <w:bCs/>
                <w:i/>
                <w:szCs w:val="18"/>
                <w:lang w:val="es-EC"/>
              </w:rPr>
              <w:t>VACACIONES ESTUDIANTILES</w:t>
            </w:r>
          </w:p>
        </w:tc>
        <w:tc>
          <w:tcPr>
            <w:tcW w:w="3392" w:type="dxa"/>
          </w:tcPr>
          <w:p w:rsidR="00205B80" w:rsidRPr="006A632A" w:rsidRDefault="00205B80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Cs w:val="18"/>
                <w:lang w:val="es-EC"/>
              </w:rPr>
            </w:pPr>
          </w:p>
        </w:tc>
      </w:tr>
      <w:tr w:rsidR="006A632A" w:rsidRPr="006A632A" w:rsidTr="006100E4">
        <w:trPr>
          <w:trHeight w:val="386"/>
        </w:trPr>
        <w:tc>
          <w:tcPr>
            <w:tcW w:w="992" w:type="dxa"/>
          </w:tcPr>
          <w:p w:rsidR="006A632A" w:rsidRPr="006A632A" w:rsidRDefault="00205B80" w:rsidP="006100E4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06-11</w:t>
            </w:r>
          </w:p>
        </w:tc>
        <w:tc>
          <w:tcPr>
            <w:tcW w:w="1417" w:type="dxa"/>
          </w:tcPr>
          <w:p w:rsidR="006A632A" w:rsidRPr="006A632A" w:rsidRDefault="00205B80">
            <w:pPr>
              <w:rPr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Enero</w:t>
            </w:r>
          </w:p>
        </w:tc>
        <w:tc>
          <w:tcPr>
            <w:tcW w:w="3119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Clases</w:t>
            </w:r>
          </w:p>
        </w:tc>
        <w:tc>
          <w:tcPr>
            <w:tcW w:w="3392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 xml:space="preserve">Fuentes de campo magnético </w:t>
            </w:r>
          </w:p>
        </w:tc>
      </w:tr>
      <w:tr w:rsidR="002A3AD6" w:rsidRPr="006A632A" w:rsidTr="006100E4">
        <w:trPr>
          <w:trHeight w:val="307"/>
        </w:trPr>
        <w:tc>
          <w:tcPr>
            <w:tcW w:w="992" w:type="dxa"/>
          </w:tcPr>
          <w:p w:rsidR="002A3AD6" w:rsidRPr="006A632A" w:rsidRDefault="00205B80" w:rsidP="00D5468D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13-18</w:t>
            </w:r>
          </w:p>
        </w:tc>
        <w:tc>
          <w:tcPr>
            <w:tcW w:w="1417" w:type="dxa"/>
          </w:tcPr>
          <w:p w:rsidR="002A3AD6" w:rsidRPr="006A632A" w:rsidRDefault="00205B80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Enero</w:t>
            </w:r>
          </w:p>
        </w:tc>
        <w:tc>
          <w:tcPr>
            <w:tcW w:w="3119" w:type="dxa"/>
          </w:tcPr>
          <w:p w:rsidR="002A3AD6" w:rsidRPr="006A632A" w:rsidRDefault="002A3AD6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Clases</w:t>
            </w:r>
          </w:p>
        </w:tc>
        <w:tc>
          <w:tcPr>
            <w:tcW w:w="3392" w:type="dxa"/>
          </w:tcPr>
          <w:p w:rsidR="002A3AD6" w:rsidRPr="006A632A" w:rsidRDefault="002A3AD6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Inducción electromagnética</w:t>
            </w:r>
          </w:p>
        </w:tc>
      </w:tr>
      <w:tr w:rsidR="006A632A" w:rsidRPr="006A632A" w:rsidTr="006100E4">
        <w:trPr>
          <w:trHeight w:val="307"/>
        </w:trPr>
        <w:tc>
          <w:tcPr>
            <w:tcW w:w="992" w:type="dxa"/>
          </w:tcPr>
          <w:p w:rsidR="006A632A" w:rsidRPr="006A632A" w:rsidRDefault="00205B80" w:rsidP="00D5468D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20-25</w:t>
            </w:r>
          </w:p>
        </w:tc>
        <w:tc>
          <w:tcPr>
            <w:tcW w:w="1417" w:type="dxa"/>
          </w:tcPr>
          <w:p w:rsidR="006A632A" w:rsidRPr="006A632A" w:rsidRDefault="00205B80">
            <w:pPr>
              <w:rPr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Enero</w:t>
            </w:r>
          </w:p>
        </w:tc>
        <w:tc>
          <w:tcPr>
            <w:tcW w:w="3119" w:type="dxa"/>
          </w:tcPr>
          <w:p w:rsidR="006A632A" w:rsidRPr="006A632A" w:rsidRDefault="00FA050A" w:rsidP="006A632A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Cs w:val="18"/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 xml:space="preserve">Clases </w:t>
            </w:r>
          </w:p>
        </w:tc>
        <w:tc>
          <w:tcPr>
            <w:tcW w:w="3392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Inducción electromagnética</w:t>
            </w:r>
          </w:p>
        </w:tc>
      </w:tr>
      <w:tr w:rsidR="006A632A" w:rsidRPr="006A632A" w:rsidTr="006100E4">
        <w:trPr>
          <w:trHeight w:val="307"/>
        </w:trPr>
        <w:tc>
          <w:tcPr>
            <w:tcW w:w="992" w:type="dxa"/>
          </w:tcPr>
          <w:p w:rsidR="006A632A" w:rsidRPr="006A632A" w:rsidRDefault="00FA050A" w:rsidP="00D5468D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27-01</w:t>
            </w:r>
          </w:p>
        </w:tc>
        <w:tc>
          <w:tcPr>
            <w:tcW w:w="1417" w:type="dxa"/>
          </w:tcPr>
          <w:p w:rsidR="006A632A" w:rsidRPr="006A632A" w:rsidRDefault="00FA050A">
            <w:pPr>
              <w:rPr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Febrero</w:t>
            </w:r>
          </w:p>
        </w:tc>
        <w:tc>
          <w:tcPr>
            <w:tcW w:w="3119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 xml:space="preserve">Clases </w:t>
            </w:r>
          </w:p>
        </w:tc>
        <w:tc>
          <w:tcPr>
            <w:tcW w:w="3392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Inductancia</w:t>
            </w:r>
          </w:p>
        </w:tc>
      </w:tr>
      <w:tr w:rsidR="006A632A" w:rsidRPr="006A632A" w:rsidTr="006100E4">
        <w:trPr>
          <w:trHeight w:val="307"/>
        </w:trPr>
        <w:tc>
          <w:tcPr>
            <w:tcW w:w="992" w:type="dxa"/>
          </w:tcPr>
          <w:p w:rsidR="006A632A" w:rsidRPr="006A632A" w:rsidRDefault="00FA050A" w:rsidP="00D5468D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03-08</w:t>
            </w:r>
          </w:p>
        </w:tc>
        <w:tc>
          <w:tcPr>
            <w:tcW w:w="1417" w:type="dxa"/>
          </w:tcPr>
          <w:p w:rsidR="006A632A" w:rsidRPr="006A632A" w:rsidRDefault="00FA050A">
            <w:pPr>
              <w:rPr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Febrero</w:t>
            </w:r>
          </w:p>
        </w:tc>
        <w:tc>
          <w:tcPr>
            <w:tcW w:w="3119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Clases</w:t>
            </w:r>
          </w:p>
        </w:tc>
        <w:tc>
          <w:tcPr>
            <w:tcW w:w="3392" w:type="dxa"/>
          </w:tcPr>
          <w:p w:rsidR="006A632A" w:rsidRPr="006A632A" w:rsidRDefault="006A632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Circuitos de corriente alterna</w:t>
            </w:r>
          </w:p>
        </w:tc>
      </w:tr>
      <w:tr w:rsidR="006A632A" w:rsidRPr="006A632A" w:rsidTr="006100E4">
        <w:trPr>
          <w:trHeight w:val="307"/>
        </w:trPr>
        <w:tc>
          <w:tcPr>
            <w:tcW w:w="992" w:type="dxa"/>
          </w:tcPr>
          <w:p w:rsidR="006A632A" w:rsidRPr="006A632A" w:rsidRDefault="00FA050A" w:rsidP="006100E4">
            <w:pPr>
              <w:tabs>
                <w:tab w:val="num" w:pos="360"/>
              </w:tabs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  <w:t>10</w:t>
            </w:r>
          </w:p>
        </w:tc>
        <w:tc>
          <w:tcPr>
            <w:tcW w:w="1417" w:type="dxa"/>
          </w:tcPr>
          <w:p w:rsidR="006A632A" w:rsidRPr="006A632A" w:rsidRDefault="00FA050A" w:rsidP="00FA050A">
            <w:pPr>
              <w:rPr>
                <w:b/>
                <w:lang w:val="es-EC"/>
              </w:rPr>
            </w:pPr>
            <w:r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  <w:t>Febrero</w:t>
            </w:r>
          </w:p>
        </w:tc>
        <w:tc>
          <w:tcPr>
            <w:tcW w:w="6511" w:type="dxa"/>
            <w:gridSpan w:val="2"/>
          </w:tcPr>
          <w:p w:rsidR="006A632A" w:rsidRPr="006A632A" w:rsidRDefault="006A632A" w:rsidP="006100E4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i/>
                <w:sz w:val="22"/>
                <w:szCs w:val="18"/>
                <w:lang w:val="es-EC"/>
              </w:rPr>
              <w:t>SEGUNDA  EVALUACION</w:t>
            </w:r>
          </w:p>
        </w:tc>
      </w:tr>
      <w:tr w:rsidR="002A3AD6" w:rsidRPr="006A632A" w:rsidTr="006100E4">
        <w:trPr>
          <w:trHeight w:val="307"/>
        </w:trPr>
        <w:tc>
          <w:tcPr>
            <w:tcW w:w="992" w:type="dxa"/>
          </w:tcPr>
          <w:p w:rsidR="002A3AD6" w:rsidRPr="006A632A" w:rsidRDefault="00FA050A" w:rsidP="006100E4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17-22</w:t>
            </w:r>
          </w:p>
        </w:tc>
        <w:tc>
          <w:tcPr>
            <w:tcW w:w="1417" w:type="dxa"/>
          </w:tcPr>
          <w:p w:rsidR="002A3AD6" w:rsidRPr="006A632A" w:rsidRDefault="00FA050A" w:rsidP="006100E4">
            <w:pPr>
              <w:tabs>
                <w:tab w:val="num" w:pos="360"/>
              </w:tabs>
              <w:jc w:val="both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Febrero</w:t>
            </w:r>
          </w:p>
        </w:tc>
        <w:tc>
          <w:tcPr>
            <w:tcW w:w="6511" w:type="dxa"/>
            <w:gridSpan w:val="2"/>
          </w:tcPr>
          <w:p w:rsidR="002A3AD6" w:rsidRPr="006A632A" w:rsidRDefault="002A3AD6" w:rsidP="006100E4">
            <w:pPr>
              <w:tabs>
                <w:tab w:val="num" w:pos="360"/>
              </w:tabs>
              <w:jc w:val="center"/>
              <w:rPr>
                <w:rFonts w:ascii="Tahoma" w:hAnsi="Tahoma" w:cs="Tahoma"/>
                <w:b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i/>
                <w:sz w:val="22"/>
                <w:szCs w:val="18"/>
                <w:lang w:val="es-EC"/>
              </w:rPr>
              <w:t>SEMANA PREPARACION</w:t>
            </w:r>
          </w:p>
        </w:tc>
      </w:tr>
      <w:tr w:rsidR="006A632A" w:rsidRPr="006A632A" w:rsidTr="006100E4">
        <w:trPr>
          <w:trHeight w:val="307"/>
        </w:trPr>
        <w:tc>
          <w:tcPr>
            <w:tcW w:w="992" w:type="dxa"/>
          </w:tcPr>
          <w:p w:rsidR="006A632A" w:rsidRPr="006A632A" w:rsidRDefault="00FA050A" w:rsidP="006100E4">
            <w:pPr>
              <w:tabs>
                <w:tab w:val="num" w:pos="360"/>
              </w:tabs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  <w:t>24</w:t>
            </w:r>
          </w:p>
        </w:tc>
        <w:tc>
          <w:tcPr>
            <w:tcW w:w="1417" w:type="dxa"/>
          </w:tcPr>
          <w:p w:rsidR="006A632A" w:rsidRPr="006A632A" w:rsidRDefault="00FA050A">
            <w:pPr>
              <w:rPr>
                <w:b/>
                <w:lang w:val="es-EC"/>
              </w:rPr>
            </w:pPr>
            <w:r>
              <w:rPr>
                <w:rFonts w:ascii="Tahoma" w:hAnsi="Tahoma" w:cs="Tahoma"/>
                <w:b/>
                <w:bCs/>
                <w:i/>
                <w:sz w:val="22"/>
                <w:szCs w:val="18"/>
                <w:lang w:val="es-EC"/>
              </w:rPr>
              <w:t>Febrero</w:t>
            </w:r>
          </w:p>
        </w:tc>
        <w:tc>
          <w:tcPr>
            <w:tcW w:w="6511" w:type="dxa"/>
            <w:gridSpan w:val="2"/>
          </w:tcPr>
          <w:p w:rsidR="006A632A" w:rsidRPr="006A632A" w:rsidRDefault="006A632A" w:rsidP="006100E4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 w:rsidRPr="006A632A">
              <w:rPr>
                <w:rFonts w:ascii="Tahoma" w:hAnsi="Tahoma" w:cs="Tahoma"/>
                <w:b/>
                <w:i/>
                <w:sz w:val="22"/>
                <w:szCs w:val="18"/>
                <w:lang w:val="es-EC"/>
              </w:rPr>
              <w:t>TERCERA  EVALUACION</w:t>
            </w:r>
          </w:p>
        </w:tc>
      </w:tr>
      <w:tr w:rsidR="006A632A" w:rsidRPr="006A632A" w:rsidTr="006100E4">
        <w:trPr>
          <w:trHeight w:val="307"/>
        </w:trPr>
        <w:tc>
          <w:tcPr>
            <w:tcW w:w="992" w:type="dxa"/>
          </w:tcPr>
          <w:p w:rsidR="006A632A" w:rsidRPr="006A632A" w:rsidRDefault="00FA050A" w:rsidP="006100E4">
            <w:pPr>
              <w:tabs>
                <w:tab w:val="num" w:pos="360"/>
              </w:tabs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03-08</w:t>
            </w:r>
          </w:p>
        </w:tc>
        <w:tc>
          <w:tcPr>
            <w:tcW w:w="1417" w:type="dxa"/>
          </w:tcPr>
          <w:p w:rsidR="006A632A" w:rsidRPr="006A632A" w:rsidRDefault="00FA050A">
            <w:pPr>
              <w:rPr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Marzo</w:t>
            </w:r>
          </w:p>
        </w:tc>
        <w:tc>
          <w:tcPr>
            <w:tcW w:w="6511" w:type="dxa"/>
            <w:gridSpan w:val="2"/>
          </w:tcPr>
          <w:p w:rsidR="006A632A" w:rsidRPr="006A632A" w:rsidRDefault="00BA180B" w:rsidP="006100E4">
            <w:pPr>
              <w:tabs>
                <w:tab w:val="num" w:pos="360"/>
              </w:tabs>
              <w:jc w:val="center"/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</w:pPr>
            <w:r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>PROCESO FINAL (3 y 4</w:t>
            </w:r>
            <w:r w:rsidR="006A632A" w:rsidRPr="006A632A">
              <w:rPr>
                <w:rFonts w:ascii="Tahoma" w:hAnsi="Tahoma" w:cs="Tahoma"/>
                <w:bCs/>
                <w:i/>
                <w:sz w:val="22"/>
                <w:szCs w:val="18"/>
                <w:lang w:val="es-EC"/>
              </w:rPr>
              <w:t xml:space="preserve"> Carnaval)</w:t>
            </w:r>
          </w:p>
        </w:tc>
      </w:tr>
    </w:tbl>
    <w:p w:rsidR="00D84BAB" w:rsidRPr="006A632A" w:rsidRDefault="00D84BAB" w:rsidP="00093CBA">
      <w:pPr>
        <w:jc w:val="both"/>
        <w:rPr>
          <w:rFonts w:ascii="Tahoma" w:hAnsi="Tahoma" w:cs="Tahoma"/>
          <w:b/>
          <w:sz w:val="20"/>
          <w:szCs w:val="20"/>
          <w:lang w:val="es-EC"/>
        </w:rPr>
      </w:pPr>
    </w:p>
    <w:p w:rsidR="001A57B0" w:rsidRPr="006A632A" w:rsidRDefault="001A57B0" w:rsidP="001A57B0">
      <w:pPr>
        <w:tabs>
          <w:tab w:val="left" w:pos="2701"/>
        </w:tabs>
        <w:spacing w:after="0" w:line="240" w:lineRule="auto"/>
        <w:ind w:left="540"/>
        <w:rPr>
          <w:rFonts w:ascii="Tahoma" w:hAnsi="Tahoma" w:cs="Tahoma"/>
          <w:sz w:val="24"/>
          <w:szCs w:val="24"/>
          <w:lang w:val="es-EC"/>
        </w:rPr>
      </w:pPr>
      <w:r w:rsidRPr="006A632A">
        <w:rPr>
          <w:rFonts w:ascii="Tahoma" w:hAnsi="Tahoma" w:cs="Tahoma"/>
          <w:b/>
          <w:sz w:val="24"/>
          <w:szCs w:val="24"/>
          <w:lang w:val="es-EC"/>
        </w:rPr>
        <w:t xml:space="preserve">Elaborado por: </w:t>
      </w:r>
      <w:proofErr w:type="spellStart"/>
      <w:r w:rsidRPr="006A632A">
        <w:rPr>
          <w:rFonts w:ascii="Tahoma" w:hAnsi="Tahoma" w:cs="Tahoma"/>
          <w:sz w:val="24"/>
          <w:szCs w:val="24"/>
          <w:lang w:val="es-EC"/>
        </w:rPr>
        <w:t>M.Sc</w:t>
      </w:r>
      <w:proofErr w:type="spellEnd"/>
      <w:r w:rsidRPr="006A632A">
        <w:rPr>
          <w:rFonts w:ascii="Tahoma" w:hAnsi="Tahoma" w:cs="Tahoma"/>
          <w:sz w:val="24"/>
          <w:szCs w:val="24"/>
          <w:lang w:val="es-EC"/>
        </w:rPr>
        <w:t xml:space="preserve">. </w:t>
      </w:r>
      <w:r w:rsidR="00BA180B">
        <w:rPr>
          <w:rFonts w:ascii="Tahoma" w:hAnsi="Tahoma" w:cs="Tahoma"/>
          <w:sz w:val="24"/>
          <w:szCs w:val="24"/>
          <w:lang w:val="es-EC"/>
        </w:rPr>
        <w:t>Florencio Pinela C.</w:t>
      </w:r>
    </w:p>
    <w:p w:rsidR="001A57B0" w:rsidRPr="006A632A" w:rsidRDefault="001A57B0" w:rsidP="001A57B0">
      <w:pPr>
        <w:tabs>
          <w:tab w:val="left" w:pos="2701"/>
        </w:tabs>
        <w:spacing w:after="0" w:line="240" w:lineRule="auto"/>
        <w:ind w:left="540"/>
        <w:rPr>
          <w:rFonts w:ascii="Tahoma" w:hAnsi="Tahoma" w:cs="Tahoma"/>
          <w:sz w:val="24"/>
          <w:szCs w:val="24"/>
          <w:lang w:val="es-EC"/>
        </w:rPr>
      </w:pPr>
      <w:r w:rsidRPr="006A632A">
        <w:rPr>
          <w:rFonts w:ascii="Tahoma" w:hAnsi="Tahoma" w:cs="Tahoma"/>
          <w:sz w:val="24"/>
          <w:szCs w:val="24"/>
          <w:lang w:val="es-EC"/>
        </w:rPr>
        <w:t>Coordinador de Física C</w:t>
      </w:r>
    </w:p>
    <w:p w:rsidR="00DF0C24" w:rsidRPr="006A632A" w:rsidRDefault="001A57B0" w:rsidP="00093CBA">
      <w:pPr>
        <w:jc w:val="both"/>
        <w:rPr>
          <w:rFonts w:ascii="Tahoma" w:hAnsi="Tahoma" w:cs="Tahoma"/>
          <w:b/>
          <w:sz w:val="20"/>
          <w:szCs w:val="20"/>
          <w:lang w:val="es-EC"/>
        </w:rPr>
      </w:pPr>
      <w:r w:rsidRPr="006A632A">
        <w:rPr>
          <w:rFonts w:ascii="Tahoma" w:hAnsi="Tahoma" w:cs="Tahoma"/>
          <w:b/>
          <w:sz w:val="24"/>
          <w:szCs w:val="24"/>
          <w:lang w:val="es-EC"/>
        </w:rPr>
        <w:t xml:space="preserve">       Fecha: </w:t>
      </w:r>
      <w:r w:rsidR="00BA180B">
        <w:rPr>
          <w:rFonts w:ascii="Tahoma" w:hAnsi="Tahoma" w:cs="Tahoma"/>
          <w:sz w:val="24"/>
          <w:szCs w:val="24"/>
          <w:lang w:val="es-EC"/>
        </w:rPr>
        <w:t>9</w:t>
      </w:r>
      <w:r w:rsidRPr="006A632A">
        <w:rPr>
          <w:rFonts w:ascii="Tahoma" w:hAnsi="Tahoma" w:cs="Tahoma"/>
          <w:sz w:val="24"/>
          <w:szCs w:val="24"/>
          <w:lang w:val="es-EC"/>
        </w:rPr>
        <w:t xml:space="preserve"> de </w:t>
      </w:r>
      <w:r w:rsidR="00BA180B">
        <w:rPr>
          <w:rFonts w:ascii="Tahoma" w:hAnsi="Tahoma" w:cs="Tahoma"/>
          <w:sz w:val="24"/>
          <w:szCs w:val="24"/>
          <w:lang w:val="es-EC"/>
        </w:rPr>
        <w:t>Octubre</w:t>
      </w:r>
      <w:r w:rsidR="006A632A" w:rsidRPr="006A632A">
        <w:rPr>
          <w:rFonts w:ascii="Tahoma" w:hAnsi="Tahoma" w:cs="Tahoma"/>
          <w:sz w:val="24"/>
          <w:szCs w:val="24"/>
          <w:lang w:val="es-EC"/>
        </w:rPr>
        <w:t xml:space="preserve"> del 201</w:t>
      </w:r>
      <w:r w:rsidR="00BA180B">
        <w:rPr>
          <w:rFonts w:ascii="Tahoma" w:hAnsi="Tahoma" w:cs="Tahoma"/>
          <w:sz w:val="24"/>
          <w:szCs w:val="24"/>
          <w:lang w:val="es-EC"/>
        </w:rPr>
        <w:t>3</w:t>
      </w:r>
      <w:bookmarkStart w:id="2" w:name="_GoBack"/>
      <w:bookmarkEnd w:id="2"/>
    </w:p>
    <w:sectPr w:rsidR="00DF0C24" w:rsidRPr="006A632A" w:rsidSect="00501DB0">
      <w:headerReference w:type="even" r:id="rId8"/>
      <w:headerReference w:type="default" r:id="rId9"/>
      <w:footerReference w:type="default" r:id="rId10"/>
      <w:pgSz w:w="12240" w:h="15840"/>
      <w:pgMar w:top="284" w:right="1041" w:bottom="28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713" w:rsidRDefault="009E7713" w:rsidP="00E8737F">
      <w:pPr>
        <w:spacing w:after="0" w:line="240" w:lineRule="auto"/>
      </w:pPr>
      <w:r>
        <w:separator/>
      </w:r>
    </w:p>
  </w:endnote>
  <w:endnote w:type="continuationSeparator" w:id="0">
    <w:p w:rsidR="009E7713" w:rsidRDefault="009E7713" w:rsidP="00E8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0358813"/>
      <w:docPartObj>
        <w:docPartGallery w:val="Page Numbers (Bottom of Page)"/>
        <w:docPartUnique/>
      </w:docPartObj>
    </w:sdtPr>
    <w:sdtEndPr/>
    <w:sdtContent>
      <w:p w:rsidR="003A5788" w:rsidRDefault="00BD3214">
        <w:pPr>
          <w:pStyle w:val="Piedepgina"/>
          <w:jc w:val="center"/>
        </w:pPr>
        <w:r>
          <w:fldChar w:fldCharType="begin"/>
        </w:r>
        <w:r w:rsidR="00D47BF3">
          <w:instrText xml:space="preserve"> PAGE   \* MERGEFORMAT </w:instrText>
        </w:r>
        <w:r>
          <w:fldChar w:fldCharType="separate"/>
        </w:r>
        <w:r w:rsidR="00BA18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5788" w:rsidRPr="002C78FA" w:rsidRDefault="003A5788" w:rsidP="004A1432">
    <w:pPr>
      <w:pStyle w:val="Piedepgina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713" w:rsidRDefault="009E7713" w:rsidP="00E8737F">
      <w:pPr>
        <w:spacing w:after="0" w:line="240" w:lineRule="auto"/>
      </w:pPr>
      <w:r>
        <w:separator/>
      </w:r>
    </w:p>
  </w:footnote>
  <w:footnote w:type="continuationSeparator" w:id="0">
    <w:p w:rsidR="009E7713" w:rsidRDefault="009E7713" w:rsidP="00E87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88" w:rsidRDefault="003A5788" w:rsidP="004A1432">
    <w:pPr>
      <w:pStyle w:val="Encabezado"/>
      <w:rPr>
        <w:lang w:val="es-ES"/>
      </w:rPr>
    </w:pPr>
    <w:r>
      <w:rPr>
        <w:noProof/>
        <w:lang w:val="es-EC" w:eastAsia="es-EC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4511040</wp:posOffset>
          </wp:positionH>
          <wp:positionV relativeFrom="paragraph">
            <wp:posOffset>2540</wp:posOffset>
          </wp:positionV>
          <wp:extent cx="800100" cy="631825"/>
          <wp:effectExtent l="19050" t="0" r="0" b="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31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inline distT="0" distB="0" distL="0" distR="0">
          <wp:extent cx="1485900" cy="561975"/>
          <wp:effectExtent l="19050" t="0" r="0" b="0"/>
          <wp:docPr id="1" name="Imagen 1" descr="pab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be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788" w:rsidRDefault="003A5788" w:rsidP="004A1432">
    <w:pPr>
      <w:pStyle w:val="Encabezado"/>
      <w:rPr>
        <w:lang w:val="es-ES"/>
      </w:rPr>
    </w:pPr>
  </w:p>
  <w:p w:rsidR="003A5788" w:rsidRPr="003653B5" w:rsidRDefault="006E52C9" w:rsidP="004A1432">
    <w:pPr>
      <w:pStyle w:val="Encabezado"/>
      <w:rPr>
        <w:lang w:val="es-ES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24130</wp:posOffset>
              </wp:positionV>
              <wp:extent cx="5600700" cy="0"/>
              <wp:effectExtent l="13335" t="5080" r="5715" b="1397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9pt" to="436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6f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A6S9On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88" w:rsidRDefault="003A5788" w:rsidP="004A1432">
    <w:pPr>
      <w:pStyle w:val="Ttulo1"/>
    </w:pPr>
    <w:r>
      <w:rPr>
        <w:noProof/>
        <w:lang w:val="es-EC" w:eastAsia="es-EC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4511040</wp:posOffset>
          </wp:positionH>
          <wp:positionV relativeFrom="paragraph">
            <wp:posOffset>2540</wp:posOffset>
          </wp:positionV>
          <wp:extent cx="800100" cy="631825"/>
          <wp:effectExtent l="1905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31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40"/>
      </w:rPr>
      <w:t xml:space="preserve"> </w:t>
    </w:r>
    <w:r>
      <w:rPr>
        <w:noProof/>
        <w:lang w:val="es-EC" w:eastAsia="es-EC"/>
      </w:rPr>
      <w:drawing>
        <wp:inline distT="0" distB="0" distL="0" distR="0">
          <wp:extent cx="1485900" cy="561975"/>
          <wp:effectExtent l="19050" t="0" r="0" b="0"/>
          <wp:docPr id="2" name="Imagen 2" descr="pab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be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788" w:rsidRPr="00753862" w:rsidRDefault="006E52C9" w:rsidP="004A1432"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125730</wp:posOffset>
              </wp:positionV>
              <wp:extent cx="5600700" cy="0"/>
              <wp:effectExtent l="5715" t="11430" r="13335" b="762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9.9pt" to="436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Ew2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hcr0xhUAqNTGhtzoUb2YtabfHFK6aona8ajw9WQgLEYkdyFh4Qzwb/svmgGG7L2OZTo2&#10;tguUUAB0jG6cbm7wo0cUNseTNH1M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9F"/>
    <w:rsid w:val="00007656"/>
    <w:rsid w:val="00011FBA"/>
    <w:rsid w:val="0002427A"/>
    <w:rsid w:val="000271A7"/>
    <w:rsid w:val="00027DB3"/>
    <w:rsid w:val="00037F30"/>
    <w:rsid w:val="0004146D"/>
    <w:rsid w:val="00041B9A"/>
    <w:rsid w:val="0005784A"/>
    <w:rsid w:val="00057FF5"/>
    <w:rsid w:val="000636CE"/>
    <w:rsid w:val="00065357"/>
    <w:rsid w:val="0008198F"/>
    <w:rsid w:val="00086EFC"/>
    <w:rsid w:val="00093CBA"/>
    <w:rsid w:val="00094B59"/>
    <w:rsid w:val="00096C8E"/>
    <w:rsid w:val="000A0125"/>
    <w:rsid w:val="000A5A9C"/>
    <w:rsid w:val="000A75E3"/>
    <w:rsid w:val="000B2200"/>
    <w:rsid w:val="000B2299"/>
    <w:rsid w:val="000C5331"/>
    <w:rsid w:val="000C5B55"/>
    <w:rsid w:val="000C6866"/>
    <w:rsid w:val="000C7753"/>
    <w:rsid w:val="000D11F1"/>
    <w:rsid w:val="000E4278"/>
    <w:rsid w:val="000F0D4A"/>
    <w:rsid w:val="000F1F20"/>
    <w:rsid w:val="001030B7"/>
    <w:rsid w:val="00104A35"/>
    <w:rsid w:val="00111937"/>
    <w:rsid w:val="00123395"/>
    <w:rsid w:val="001318EF"/>
    <w:rsid w:val="001320E2"/>
    <w:rsid w:val="001340EC"/>
    <w:rsid w:val="00135F1E"/>
    <w:rsid w:val="0014319B"/>
    <w:rsid w:val="001476C2"/>
    <w:rsid w:val="00152788"/>
    <w:rsid w:val="0015670D"/>
    <w:rsid w:val="0016678E"/>
    <w:rsid w:val="00175799"/>
    <w:rsid w:val="0018108C"/>
    <w:rsid w:val="001815CD"/>
    <w:rsid w:val="00192BE6"/>
    <w:rsid w:val="00196458"/>
    <w:rsid w:val="001964CA"/>
    <w:rsid w:val="00196FA1"/>
    <w:rsid w:val="001A0246"/>
    <w:rsid w:val="001A2C0B"/>
    <w:rsid w:val="001A3679"/>
    <w:rsid w:val="001A57B0"/>
    <w:rsid w:val="001B0CA0"/>
    <w:rsid w:val="001C1508"/>
    <w:rsid w:val="001C7F5C"/>
    <w:rsid w:val="001D69D0"/>
    <w:rsid w:val="001D6F65"/>
    <w:rsid w:val="001E7DDB"/>
    <w:rsid w:val="001F259C"/>
    <w:rsid w:val="00205B80"/>
    <w:rsid w:val="00216D52"/>
    <w:rsid w:val="002177F0"/>
    <w:rsid w:val="002403A6"/>
    <w:rsid w:val="00243F16"/>
    <w:rsid w:val="00250209"/>
    <w:rsid w:val="00251429"/>
    <w:rsid w:val="00253808"/>
    <w:rsid w:val="0025577F"/>
    <w:rsid w:val="002719CC"/>
    <w:rsid w:val="00272035"/>
    <w:rsid w:val="002739D6"/>
    <w:rsid w:val="00280A86"/>
    <w:rsid w:val="0028390A"/>
    <w:rsid w:val="0028766A"/>
    <w:rsid w:val="00291369"/>
    <w:rsid w:val="002942CC"/>
    <w:rsid w:val="00295692"/>
    <w:rsid w:val="00297737"/>
    <w:rsid w:val="00297AD5"/>
    <w:rsid w:val="002A3AD6"/>
    <w:rsid w:val="002C1B9F"/>
    <w:rsid w:val="002C1EFB"/>
    <w:rsid w:val="002C3B26"/>
    <w:rsid w:val="002C4681"/>
    <w:rsid w:val="002D2ACD"/>
    <w:rsid w:val="002D34EE"/>
    <w:rsid w:val="002D4165"/>
    <w:rsid w:val="002D5591"/>
    <w:rsid w:val="002D7F66"/>
    <w:rsid w:val="002E2AAC"/>
    <w:rsid w:val="002E2B2A"/>
    <w:rsid w:val="002E3996"/>
    <w:rsid w:val="002E6905"/>
    <w:rsid w:val="002F268C"/>
    <w:rsid w:val="002F6A2A"/>
    <w:rsid w:val="00302051"/>
    <w:rsid w:val="00304D1D"/>
    <w:rsid w:val="00305225"/>
    <w:rsid w:val="00312585"/>
    <w:rsid w:val="0032040B"/>
    <w:rsid w:val="003204F4"/>
    <w:rsid w:val="00330FDE"/>
    <w:rsid w:val="00343B6F"/>
    <w:rsid w:val="00346109"/>
    <w:rsid w:val="00352ED1"/>
    <w:rsid w:val="00354720"/>
    <w:rsid w:val="0035760D"/>
    <w:rsid w:val="003727D1"/>
    <w:rsid w:val="00381D63"/>
    <w:rsid w:val="00382868"/>
    <w:rsid w:val="00384472"/>
    <w:rsid w:val="003850BB"/>
    <w:rsid w:val="003A5788"/>
    <w:rsid w:val="003B5058"/>
    <w:rsid w:val="003D0B4A"/>
    <w:rsid w:val="003D1B35"/>
    <w:rsid w:val="003D2356"/>
    <w:rsid w:val="003D6997"/>
    <w:rsid w:val="003E19EF"/>
    <w:rsid w:val="003F76A1"/>
    <w:rsid w:val="00401B4F"/>
    <w:rsid w:val="00421C41"/>
    <w:rsid w:val="00422FB0"/>
    <w:rsid w:val="0042328B"/>
    <w:rsid w:val="004332F0"/>
    <w:rsid w:val="00435034"/>
    <w:rsid w:val="00453BC2"/>
    <w:rsid w:val="0045641B"/>
    <w:rsid w:val="00461D27"/>
    <w:rsid w:val="00462073"/>
    <w:rsid w:val="00465BFF"/>
    <w:rsid w:val="00466A1C"/>
    <w:rsid w:val="00473FE5"/>
    <w:rsid w:val="00483DDA"/>
    <w:rsid w:val="0049266D"/>
    <w:rsid w:val="004A1432"/>
    <w:rsid w:val="004A6AD0"/>
    <w:rsid w:val="004B6945"/>
    <w:rsid w:val="004D4F1A"/>
    <w:rsid w:val="004D511D"/>
    <w:rsid w:val="004E6C99"/>
    <w:rsid w:val="004F6862"/>
    <w:rsid w:val="00501DB0"/>
    <w:rsid w:val="00503398"/>
    <w:rsid w:val="005122C6"/>
    <w:rsid w:val="00514268"/>
    <w:rsid w:val="0052245B"/>
    <w:rsid w:val="00534F7D"/>
    <w:rsid w:val="00552BA7"/>
    <w:rsid w:val="00555E44"/>
    <w:rsid w:val="00557A49"/>
    <w:rsid w:val="00567FF3"/>
    <w:rsid w:val="005724D7"/>
    <w:rsid w:val="00573949"/>
    <w:rsid w:val="005759E6"/>
    <w:rsid w:val="005811D7"/>
    <w:rsid w:val="00581E32"/>
    <w:rsid w:val="00584C99"/>
    <w:rsid w:val="005A38B9"/>
    <w:rsid w:val="005A4623"/>
    <w:rsid w:val="005B50C2"/>
    <w:rsid w:val="005B5A76"/>
    <w:rsid w:val="005C0A05"/>
    <w:rsid w:val="005D1607"/>
    <w:rsid w:val="005D475C"/>
    <w:rsid w:val="005D4A40"/>
    <w:rsid w:val="005E7820"/>
    <w:rsid w:val="005F1EEC"/>
    <w:rsid w:val="005F2810"/>
    <w:rsid w:val="005F6FBD"/>
    <w:rsid w:val="0061312A"/>
    <w:rsid w:val="00615DBF"/>
    <w:rsid w:val="00621EB6"/>
    <w:rsid w:val="00631A71"/>
    <w:rsid w:val="006368F3"/>
    <w:rsid w:val="00637072"/>
    <w:rsid w:val="00642BF9"/>
    <w:rsid w:val="00661E48"/>
    <w:rsid w:val="006629C7"/>
    <w:rsid w:val="00663B15"/>
    <w:rsid w:val="006704AB"/>
    <w:rsid w:val="00672CF6"/>
    <w:rsid w:val="00675417"/>
    <w:rsid w:val="00692DC5"/>
    <w:rsid w:val="006A632A"/>
    <w:rsid w:val="006A7BD2"/>
    <w:rsid w:val="006B7D71"/>
    <w:rsid w:val="006C0A9C"/>
    <w:rsid w:val="006D61C2"/>
    <w:rsid w:val="006E52C9"/>
    <w:rsid w:val="006E5E0B"/>
    <w:rsid w:val="00702E5D"/>
    <w:rsid w:val="00705C74"/>
    <w:rsid w:val="007111DE"/>
    <w:rsid w:val="00713C72"/>
    <w:rsid w:val="00722A50"/>
    <w:rsid w:val="00724D45"/>
    <w:rsid w:val="007329A9"/>
    <w:rsid w:val="00734EFC"/>
    <w:rsid w:val="0073526E"/>
    <w:rsid w:val="00736D1E"/>
    <w:rsid w:val="0074519F"/>
    <w:rsid w:val="00750D6D"/>
    <w:rsid w:val="007536CF"/>
    <w:rsid w:val="007571A7"/>
    <w:rsid w:val="00760489"/>
    <w:rsid w:val="007622D8"/>
    <w:rsid w:val="00766021"/>
    <w:rsid w:val="00773E6C"/>
    <w:rsid w:val="007740D6"/>
    <w:rsid w:val="0077547F"/>
    <w:rsid w:val="007B6232"/>
    <w:rsid w:val="007B67B0"/>
    <w:rsid w:val="007C0609"/>
    <w:rsid w:val="007C06C1"/>
    <w:rsid w:val="007D249B"/>
    <w:rsid w:val="007D367F"/>
    <w:rsid w:val="007E0E05"/>
    <w:rsid w:val="007E64B7"/>
    <w:rsid w:val="007F6927"/>
    <w:rsid w:val="00831AB6"/>
    <w:rsid w:val="00833404"/>
    <w:rsid w:val="0083670C"/>
    <w:rsid w:val="00840E53"/>
    <w:rsid w:val="00842B4C"/>
    <w:rsid w:val="00845DCD"/>
    <w:rsid w:val="0085315D"/>
    <w:rsid w:val="00853BD7"/>
    <w:rsid w:val="0085403F"/>
    <w:rsid w:val="00864D7C"/>
    <w:rsid w:val="00865783"/>
    <w:rsid w:val="008669A9"/>
    <w:rsid w:val="00867E7C"/>
    <w:rsid w:val="00871EA6"/>
    <w:rsid w:val="00874CF5"/>
    <w:rsid w:val="008771CE"/>
    <w:rsid w:val="00892FCE"/>
    <w:rsid w:val="008A08F7"/>
    <w:rsid w:val="008A15A7"/>
    <w:rsid w:val="008A3BEF"/>
    <w:rsid w:val="008B182B"/>
    <w:rsid w:val="008B2981"/>
    <w:rsid w:val="008C0EA7"/>
    <w:rsid w:val="008D2CC5"/>
    <w:rsid w:val="008D79B8"/>
    <w:rsid w:val="008E1244"/>
    <w:rsid w:val="008E3E5B"/>
    <w:rsid w:val="008F0DDE"/>
    <w:rsid w:val="008F2E15"/>
    <w:rsid w:val="008F4F42"/>
    <w:rsid w:val="008F6432"/>
    <w:rsid w:val="00901A55"/>
    <w:rsid w:val="009128B5"/>
    <w:rsid w:val="00915B4D"/>
    <w:rsid w:val="00920C9A"/>
    <w:rsid w:val="00932FC6"/>
    <w:rsid w:val="00937591"/>
    <w:rsid w:val="00940531"/>
    <w:rsid w:val="009414C3"/>
    <w:rsid w:val="00943044"/>
    <w:rsid w:val="009526DE"/>
    <w:rsid w:val="00961463"/>
    <w:rsid w:val="009632D2"/>
    <w:rsid w:val="009654B5"/>
    <w:rsid w:val="00971D61"/>
    <w:rsid w:val="00983291"/>
    <w:rsid w:val="00985A2E"/>
    <w:rsid w:val="009A5E3D"/>
    <w:rsid w:val="009B08B0"/>
    <w:rsid w:val="009B2203"/>
    <w:rsid w:val="009B7599"/>
    <w:rsid w:val="009C1D3F"/>
    <w:rsid w:val="009C66B9"/>
    <w:rsid w:val="009D63F5"/>
    <w:rsid w:val="009E7713"/>
    <w:rsid w:val="009F0F59"/>
    <w:rsid w:val="00A0172B"/>
    <w:rsid w:val="00A1233D"/>
    <w:rsid w:val="00A15320"/>
    <w:rsid w:val="00A25906"/>
    <w:rsid w:val="00A340A5"/>
    <w:rsid w:val="00A3483D"/>
    <w:rsid w:val="00A357AB"/>
    <w:rsid w:val="00A35EFB"/>
    <w:rsid w:val="00A37002"/>
    <w:rsid w:val="00A41720"/>
    <w:rsid w:val="00A51F2D"/>
    <w:rsid w:val="00A616C9"/>
    <w:rsid w:val="00A67AD4"/>
    <w:rsid w:val="00A70C0D"/>
    <w:rsid w:val="00A7274F"/>
    <w:rsid w:val="00A75F84"/>
    <w:rsid w:val="00A8026F"/>
    <w:rsid w:val="00A85E2B"/>
    <w:rsid w:val="00A92BA0"/>
    <w:rsid w:val="00A95944"/>
    <w:rsid w:val="00AA0BEB"/>
    <w:rsid w:val="00AA5195"/>
    <w:rsid w:val="00AA6572"/>
    <w:rsid w:val="00AB3BE1"/>
    <w:rsid w:val="00AD21BD"/>
    <w:rsid w:val="00AD34CE"/>
    <w:rsid w:val="00AD6C4E"/>
    <w:rsid w:val="00AD6EE3"/>
    <w:rsid w:val="00AD79C6"/>
    <w:rsid w:val="00AE0EC3"/>
    <w:rsid w:val="00AE1E00"/>
    <w:rsid w:val="00AE1E58"/>
    <w:rsid w:val="00AE2110"/>
    <w:rsid w:val="00AE4343"/>
    <w:rsid w:val="00AF1EAF"/>
    <w:rsid w:val="00AF3872"/>
    <w:rsid w:val="00AF575B"/>
    <w:rsid w:val="00AF5CC2"/>
    <w:rsid w:val="00B0259F"/>
    <w:rsid w:val="00B157C2"/>
    <w:rsid w:val="00B16514"/>
    <w:rsid w:val="00B21854"/>
    <w:rsid w:val="00B268D2"/>
    <w:rsid w:val="00B275A0"/>
    <w:rsid w:val="00B41F53"/>
    <w:rsid w:val="00B44800"/>
    <w:rsid w:val="00B45520"/>
    <w:rsid w:val="00B47282"/>
    <w:rsid w:val="00B509CC"/>
    <w:rsid w:val="00B563C3"/>
    <w:rsid w:val="00B72E1B"/>
    <w:rsid w:val="00B763D7"/>
    <w:rsid w:val="00B94211"/>
    <w:rsid w:val="00B9534C"/>
    <w:rsid w:val="00BA180B"/>
    <w:rsid w:val="00BA65D5"/>
    <w:rsid w:val="00BB0859"/>
    <w:rsid w:val="00BB423D"/>
    <w:rsid w:val="00BC0270"/>
    <w:rsid w:val="00BC1561"/>
    <w:rsid w:val="00BD3214"/>
    <w:rsid w:val="00BE7233"/>
    <w:rsid w:val="00BF4BD2"/>
    <w:rsid w:val="00BF6A46"/>
    <w:rsid w:val="00C00119"/>
    <w:rsid w:val="00C04F69"/>
    <w:rsid w:val="00C20DA3"/>
    <w:rsid w:val="00C20FB3"/>
    <w:rsid w:val="00C2125F"/>
    <w:rsid w:val="00C22D36"/>
    <w:rsid w:val="00C36C1F"/>
    <w:rsid w:val="00C376FA"/>
    <w:rsid w:val="00C4502A"/>
    <w:rsid w:val="00C451FF"/>
    <w:rsid w:val="00C470B8"/>
    <w:rsid w:val="00C51B98"/>
    <w:rsid w:val="00C63BCD"/>
    <w:rsid w:val="00C77FFB"/>
    <w:rsid w:val="00C85397"/>
    <w:rsid w:val="00C85CE9"/>
    <w:rsid w:val="00CA371E"/>
    <w:rsid w:val="00CB034A"/>
    <w:rsid w:val="00CB3A6A"/>
    <w:rsid w:val="00CB63E2"/>
    <w:rsid w:val="00CC5C2F"/>
    <w:rsid w:val="00CD5E70"/>
    <w:rsid w:val="00CD7285"/>
    <w:rsid w:val="00CE071E"/>
    <w:rsid w:val="00CE2357"/>
    <w:rsid w:val="00CF01B7"/>
    <w:rsid w:val="00CF14AB"/>
    <w:rsid w:val="00CF5368"/>
    <w:rsid w:val="00D06854"/>
    <w:rsid w:val="00D07031"/>
    <w:rsid w:val="00D169C2"/>
    <w:rsid w:val="00D2746C"/>
    <w:rsid w:val="00D34D65"/>
    <w:rsid w:val="00D47BF3"/>
    <w:rsid w:val="00D6321D"/>
    <w:rsid w:val="00D806DC"/>
    <w:rsid w:val="00D81400"/>
    <w:rsid w:val="00D8174C"/>
    <w:rsid w:val="00D81BE8"/>
    <w:rsid w:val="00D84BAB"/>
    <w:rsid w:val="00D93013"/>
    <w:rsid w:val="00DA1A1F"/>
    <w:rsid w:val="00DA2CB2"/>
    <w:rsid w:val="00DA4D76"/>
    <w:rsid w:val="00DA6885"/>
    <w:rsid w:val="00DB21D8"/>
    <w:rsid w:val="00DC7C48"/>
    <w:rsid w:val="00DC7CA4"/>
    <w:rsid w:val="00DD333C"/>
    <w:rsid w:val="00DD4548"/>
    <w:rsid w:val="00DE0ECD"/>
    <w:rsid w:val="00DE56D3"/>
    <w:rsid w:val="00DF0C24"/>
    <w:rsid w:val="00E00E92"/>
    <w:rsid w:val="00E1138C"/>
    <w:rsid w:val="00E14749"/>
    <w:rsid w:val="00E235CE"/>
    <w:rsid w:val="00E27C7F"/>
    <w:rsid w:val="00E3172E"/>
    <w:rsid w:val="00E33C16"/>
    <w:rsid w:val="00E44AB8"/>
    <w:rsid w:val="00E45F39"/>
    <w:rsid w:val="00E52029"/>
    <w:rsid w:val="00E5742E"/>
    <w:rsid w:val="00E60AA2"/>
    <w:rsid w:val="00E736E0"/>
    <w:rsid w:val="00E75699"/>
    <w:rsid w:val="00E82DA8"/>
    <w:rsid w:val="00E8737F"/>
    <w:rsid w:val="00E9177F"/>
    <w:rsid w:val="00E929BD"/>
    <w:rsid w:val="00EA2976"/>
    <w:rsid w:val="00EB3DAC"/>
    <w:rsid w:val="00EB6517"/>
    <w:rsid w:val="00EC52FB"/>
    <w:rsid w:val="00EC6ABC"/>
    <w:rsid w:val="00ED5DA5"/>
    <w:rsid w:val="00EE3E8D"/>
    <w:rsid w:val="00EF087A"/>
    <w:rsid w:val="00EF775E"/>
    <w:rsid w:val="00F14C76"/>
    <w:rsid w:val="00F30701"/>
    <w:rsid w:val="00F33D72"/>
    <w:rsid w:val="00F400F3"/>
    <w:rsid w:val="00F46BB8"/>
    <w:rsid w:val="00F57338"/>
    <w:rsid w:val="00F62E3D"/>
    <w:rsid w:val="00F64C1A"/>
    <w:rsid w:val="00F81EC4"/>
    <w:rsid w:val="00F83CF3"/>
    <w:rsid w:val="00F97493"/>
    <w:rsid w:val="00F974F9"/>
    <w:rsid w:val="00FA050A"/>
    <w:rsid w:val="00FA4C06"/>
    <w:rsid w:val="00FA7581"/>
    <w:rsid w:val="00FC2DE9"/>
    <w:rsid w:val="00FC4979"/>
    <w:rsid w:val="00FC58FB"/>
    <w:rsid w:val="00FD2891"/>
    <w:rsid w:val="00FE24C0"/>
    <w:rsid w:val="00FE3C26"/>
    <w:rsid w:val="00FF01C5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8737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color w:val="0000FF"/>
      <w:sz w:val="9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FA1"/>
    <w:pPr>
      <w:ind w:left="720"/>
      <w:contextualSpacing/>
    </w:pPr>
  </w:style>
  <w:style w:type="paragraph" w:customStyle="1" w:styleId="Default">
    <w:name w:val="Default"/>
    <w:rsid w:val="00CF14A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longtext1">
    <w:name w:val="long_text1"/>
    <w:basedOn w:val="Fuentedeprrafopredeter"/>
    <w:rsid w:val="00CF14AB"/>
    <w:rPr>
      <w:sz w:val="27"/>
      <w:szCs w:val="27"/>
    </w:rPr>
  </w:style>
  <w:style w:type="character" w:customStyle="1" w:styleId="Ttulo1Car">
    <w:name w:val="Título 1 Car"/>
    <w:basedOn w:val="Fuentedeprrafopredeter"/>
    <w:link w:val="Ttulo1"/>
    <w:rsid w:val="00E8737F"/>
    <w:rPr>
      <w:rFonts w:ascii="Times New Roman" w:eastAsia="Times New Roman" w:hAnsi="Times New Roman" w:cs="Times New Roman"/>
      <w:color w:val="0000FF"/>
      <w:sz w:val="96"/>
      <w:szCs w:val="20"/>
      <w:lang w:val="en-US"/>
    </w:rPr>
  </w:style>
  <w:style w:type="paragraph" w:styleId="Encabezado">
    <w:name w:val="header"/>
    <w:basedOn w:val="Normal"/>
    <w:link w:val="EncabezadoCar"/>
    <w:rsid w:val="00E8737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E8737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E8737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7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E8737F"/>
  </w:style>
  <w:style w:type="paragraph" w:styleId="Textodeglobo">
    <w:name w:val="Balloon Text"/>
    <w:basedOn w:val="Normal"/>
    <w:link w:val="TextodegloboCar"/>
    <w:uiPriority w:val="99"/>
    <w:semiHidden/>
    <w:unhideWhenUsed/>
    <w:rsid w:val="00E8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37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87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917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17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val="es-ES" w:eastAsia="es-ES"/>
    </w:rPr>
  </w:style>
  <w:style w:type="paragraph" w:styleId="Sinespaciado">
    <w:name w:val="No Spacing"/>
    <w:uiPriority w:val="1"/>
    <w:qFormat/>
    <w:rsid w:val="00C04F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8737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color w:val="0000FF"/>
      <w:sz w:val="9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FA1"/>
    <w:pPr>
      <w:ind w:left="720"/>
      <w:contextualSpacing/>
    </w:pPr>
  </w:style>
  <w:style w:type="paragraph" w:customStyle="1" w:styleId="Default">
    <w:name w:val="Default"/>
    <w:rsid w:val="00CF14A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longtext1">
    <w:name w:val="long_text1"/>
    <w:basedOn w:val="Fuentedeprrafopredeter"/>
    <w:rsid w:val="00CF14AB"/>
    <w:rPr>
      <w:sz w:val="27"/>
      <w:szCs w:val="27"/>
    </w:rPr>
  </w:style>
  <w:style w:type="character" w:customStyle="1" w:styleId="Ttulo1Car">
    <w:name w:val="Título 1 Car"/>
    <w:basedOn w:val="Fuentedeprrafopredeter"/>
    <w:link w:val="Ttulo1"/>
    <w:rsid w:val="00E8737F"/>
    <w:rPr>
      <w:rFonts w:ascii="Times New Roman" w:eastAsia="Times New Roman" w:hAnsi="Times New Roman" w:cs="Times New Roman"/>
      <w:color w:val="0000FF"/>
      <w:sz w:val="96"/>
      <w:szCs w:val="20"/>
      <w:lang w:val="en-US"/>
    </w:rPr>
  </w:style>
  <w:style w:type="paragraph" w:styleId="Encabezado">
    <w:name w:val="header"/>
    <w:basedOn w:val="Normal"/>
    <w:link w:val="EncabezadoCar"/>
    <w:rsid w:val="00E8737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E8737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E8737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7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E8737F"/>
  </w:style>
  <w:style w:type="paragraph" w:styleId="Textodeglobo">
    <w:name w:val="Balloon Text"/>
    <w:basedOn w:val="Normal"/>
    <w:link w:val="TextodegloboCar"/>
    <w:uiPriority w:val="99"/>
    <w:semiHidden/>
    <w:unhideWhenUsed/>
    <w:rsid w:val="00E8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37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87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917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17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val="es-ES" w:eastAsia="es-ES"/>
    </w:rPr>
  </w:style>
  <w:style w:type="paragraph" w:styleId="Sinespaciado">
    <w:name w:val="No Spacing"/>
    <w:uiPriority w:val="1"/>
    <w:qFormat/>
    <w:rsid w:val="00C04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66FD7-F1D0-4B04-9A6D-3F5F647C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Jamilton</dc:creator>
  <cp:lastModifiedBy>Florencio Pinela</cp:lastModifiedBy>
  <cp:revision>3</cp:revision>
  <cp:lastPrinted>2010-10-07T19:33:00Z</cp:lastPrinted>
  <dcterms:created xsi:type="dcterms:W3CDTF">2013-10-09T23:08:00Z</dcterms:created>
  <dcterms:modified xsi:type="dcterms:W3CDTF">2013-10-09T23:35:00Z</dcterms:modified>
</cp:coreProperties>
</file>