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7F" w:rsidRPr="00285BDD" w:rsidRDefault="00E8737F" w:rsidP="00FD2891">
      <w:pPr>
        <w:spacing w:after="0" w:line="240" w:lineRule="auto"/>
        <w:jc w:val="center"/>
        <w:rPr>
          <w:rFonts w:ascii="Tahoma" w:hAnsi="Tahoma" w:cs="Tahoma"/>
          <w:b/>
        </w:rPr>
      </w:pPr>
      <w:r w:rsidRPr="00285BDD">
        <w:rPr>
          <w:rFonts w:ascii="Tahoma" w:hAnsi="Tahoma" w:cs="Tahoma"/>
          <w:b/>
        </w:rPr>
        <w:t>ESCUELA SUPERIOR POLITÉCNICA DEL LITORAL</w:t>
      </w:r>
    </w:p>
    <w:p w:rsidR="00E8737F" w:rsidRPr="00285BDD" w:rsidRDefault="00E8737F" w:rsidP="00FD2891">
      <w:pPr>
        <w:spacing w:after="0" w:line="240" w:lineRule="auto"/>
        <w:jc w:val="center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INSTITUTO DE CIENCIAS FISICAS DE LA ESPOL.</w:t>
      </w:r>
    </w:p>
    <w:p w:rsidR="00E8737F" w:rsidRDefault="00E8737F" w:rsidP="00FD2891">
      <w:pPr>
        <w:spacing w:after="0" w:line="240" w:lineRule="auto"/>
        <w:jc w:val="center"/>
        <w:rPr>
          <w:rFonts w:ascii="Tahoma" w:hAnsi="Tahoma" w:cs="Tahoma"/>
          <w:b/>
        </w:rPr>
      </w:pPr>
      <w:r w:rsidRPr="00285BDD">
        <w:rPr>
          <w:rFonts w:ascii="Tahoma" w:hAnsi="Tahoma" w:cs="Tahoma"/>
          <w:b/>
        </w:rPr>
        <w:t>SYLLABUS DEL CURSO</w:t>
      </w:r>
    </w:p>
    <w:p w:rsidR="00E8737F" w:rsidRPr="00D23F18" w:rsidRDefault="00E8737F" w:rsidP="00FD2891">
      <w:pPr>
        <w:spacing w:after="0" w:line="24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FÍSICA C</w:t>
      </w:r>
    </w:p>
    <w:p w:rsidR="00E8737F" w:rsidRPr="00285BDD" w:rsidRDefault="00E8737F" w:rsidP="00330B19">
      <w:pPr>
        <w:spacing w:after="0" w:line="240" w:lineRule="auto"/>
        <w:jc w:val="center"/>
        <w:rPr>
          <w:rFonts w:ascii="Tahoma" w:hAnsi="Tahoma" w:cs="Tahoma"/>
        </w:rPr>
      </w:pPr>
    </w:p>
    <w:p w:rsidR="00E8737F" w:rsidRPr="0062578F" w:rsidRDefault="00E8737F" w:rsidP="00330B19">
      <w:pPr>
        <w:spacing w:after="0" w:line="240" w:lineRule="auto"/>
        <w:ind w:left="630" w:right="-234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1.</w:t>
      </w:r>
      <w:r w:rsidRPr="0062578F">
        <w:rPr>
          <w:rFonts w:ascii="Tahoma" w:hAnsi="Tahoma" w:cs="Tahoma"/>
          <w:b/>
          <w:sz w:val="20"/>
          <w:szCs w:val="20"/>
        </w:rPr>
        <w:t xml:space="preserve"> CÓDIGO Y NÚMERO DE CRÉDITOS:</w:t>
      </w:r>
    </w:p>
    <w:p w:rsidR="00E8737F" w:rsidRPr="00717809" w:rsidRDefault="00E8737F" w:rsidP="00330B19">
      <w:pPr>
        <w:tabs>
          <w:tab w:val="left" w:pos="3369"/>
        </w:tabs>
        <w:spacing w:after="0" w:line="240" w:lineRule="auto"/>
        <w:ind w:left="720"/>
        <w:rPr>
          <w:rFonts w:ascii="Tahoma" w:hAnsi="Tahoma" w:cs="Tahoma"/>
          <w:b/>
          <w:sz w:val="20"/>
          <w:szCs w:val="20"/>
        </w:rPr>
      </w:pPr>
      <w:r w:rsidRPr="00FC4979">
        <w:rPr>
          <w:rFonts w:ascii="Tahoma" w:hAnsi="Tahoma" w:cs="Tahoma"/>
          <w:b/>
          <w:szCs w:val="20"/>
        </w:rPr>
        <w:t xml:space="preserve">CÓDIGO: </w:t>
      </w:r>
      <w:r w:rsidR="00BD34F0" w:rsidRPr="00BD34F0">
        <w:rPr>
          <w:rFonts w:ascii="Tahoma" w:hAnsi="Tahoma" w:cs="Tahoma"/>
          <w:bCs/>
          <w:i/>
        </w:rPr>
        <w:t xml:space="preserve">ICF01131 </w:t>
      </w:r>
      <w:r w:rsidR="003F09EB">
        <w:rPr>
          <w:rFonts w:ascii="Tahoma" w:hAnsi="Tahoma" w:cs="Tahoma"/>
          <w:bCs/>
          <w:i/>
          <w:szCs w:val="18"/>
        </w:rPr>
        <w:t xml:space="preserve"> </w:t>
      </w:r>
      <w:r w:rsidRPr="00FC4979">
        <w:rPr>
          <w:rFonts w:ascii="Tahoma" w:hAnsi="Tahoma" w:cs="Tahoma"/>
          <w:bCs/>
          <w:i/>
          <w:sz w:val="28"/>
        </w:rPr>
        <w:tab/>
      </w:r>
      <w:r w:rsidRPr="00FC4979">
        <w:rPr>
          <w:rFonts w:ascii="Tahoma" w:hAnsi="Tahoma" w:cs="Tahoma"/>
          <w:b/>
          <w:szCs w:val="20"/>
        </w:rPr>
        <w:tab/>
      </w:r>
    </w:p>
    <w:p w:rsidR="00E8737F" w:rsidRPr="009B08ED" w:rsidRDefault="00E8737F" w:rsidP="00330B19">
      <w:pPr>
        <w:tabs>
          <w:tab w:val="left" w:pos="3369"/>
        </w:tabs>
        <w:spacing w:after="0" w:line="240" w:lineRule="auto"/>
        <w:ind w:left="720"/>
        <w:rPr>
          <w:rFonts w:ascii="Tahoma" w:hAnsi="Tahoma" w:cs="Tahoma"/>
          <w:bCs/>
        </w:rPr>
      </w:pPr>
      <w:r w:rsidRPr="00717809">
        <w:rPr>
          <w:rFonts w:ascii="Tahoma" w:hAnsi="Tahoma" w:cs="Tahoma"/>
          <w:b/>
          <w:sz w:val="20"/>
          <w:szCs w:val="20"/>
        </w:rPr>
        <w:t xml:space="preserve">NÚMERO DE CRÉDITOS: </w:t>
      </w:r>
    </w:p>
    <w:p w:rsidR="00E8737F" w:rsidRPr="00FC4979" w:rsidRDefault="00E8737F" w:rsidP="00330B19">
      <w:pPr>
        <w:spacing w:after="0" w:line="240" w:lineRule="auto"/>
        <w:ind w:left="720"/>
        <w:rPr>
          <w:rFonts w:ascii="Tahoma" w:hAnsi="Tahoma" w:cs="Tahoma"/>
          <w:b/>
          <w:sz w:val="28"/>
          <w:szCs w:val="20"/>
        </w:rPr>
      </w:pPr>
      <w:r w:rsidRPr="00FC4979">
        <w:rPr>
          <w:rFonts w:ascii="Tahoma" w:hAnsi="Tahoma" w:cs="Tahoma"/>
          <w:bCs/>
          <w:i/>
          <w:sz w:val="24"/>
          <w:szCs w:val="18"/>
        </w:rPr>
        <w:t>Número de créditos teóricos: 4</w:t>
      </w:r>
    </w:p>
    <w:p w:rsidR="00E8737F" w:rsidRPr="00FC4979" w:rsidRDefault="00E8737F" w:rsidP="00330B19">
      <w:pPr>
        <w:spacing w:after="0" w:line="240" w:lineRule="auto"/>
        <w:ind w:left="720"/>
        <w:rPr>
          <w:rFonts w:ascii="Tahoma" w:hAnsi="Tahoma" w:cs="Tahoma"/>
          <w:bCs/>
          <w:i/>
          <w:sz w:val="24"/>
          <w:szCs w:val="18"/>
        </w:rPr>
      </w:pPr>
      <w:r w:rsidRPr="00FC4979">
        <w:rPr>
          <w:rFonts w:ascii="Tahoma" w:hAnsi="Tahoma" w:cs="Tahoma"/>
          <w:bCs/>
          <w:i/>
          <w:sz w:val="24"/>
          <w:szCs w:val="18"/>
        </w:rPr>
        <w:t xml:space="preserve">Número de créditos prácticos: </w:t>
      </w:r>
      <w:r w:rsidR="00BD34F0">
        <w:rPr>
          <w:rFonts w:ascii="Tahoma" w:hAnsi="Tahoma" w:cs="Tahoma"/>
          <w:bCs/>
          <w:i/>
          <w:sz w:val="24"/>
          <w:szCs w:val="18"/>
        </w:rPr>
        <w:t>0</w:t>
      </w:r>
    </w:p>
    <w:p w:rsidR="00E8737F" w:rsidRDefault="00E8737F" w:rsidP="00330B19">
      <w:pPr>
        <w:spacing w:after="0" w:line="240" w:lineRule="auto"/>
        <w:ind w:left="468"/>
        <w:rPr>
          <w:rFonts w:ascii="Tahoma" w:hAnsi="Tahoma" w:cs="Tahoma"/>
          <w:b/>
          <w:sz w:val="20"/>
          <w:szCs w:val="20"/>
        </w:rPr>
      </w:pPr>
    </w:p>
    <w:p w:rsidR="002B2A3D" w:rsidRPr="00717809" w:rsidRDefault="002B2A3D" w:rsidP="00330B19">
      <w:pPr>
        <w:spacing w:after="0" w:line="240" w:lineRule="auto"/>
        <w:ind w:left="468"/>
        <w:rPr>
          <w:rFonts w:ascii="Tahoma" w:hAnsi="Tahoma" w:cs="Tahoma"/>
          <w:b/>
          <w:sz w:val="20"/>
          <w:szCs w:val="20"/>
        </w:rPr>
      </w:pPr>
    </w:p>
    <w:p w:rsidR="00E8737F" w:rsidRPr="00ED3613" w:rsidRDefault="00E8737F" w:rsidP="00330B19">
      <w:pPr>
        <w:spacing w:after="0" w:line="240" w:lineRule="auto"/>
        <w:ind w:left="63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2.</w:t>
      </w:r>
      <w:r w:rsidRPr="0062578F">
        <w:rPr>
          <w:rFonts w:ascii="Tahoma" w:hAnsi="Tahoma" w:cs="Tahoma"/>
          <w:b/>
          <w:sz w:val="20"/>
          <w:szCs w:val="20"/>
        </w:rPr>
        <w:t xml:space="preserve"> DESCRIPCIÓN DEL CURSO </w:t>
      </w:r>
    </w:p>
    <w:p w:rsidR="00E8737F" w:rsidRPr="00FC4979" w:rsidRDefault="00E8737F" w:rsidP="00330B19">
      <w:pPr>
        <w:pStyle w:val="Prrafodelista"/>
        <w:spacing w:after="0" w:line="240" w:lineRule="auto"/>
        <w:ind w:left="644"/>
        <w:jc w:val="both"/>
        <w:rPr>
          <w:rFonts w:ascii="Tahoma" w:hAnsi="Tahoma" w:cs="Tahoma"/>
          <w:bCs/>
          <w:i/>
          <w:sz w:val="24"/>
          <w:szCs w:val="18"/>
        </w:rPr>
      </w:pPr>
      <w:r w:rsidRPr="00FC4979">
        <w:rPr>
          <w:rFonts w:ascii="Tahoma" w:hAnsi="Tahoma" w:cs="Tahoma"/>
          <w:bCs/>
          <w:i/>
          <w:sz w:val="24"/>
          <w:szCs w:val="18"/>
        </w:rPr>
        <w:t>El curso de Física C es un</w:t>
      </w:r>
      <w:r w:rsidR="002E3996">
        <w:rPr>
          <w:rFonts w:ascii="Tahoma" w:hAnsi="Tahoma" w:cs="Tahoma"/>
          <w:bCs/>
          <w:i/>
          <w:sz w:val="24"/>
          <w:szCs w:val="18"/>
        </w:rPr>
        <w:t xml:space="preserve">a asignatura que contribuye en la formación </w:t>
      </w:r>
      <w:r w:rsidRPr="00FC4979">
        <w:rPr>
          <w:rFonts w:ascii="Tahoma" w:hAnsi="Tahoma" w:cs="Tahoma"/>
          <w:bCs/>
          <w:i/>
          <w:sz w:val="24"/>
          <w:szCs w:val="18"/>
        </w:rPr>
        <w:t xml:space="preserve"> de ingenieros, </w:t>
      </w:r>
      <w:r w:rsidR="002E3996">
        <w:rPr>
          <w:rFonts w:ascii="Tahoma" w:hAnsi="Tahoma" w:cs="Tahoma"/>
          <w:bCs/>
          <w:i/>
          <w:sz w:val="24"/>
          <w:szCs w:val="18"/>
        </w:rPr>
        <w:t xml:space="preserve">permitiendo al estudiante comprender y asimilar </w:t>
      </w:r>
      <w:r w:rsidRPr="00FC4979">
        <w:rPr>
          <w:rFonts w:ascii="Tahoma" w:hAnsi="Tahoma" w:cs="Tahoma"/>
          <w:bCs/>
          <w:i/>
          <w:sz w:val="24"/>
          <w:szCs w:val="18"/>
        </w:rPr>
        <w:t>los conceptos, leyes, teorías y principios</w:t>
      </w:r>
      <w:r w:rsidR="002E3996">
        <w:rPr>
          <w:rFonts w:ascii="Tahoma" w:hAnsi="Tahoma" w:cs="Tahoma"/>
          <w:bCs/>
          <w:i/>
          <w:sz w:val="24"/>
          <w:szCs w:val="18"/>
        </w:rPr>
        <w:t xml:space="preserve"> relacionados a la electricidad y </w:t>
      </w:r>
      <w:r w:rsidR="00BD34F0">
        <w:rPr>
          <w:rFonts w:ascii="Tahoma" w:hAnsi="Tahoma" w:cs="Tahoma"/>
          <w:bCs/>
          <w:i/>
          <w:sz w:val="24"/>
          <w:szCs w:val="18"/>
        </w:rPr>
        <w:t xml:space="preserve">el </w:t>
      </w:r>
      <w:r w:rsidR="002E3996">
        <w:rPr>
          <w:rFonts w:ascii="Tahoma" w:hAnsi="Tahoma" w:cs="Tahoma"/>
          <w:bCs/>
          <w:i/>
          <w:sz w:val="24"/>
          <w:szCs w:val="18"/>
        </w:rPr>
        <w:t>magnetismo.</w:t>
      </w:r>
      <w:r w:rsidRPr="00FC4979">
        <w:rPr>
          <w:rFonts w:ascii="Tahoma" w:hAnsi="Tahoma" w:cs="Tahoma"/>
          <w:bCs/>
          <w:i/>
          <w:sz w:val="24"/>
          <w:szCs w:val="18"/>
        </w:rPr>
        <w:t xml:space="preserve"> </w:t>
      </w:r>
    </w:p>
    <w:p w:rsidR="00E8737F" w:rsidRDefault="00E8737F" w:rsidP="00330B19">
      <w:pPr>
        <w:spacing w:after="0" w:line="240" w:lineRule="auto"/>
        <w:ind w:left="360"/>
        <w:rPr>
          <w:rFonts w:ascii="Tahoma" w:hAnsi="Tahoma" w:cs="Tahoma"/>
          <w:b/>
          <w:sz w:val="20"/>
          <w:szCs w:val="20"/>
        </w:rPr>
      </w:pPr>
    </w:p>
    <w:p w:rsidR="002B2A3D" w:rsidRDefault="002B2A3D" w:rsidP="00330B19">
      <w:pPr>
        <w:spacing w:after="0" w:line="240" w:lineRule="auto"/>
        <w:ind w:left="360"/>
        <w:rPr>
          <w:rFonts w:ascii="Tahoma" w:hAnsi="Tahoma" w:cs="Tahoma"/>
          <w:b/>
          <w:sz w:val="20"/>
          <w:szCs w:val="20"/>
        </w:rPr>
      </w:pPr>
    </w:p>
    <w:p w:rsidR="00E8737F" w:rsidRDefault="00E8737F" w:rsidP="00330B19">
      <w:pPr>
        <w:spacing w:after="0" w:line="240" w:lineRule="auto"/>
        <w:ind w:left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3.</w:t>
      </w:r>
      <w:r w:rsidRPr="0062578F">
        <w:rPr>
          <w:rFonts w:ascii="Tahoma" w:hAnsi="Tahoma" w:cs="Tahoma"/>
          <w:b/>
          <w:sz w:val="20"/>
          <w:szCs w:val="20"/>
        </w:rPr>
        <w:t xml:space="preserve"> PRERREQUISITOS Y CORREQUISITOS:</w:t>
      </w:r>
    </w:p>
    <w:p w:rsidR="00E8737F" w:rsidRDefault="00E8737F" w:rsidP="00330B19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b/>
          <w:sz w:val="20"/>
          <w:szCs w:val="20"/>
        </w:rPr>
      </w:pPr>
      <w:r w:rsidRPr="0062578F">
        <w:rPr>
          <w:rFonts w:ascii="Tahoma" w:hAnsi="Tahoma" w:cs="Tahoma"/>
          <w:b/>
          <w:sz w:val="20"/>
          <w:szCs w:val="20"/>
        </w:rPr>
        <w:t>PRER</w:t>
      </w:r>
      <w:r>
        <w:rPr>
          <w:rFonts w:ascii="Tahoma" w:hAnsi="Tahoma" w:cs="Tahoma"/>
          <w:b/>
          <w:sz w:val="20"/>
          <w:szCs w:val="20"/>
        </w:rPr>
        <w:t>R</w:t>
      </w:r>
      <w:r w:rsidRPr="0062578F">
        <w:rPr>
          <w:rFonts w:ascii="Tahoma" w:hAnsi="Tahoma" w:cs="Tahoma"/>
          <w:b/>
          <w:sz w:val="20"/>
          <w:szCs w:val="20"/>
        </w:rPr>
        <w:t>EQUISITO:</w:t>
      </w:r>
    </w:p>
    <w:p w:rsidR="00E8737F" w:rsidRDefault="00E8737F" w:rsidP="00330B19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bCs/>
          <w:i/>
          <w:sz w:val="24"/>
          <w:szCs w:val="18"/>
        </w:rPr>
      </w:pPr>
      <w:r w:rsidRPr="00FC4979">
        <w:rPr>
          <w:rFonts w:ascii="Tahoma" w:hAnsi="Tahoma" w:cs="Tahoma"/>
          <w:bCs/>
          <w:i/>
          <w:sz w:val="24"/>
          <w:szCs w:val="18"/>
        </w:rPr>
        <w:t>Materia:</w:t>
      </w:r>
      <w:r w:rsidRPr="00FC4979">
        <w:rPr>
          <w:rFonts w:ascii="Tahoma" w:hAnsi="Tahoma" w:cs="Tahoma"/>
          <w:bCs/>
          <w:i/>
          <w:sz w:val="24"/>
          <w:szCs w:val="18"/>
        </w:rPr>
        <w:tab/>
        <w:t>Física A</w:t>
      </w:r>
      <w:r w:rsidRPr="00FC4979">
        <w:rPr>
          <w:rFonts w:ascii="Tahoma" w:hAnsi="Tahoma" w:cs="Tahoma"/>
          <w:bCs/>
          <w:i/>
          <w:sz w:val="24"/>
          <w:szCs w:val="18"/>
        </w:rPr>
        <w:tab/>
      </w:r>
      <w:r w:rsidRPr="00FC4979">
        <w:rPr>
          <w:rFonts w:ascii="Tahoma" w:hAnsi="Tahoma" w:cs="Tahoma"/>
          <w:bCs/>
          <w:i/>
          <w:sz w:val="24"/>
          <w:szCs w:val="18"/>
        </w:rPr>
        <w:tab/>
      </w:r>
      <w:r w:rsidRPr="00FC4979">
        <w:rPr>
          <w:rFonts w:ascii="Tahoma" w:hAnsi="Tahoma" w:cs="Tahoma"/>
          <w:bCs/>
          <w:i/>
          <w:sz w:val="24"/>
          <w:szCs w:val="18"/>
        </w:rPr>
        <w:tab/>
      </w:r>
      <w:r w:rsidR="00BD34F0">
        <w:rPr>
          <w:rFonts w:ascii="Tahoma" w:hAnsi="Tahoma" w:cs="Tahoma"/>
          <w:bCs/>
          <w:i/>
          <w:sz w:val="24"/>
          <w:szCs w:val="18"/>
        </w:rPr>
        <w:tab/>
      </w:r>
      <w:r w:rsidRPr="00FC4979">
        <w:rPr>
          <w:rFonts w:ascii="Tahoma" w:hAnsi="Tahoma" w:cs="Tahoma"/>
          <w:bCs/>
          <w:i/>
          <w:sz w:val="24"/>
          <w:szCs w:val="18"/>
        </w:rPr>
        <w:t>Código: ICF0</w:t>
      </w:r>
      <w:r w:rsidR="00BD34F0">
        <w:rPr>
          <w:rFonts w:ascii="Tahoma" w:hAnsi="Tahoma" w:cs="Tahoma"/>
          <w:bCs/>
          <w:i/>
          <w:sz w:val="24"/>
          <w:szCs w:val="18"/>
        </w:rPr>
        <w:t>1099</w:t>
      </w:r>
    </w:p>
    <w:p w:rsidR="00BD34F0" w:rsidRPr="00FC4979" w:rsidRDefault="00BD34F0" w:rsidP="00330B19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sz w:val="28"/>
          <w:szCs w:val="20"/>
        </w:rPr>
      </w:pPr>
      <w:r w:rsidRPr="00FC4979">
        <w:rPr>
          <w:rFonts w:ascii="Tahoma" w:hAnsi="Tahoma" w:cs="Tahoma"/>
          <w:bCs/>
          <w:i/>
          <w:sz w:val="24"/>
          <w:szCs w:val="18"/>
        </w:rPr>
        <w:t>Materia:</w:t>
      </w:r>
      <w:r w:rsidRPr="00FC4979">
        <w:rPr>
          <w:rFonts w:ascii="Tahoma" w:hAnsi="Tahoma" w:cs="Tahoma"/>
          <w:bCs/>
          <w:i/>
          <w:sz w:val="24"/>
          <w:szCs w:val="18"/>
        </w:rPr>
        <w:tab/>
      </w:r>
      <w:r>
        <w:rPr>
          <w:rFonts w:ascii="Tahoma" w:hAnsi="Tahoma" w:cs="Tahoma"/>
          <w:bCs/>
          <w:i/>
          <w:sz w:val="24"/>
          <w:szCs w:val="18"/>
        </w:rPr>
        <w:t>Laboratorio de Física A</w:t>
      </w:r>
      <w:r>
        <w:rPr>
          <w:rFonts w:ascii="Tahoma" w:hAnsi="Tahoma" w:cs="Tahoma"/>
          <w:bCs/>
          <w:i/>
          <w:sz w:val="24"/>
          <w:szCs w:val="18"/>
        </w:rPr>
        <w:tab/>
      </w:r>
      <w:r>
        <w:rPr>
          <w:rFonts w:ascii="Tahoma" w:hAnsi="Tahoma" w:cs="Tahoma"/>
          <w:bCs/>
          <w:i/>
          <w:sz w:val="24"/>
          <w:szCs w:val="18"/>
        </w:rPr>
        <w:tab/>
      </w:r>
      <w:r w:rsidRPr="00FC4979">
        <w:rPr>
          <w:rFonts w:ascii="Tahoma" w:hAnsi="Tahoma" w:cs="Tahoma"/>
          <w:bCs/>
          <w:i/>
          <w:sz w:val="24"/>
          <w:szCs w:val="18"/>
        </w:rPr>
        <w:t>Código: ICF0</w:t>
      </w:r>
      <w:r>
        <w:rPr>
          <w:rFonts w:ascii="Tahoma" w:hAnsi="Tahoma" w:cs="Tahoma"/>
          <w:bCs/>
          <w:i/>
          <w:sz w:val="24"/>
          <w:szCs w:val="18"/>
        </w:rPr>
        <w:t>1107</w:t>
      </w:r>
    </w:p>
    <w:p w:rsidR="00E8737F" w:rsidRDefault="00E8737F" w:rsidP="00330B19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b/>
          <w:sz w:val="20"/>
          <w:szCs w:val="20"/>
        </w:rPr>
      </w:pPr>
      <w:r w:rsidRPr="0062578F">
        <w:rPr>
          <w:rFonts w:ascii="Tahoma" w:hAnsi="Tahoma" w:cs="Tahoma"/>
          <w:b/>
          <w:sz w:val="20"/>
          <w:szCs w:val="20"/>
        </w:rPr>
        <w:t>CORREQUISITO:</w:t>
      </w:r>
    </w:p>
    <w:p w:rsidR="00E8737F" w:rsidRPr="00FC4979" w:rsidRDefault="00E8737F" w:rsidP="00330B19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bCs/>
          <w:i/>
          <w:sz w:val="24"/>
          <w:szCs w:val="18"/>
        </w:rPr>
      </w:pPr>
      <w:r w:rsidRPr="00FC4979">
        <w:rPr>
          <w:rFonts w:ascii="Tahoma" w:hAnsi="Tahoma" w:cs="Tahoma"/>
          <w:bCs/>
          <w:i/>
          <w:sz w:val="24"/>
          <w:szCs w:val="18"/>
        </w:rPr>
        <w:t>Materia:</w:t>
      </w:r>
      <w:r w:rsidRPr="00FC4979">
        <w:rPr>
          <w:rFonts w:ascii="Tahoma" w:hAnsi="Tahoma" w:cs="Tahoma"/>
          <w:bCs/>
          <w:i/>
          <w:sz w:val="24"/>
          <w:szCs w:val="18"/>
        </w:rPr>
        <w:tab/>
        <w:t>Cálculo de varias variables</w:t>
      </w:r>
      <w:r w:rsidRPr="00FC4979">
        <w:rPr>
          <w:rFonts w:ascii="Tahoma" w:hAnsi="Tahoma" w:cs="Tahoma"/>
          <w:bCs/>
          <w:i/>
          <w:sz w:val="24"/>
          <w:szCs w:val="18"/>
        </w:rPr>
        <w:tab/>
        <w:t>Código: ICM01966</w:t>
      </w:r>
    </w:p>
    <w:p w:rsidR="00D81BE8" w:rsidRDefault="00D81BE8" w:rsidP="00330B19">
      <w:pPr>
        <w:spacing w:after="0" w:line="240" w:lineRule="auto"/>
        <w:ind w:left="630"/>
        <w:jc w:val="both"/>
        <w:rPr>
          <w:rFonts w:ascii="Tahoma" w:hAnsi="Tahoma" w:cs="Tahoma"/>
          <w:b/>
          <w:sz w:val="20"/>
          <w:szCs w:val="20"/>
        </w:rPr>
      </w:pPr>
    </w:p>
    <w:p w:rsidR="002B2A3D" w:rsidRDefault="002B2A3D" w:rsidP="00330B19">
      <w:pPr>
        <w:spacing w:after="0" w:line="240" w:lineRule="auto"/>
        <w:ind w:left="630"/>
        <w:jc w:val="both"/>
        <w:rPr>
          <w:rFonts w:ascii="Tahoma" w:hAnsi="Tahoma" w:cs="Tahoma"/>
          <w:b/>
          <w:sz w:val="20"/>
          <w:szCs w:val="20"/>
        </w:rPr>
      </w:pPr>
    </w:p>
    <w:p w:rsidR="00E8737F" w:rsidRPr="00E55E81" w:rsidRDefault="00E8737F" w:rsidP="00330B19">
      <w:pPr>
        <w:spacing w:after="0" w:line="240" w:lineRule="auto"/>
        <w:ind w:left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20"/>
          <w:szCs w:val="20"/>
        </w:rPr>
        <w:t>4.</w:t>
      </w:r>
      <w:r w:rsidRPr="0062578F">
        <w:rPr>
          <w:rFonts w:ascii="Tahoma" w:hAnsi="Tahoma" w:cs="Tahoma"/>
          <w:b/>
          <w:sz w:val="20"/>
          <w:szCs w:val="20"/>
        </w:rPr>
        <w:t xml:space="preserve"> TEXTO Y OTRAS REFERENCIAS REQUERIDAS PARA EL DICTADO DEL CURSO</w:t>
      </w:r>
    </w:p>
    <w:p w:rsidR="00E8737F" w:rsidRPr="00FC4979" w:rsidRDefault="00E8737F" w:rsidP="00330B19">
      <w:pPr>
        <w:spacing w:after="0" w:line="240" w:lineRule="auto"/>
        <w:ind w:left="720"/>
        <w:jc w:val="both"/>
        <w:rPr>
          <w:rFonts w:ascii="Tahoma" w:hAnsi="Tahoma" w:cs="Tahoma"/>
          <w:bCs/>
          <w:i/>
          <w:szCs w:val="18"/>
        </w:rPr>
      </w:pPr>
      <w:r w:rsidRPr="000A7CF6">
        <w:rPr>
          <w:rFonts w:ascii="Tahoma" w:hAnsi="Tahoma" w:cs="Tahoma"/>
          <w:b/>
          <w:sz w:val="18"/>
          <w:szCs w:val="18"/>
        </w:rPr>
        <w:t>TEXTO GUIA</w:t>
      </w:r>
      <w:r w:rsidRPr="003376A3">
        <w:rPr>
          <w:rFonts w:ascii="Tahoma" w:hAnsi="Tahoma" w:cs="Tahoma"/>
          <w:bCs/>
          <w:i/>
          <w:sz w:val="18"/>
          <w:szCs w:val="18"/>
        </w:rPr>
        <w:t>:</w:t>
      </w:r>
      <w:r>
        <w:rPr>
          <w:rFonts w:ascii="Tahoma" w:hAnsi="Tahoma" w:cs="Tahoma"/>
          <w:bCs/>
          <w:i/>
          <w:sz w:val="18"/>
          <w:szCs w:val="18"/>
        </w:rPr>
        <w:t xml:space="preserve"> </w:t>
      </w:r>
      <w:r w:rsidRPr="00FC4979">
        <w:rPr>
          <w:rFonts w:ascii="Tahoma" w:hAnsi="Tahoma" w:cs="Tahoma"/>
          <w:bCs/>
          <w:i/>
          <w:szCs w:val="18"/>
        </w:rPr>
        <w:t xml:space="preserve">Física universitaria Sears, </w:t>
      </w:r>
      <w:proofErr w:type="spellStart"/>
      <w:r w:rsidRPr="00FC4979">
        <w:rPr>
          <w:rFonts w:ascii="Tahoma" w:hAnsi="Tahoma" w:cs="Tahoma"/>
          <w:bCs/>
          <w:i/>
          <w:szCs w:val="18"/>
        </w:rPr>
        <w:t>Zemansky</w:t>
      </w:r>
      <w:proofErr w:type="spellEnd"/>
      <w:r w:rsidRPr="00FC4979">
        <w:rPr>
          <w:rFonts w:ascii="Tahoma" w:hAnsi="Tahoma" w:cs="Tahoma"/>
          <w:bCs/>
          <w:i/>
          <w:szCs w:val="18"/>
        </w:rPr>
        <w:t xml:space="preserve">, Young &amp; </w:t>
      </w:r>
      <w:proofErr w:type="spellStart"/>
      <w:r w:rsidRPr="00FC4979">
        <w:rPr>
          <w:rFonts w:ascii="Tahoma" w:hAnsi="Tahoma" w:cs="Tahoma"/>
          <w:bCs/>
          <w:i/>
          <w:szCs w:val="18"/>
        </w:rPr>
        <w:t>Freeman</w:t>
      </w:r>
      <w:proofErr w:type="spellEnd"/>
      <w:r w:rsidRPr="00FC4979">
        <w:rPr>
          <w:rFonts w:ascii="Tahoma" w:hAnsi="Tahoma" w:cs="Tahoma"/>
          <w:bCs/>
          <w:i/>
          <w:szCs w:val="18"/>
        </w:rPr>
        <w:t>, volumen 2.</w:t>
      </w:r>
    </w:p>
    <w:p w:rsidR="00E8737F" w:rsidRPr="00FC4979" w:rsidRDefault="00E8737F" w:rsidP="00330B19">
      <w:pPr>
        <w:spacing w:after="0" w:line="240" w:lineRule="auto"/>
        <w:ind w:left="720"/>
        <w:jc w:val="both"/>
        <w:rPr>
          <w:rFonts w:ascii="Tahoma" w:hAnsi="Tahoma" w:cs="Tahoma"/>
          <w:szCs w:val="18"/>
        </w:rPr>
      </w:pPr>
      <w:r w:rsidRPr="000A7CF6">
        <w:rPr>
          <w:rFonts w:ascii="Tahoma" w:hAnsi="Tahoma" w:cs="Tahoma"/>
          <w:b/>
          <w:sz w:val="18"/>
          <w:szCs w:val="18"/>
        </w:rPr>
        <w:t>EDICION</w:t>
      </w:r>
      <w:r>
        <w:rPr>
          <w:rFonts w:ascii="Tahoma" w:hAnsi="Tahoma" w:cs="Tahoma"/>
          <w:sz w:val="18"/>
          <w:szCs w:val="18"/>
        </w:rPr>
        <w:t xml:space="preserve">: </w:t>
      </w:r>
      <w:r w:rsidR="00382868">
        <w:rPr>
          <w:rFonts w:ascii="Tahoma" w:hAnsi="Tahoma" w:cs="Tahoma"/>
          <w:bCs/>
          <w:i/>
          <w:szCs w:val="18"/>
        </w:rPr>
        <w:t>Un</w:t>
      </w:r>
      <w:r w:rsidRPr="00FC4979">
        <w:rPr>
          <w:rFonts w:ascii="Tahoma" w:hAnsi="Tahoma" w:cs="Tahoma"/>
          <w:bCs/>
          <w:i/>
          <w:szCs w:val="18"/>
        </w:rPr>
        <w:t>décima edición.</w:t>
      </w:r>
    </w:p>
    <w:p w:rsidR="00E8737F" w:rsidRPr="00FC4979" w:rsidRDefault="00A75F84" w:rsidP="00330B19">
      <w:pPr>
        <w:spacing w:after="0" w:line="240" w:lineRule="auto"/>
        <w:ind w:left="720"/>
        <w:jc w:val="both"/>
        <w:rPr>
          <w:rFonts w:ascii="Tahoma" w:hAnsi="Tahoma" w:cs="Tahoma"/>
          <w:bCs/>
          <w:i/>
          <w:szCs w:val="18"/>
        </w:rPr>
      </w:pPr>
      <w:r>
        <w:rPr>
          <w:rFonts w:ascii="Tahoma" w:hAnsi="Tahoma" w:cs="Tahoma"/>
          <w:b/>
          <w:sz w:val="18"/>
          <w:szCs w:val="18"/>
        </w:rPr>
        <w:t>AÑ</w:t>
      </w:r>
      <w:r w:rsidR="00E8737F" w:rsidRPr="000A7CF6">
        <w:rPr>
          <w:rFonts w:ascii="Tahoma" w:hAnsi="Tahoma" w:cs="Tahoma"/>
          <w:b/>
          <w:sz w:val="18"/>
          <w:szCs w:val="18"/>
        </w:rPr>
        <w:t>O DE PUBLICACION</w:t>
      </w:r>
      <w:r w:rsidR="00E8737F">
        <w:rPr>
          <w:rFonts w:ascii="Tahoma" w:hAnsi="Tahoma" w:cs="Tahoma"/>
          <w:sz w:val="18"/>
          <w:szCs w:val="18"/>
        </w:rPr>
        <w:t xml:space="preserve">: </w:t>
      </w:r>
      <w:r w:rsidR="00663B15" w:rsidRPr="00094B59">
        <w:rPr>
          <w:rFonts w:ascii="Tahoma" w:hAnsi="Tahoma" w:cs="Tahoma"/>
          <w:bCs/>
          <w:i/>
          <w:szCs w:val="18"/>
        </w:rPr>
        <w:t xml:space="preserve">México </w:t>
      </w:r>
      <w:r w:rsidR="00E8737F" w:rsidRPr="00FC4979">
        <w:rPr>
          <w:rFonts w:ascii="Tahoma" w:hAnsi="Tahoma" w:cs="Tahoma"/>
          <w:bCs/>
          <w:i/>
          <w:szCs w:val="18"/>
        </w:rPr>
        <w:t>200</w:t>
      </w:r>
      <w:r w:rsidR="00663B15">
        <w:rPr>
          <w:rFonts w:ascii="Tahoma" w:hAnsi="Tahoma" w:cs="Tahoma"/>
          <w:bCs/>
          <w:i/>
          <w:szCs w:val="18"/>
        </w:rPr>
        <w:t>5</w:t>
      </w:r>
      <w:r w:rsidR="00E8737F" w:rsidRPr="00FC4979">
        <w:rPr>
          <w:rFonts w:ascii="Tahoma" w:hAnsi="Tahoma" w:cs="Tahoma"/>
          <w:bCs/>
          <w:i/>
          <w:szCs w:val="18"/>
        </w:rPr>
        <w:t>.</w:t>
      </w:r>
    </w:p>
    <w:p w:rsidR="00E8737F" w:rsidRDefault="00E8737F" w:rsidP="00330B19">
      <w:pPr>
        <w:spacing w:after="0" w:line="240" w:lineRule="auto"/>
        <w:ind w:left="720"/>
        <w:jc w:val="both"/>
        <w:rPr>
          <w:rFonts w:ascii="Tahoma" w:hAnsi="Tahoma" w:cs="Tahoma"/>
          <w:bCs/>
          <w:i/>
          <w:szCs w:val="18"/>
        </w:rPr>
      </w:pPr>
      <w:r w:rsidRPr="000A7CF6">
        <w:rPr>
          <w:rFonts w:ascii="Tahoma" w:hAnsi="Tahoma" w:cs="Tahoma"/>
          <w:b/>
          <w:sz w:val="18"/>
          <w:szCs w:val="18"/>
        </w:rPr>
        <w:t>EDITORIAL</w:t>
      </w:r>
      <w:r>
        <w:rPr>
          <w:rFonts w:ascii="Tahoma" w:hAnsi="Tahoma" w:cs="Tahoma"/>
          <w:sz w:val="18"/>
          <w:szCs w:val="18"/>
        </w:rPr>
        <w:t xml:space="preserve">: </w:t>
      </w:r>
      <w:r w:rsidRPr="00FC4979">
        <w:rPr>
          <w:rFonts w:ascii="Tahoma" w:hAnsi="Tahoma" w:cs="Tahoma"/>
          <w:bCs/>
          <w:i/>
          <w:szCs w:val="18"/>
        </w:rPr>
        <w:t xml:space="preserve">Pearson </w:t>
      </w:r>
      <w:proofErr w:type="spellStart"/>
      <w:r w:rsidRPr="00FC4979">
        <w:rPr>
          <w:rFonts w:ascii="Tahoma" w:hAnsi="Tahoma" w:cs="Tahoma"/>
          <w:bCs/>
          <w:i/>
          <w:szCs w:val="18"/>
        </w:rPr>
        <w:t>Education</w:t>
      </w:r>
      <w:proofErr w:type="spellEnd"/>
      <w:r w:rsidRPr="00FC4979">
        <w:rPr>
          <w:rFonts w:ascii="Tahoma" w:hAnsi="Tahoma" w:cs="Tahoma"/>
          <w:bCs/>
          <w:i/>
          <w:szCs w:val="18"/>
        </w:rPr>
        <w:t>.</w:t>
      </w:r>
    </w:p>
    <w:p w:rsidR="00E8737F" w:rsidRDefault="00E8737F" w:rsidP="00330B19">
      <w:pPr>
        <w:spacing w:after="0" w:line="240" w:lineRule="auto"/>
        <w:ind w:left="704"/>
        <w:jc w:val="both"/>
        <w:rPr>
          <w:rFonts w:ascii="Tahoma" w:hAnsi="Tahoma" w:cs="Tahoma"/>
          <w:bCs/>
          <w:i/>
          <w:szCs w:val="18"/>
        </w:rPr>
      </w:pPr>
      <w:r w:rsidRPr="000A7CF6">
        <w:rPr>
          <w:rFonts w:ascii="Tahoma" w:hAnsi="Tahoma" w:cs="Tahoma"/>
          <w:b/>
          <w:sz w:val="18"/>
          <w:szCs w:val="18"/>
        </w:rPr>
        <w:t>OTRAS REFRENCIAS</w:t>
      </w:r>
      <w:r>
        <w:rPr>
          <w:rFonts w:ascii="Tahoma" w:hAnsi="Tahoma" w:cs="Tahoma"/>
          <w:sz w:val="18"/>
          <w:szCs w:val="18"/>
        </w:rPr>
        <w:t xml:space="preserve">: </w:t>
      </w:r>
      <w:proofErr w:type="spellStart"/>
      <w:r w:rsidRPr="00FC4979">
        <w:rPr>
          <w:rFonts w:ascii="Tahoma" w:hAnsi="Tahoma" w:cs="Tahoma"/>
          <w:bCs/>
          <w:i/>
          <w:szCs w:val="18"/>
        </w:rPr>
        <w:t>Serway-Beichner</w:t>
      </w:r>
      <w:proofErr w:type="spellEnd"/>
      <w:r w:rsidRPr="00FC4979">
        <w:rPr>
          <w:rFonts w:ascii="Tahoma" w:hAnsi="Tahoma" w:cs="Tahoma"/>
          <w:bCs/>
          <w:i/>
          <w:szCs w:val="18"/>
        </w:rPr>
        <w:t xml:space="preserve">, Física para Ciencias e Ingeniería, Tomo </w:t>
      </w:r>
      <w:r w:rsidR="00FC4979">
        <w:rPr>
          <w:rFonts w:ascii="Tahoma" w:hAnsi="Tahoma" w:cs="Tahoma"/>
          <w:bCs/>
          <w:i/>
          <w:szCs w:val="18"/>
        </w:rPr>
        <w:t>2</w:t>
      </w:r>
      <w:r w:rsidRPr="00FC4979">
        <w:rPr>
          <w:rFonts w:ascii="Tahoma" w:hAnsi="Tahoma" w:cs="Tahoma"/>
          <w:bCs/>
          <w:i/>
          <w:szCs w:val="18"/>
        </w:rPr>
        <w:t>,  Quinta  Edición</w:t>
      </w:r>
      <w:r w:rsidR="002F6A2A">
        <w:rPr>
          <w:rFonts w:ascii="Tahoma" w:hAnsi="Tahoma" w:cs="Tahoma"/>
          <w:bCs/>
          <w:i/>
          <w:szCs w:val="18"/>
        </w:rPr>
        <w:t xml:space="preserve">,  </w:t>
      </w:r>
      <w:r w:rsidR="00274E10">
        <w:rPr>
          <w:rFonts w:ascii="Tahoma" w:hAnsi="Tahoma" w:cs="Tahoma"/>
          <w:bCs/>
          <w:i/>
          <w:szCs w:val="18"/>
        </w:rPr>
        <w:t>McGraw</w:t>
      </w:r>
      <w:r w:rsidR="00274E10" w:rsidRPr="00FC4979">
        <w:rPr>
          <w:rFonts w:ascii="Tahoma" w:hAnsi="Tahoma" w:cs="Tahoma"/>
          <w:bCs/>
          <w:i/>
          <w:szCs w:val="18"/>
        </w:rPr>
        <w:t>-Hill</w:t>
      </w:r>
      <w:r w:rsidRPr="00FC4979">
        <w:rPr>
          <w:rFonts w:ascii="Tahoma" w:hAnsi="Tahoma" w:cs="Tahoma"/>
          <w:bCs/>
          <w:i/>
          <w:szCs w:val="18"/>
        </w:rPr>
        <w:t xml:space="preserve">. </w:t>
      </w:r>
    </w:p>
    <w:p w:rsidR="00FC4979" w:rsidRPr="00FC4979" w:rsidRDefault="00FC4979" w:rsidP="00330B19">
      <w:pPr>
        <w:spacing w:after="0" w:line="240" w:lineRule="auto"/>
        <w:ind w:left="704"/>
        <w:jc w:val="both"/>
        <w:rPr>
          <w:rFonts w:ascii="Tahoma" w:hAnsi="Tahoma" w:cs="Tahoma"/>
          <w:bCs/>
          <w:i/>
          <w:szCs w:val="18"/>
        </w:rPr>
      </w:pPr>
      <w:r>
        <w:rPr>
          <w:rFonts w:ascii="Tahoma" w:hAnsi="Tahoma" w:cs="Tahoma"/>
          <w:b/>
          <w:sz w:val="18"/>
          <w:szCs w:val="18"/>
        </w:rPr>
        <w:t>SIDWEB:</w:t>
      </w:r>
      <w:r w:rsidR="00086EFC">
        <w:rPr>
          <w:rFonts w:ascii="Tahoma" w:hAnsi="Tahoma" w:cs="Tahoma"/>
          <w:bCs/>
          <w:i/>
          <w:szCs w:val="18"/>
        </w:rPr>
        <w:t xml:space="preserve"> P</w:t>
      </w:r>
      <w:r>
        <w:rPr>
          <w:rFonts w:ascii="Tahoma" w:hAnsi="Tahoma" w:cs="Tahoma"/>
          <w:bCs/>
          <w:i/>
          <w:szCs w:val="18"/>
        </w:rPr>
        <w:t>lataforma</w:t>
      </w:r>
      <w:r w:rsidR="00086EFC">
        <w:rPr>
          <w:rFonts w:ascii="Tahoma" w:hAnsi="Tahoma" w:cs="Tahoma"/>
          <w:bCs/>
          <w:i/>
          <w:szCs w:val="18"/>
        </w:rPr>
        <w:t xml:space="preserve"> informática de la ESPOL</w:t>
      </w:r>
    </w:p>
    <w:p w:rsidR="009C1D3F" w:rsidRDefault="009C1D3F" w:rsidP="00330B19">
      <w:pPr>
        <w:spacing w:after="0" w:line="240" w:lineRule="auto"/>
        <w:ind w:left="644"/>
        <w:jc w:val="both"/>
        <w:rPr>
          <w:rFonts w:ascii="Tahoma" w:hAnsi="Tahoma" w:cs="Tahoma"/>
          <w:b/>
          <w:sz w:val="20"/>
          <w:szCs w:val="20"/>
        </w:rPr>
      </w:pPr>
    </w:p>
    <w:p w:rsidR="002B2A3D" w:rsidRPr="0062578F" w:rsidRDefault="002B2A3D" w:rsidP="00330B19">
      <w:pPr>
        <w:spacing w:after="0" w:line="240" w:lineRule="auto"/>
        <w:ind w:left="644"/>
        <w:jc w:val="both"/>
        <w:rPr>
          <w:rFonts w:ascii="Tahoma" w:hAnsi="Tahoma" w:cs="Tahoma"/>
          <w:b/>
          <w:sz w:val="20"/>
          <w:szCs w:val="20"/>
        </w:rPr>
      </w:pPr>
    </w:p>
    <w:p w:rsidR="00E8737F" w:rsidRDefault="00E8737F" w:rsidP="00330B19">
      <w:pPr>
        <w:pStyle w:val="Prrafodelista"/>
        <w:spacing w:after="0" w:line="240" w:lineRule="auto"/>
        <w:ind w:left="644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5.</w:t>
      </w:r>
      <w:r w:rsidRPr="003376A3">
        <w:rPr>
          <w:rFonts w:ascii="Tahoma" w:hAnsi="Tahoma" w:cs="Tahoma"/>
          <w:b/>
          <w:sz w:val="20"/>
          <w:szCs w:val="20"/>
        </w:rPr>
        <w:t xml:space="preserve"> OBJETIVOS GENERALES DEL CURSO (RESULTADOS DE APRENDIZAJE DEL CURSO)</w:t>
      </w:r>
    </w:p>
    <w:p w:rsidR="00E8737F" w:rsidRPr="005D4A40" w:rsidRDefault="00E8737F" w:rsidP="00330B19">
      <w:pPr>
        <w:spacing w:after="0" w:line="240" w:lineRule="auto"/>
        <w:ind w:firstLine="644"/>
        <w:jc w:val="both"/>
        <w:rPr>
          <w:rFonts w:ascii="Tahoma" w:hAnsi="Tahoma" w:cs="Tahoma"/>
          <w:bCs/>
          <w:i/>
          <w:sz w:val="24"/>
          <w:szCs w:val="18"/>
        </w:rPr>
      </w:pPr>
      <w:r w:rsidRPr="005D4A40">
        <w:rPr>
          <w:rFonts w:ascii="Tahoma" w:hAnsi="Tahoma" w:cs="Tahoma"/>
          <w:bCs/>
          <w:i/>
          <w:sz w:val="24"/>
          <w:szCs w:val="18"/>
        </w:rPr>
        <w:t>Al finalizar el curso, el estudiante estará en capacidad de:</w:t>
      </w:r>
    </w:p>
    <w:p w:rsidR="00274E10" w:rsidRDefault="00274E10" w:rsidP="00274E10">
      <w:pPr>
        <w:spacing w:after="0" w:line="240" w:lineRule="auto"/>
        <w:ind w:left="360"/>
        <w:jc w:val="both"/>
        <w:rPr>
          <w:rFonts w:ascii="Tahoma" w:hAnsi="Tahoma" w:cs="Tahoma"/>
          <w:bCs/>
          <w:i/>
          <w:sz w:val="24"/>
          <w:szCs w:val="18"/>
        </w:rPr>
      </w:pPr>
    </w:p>
    <w:p w:rsidR="00E8737F" w:rsidRPr="00274E10" w:rsidRDefault="00AA5195" w:rsidP="00274E10">
      <w:pPr>
        <w:spacing w:after="0" w:line="240" w:lineRule="auto"/>
        <w:ind w:left="644"/>
        <w:jc w:val="both"/>
        <w:rPr>
          <w:rFonts w:ascii="Tahoma" w:hAnsi="Tahoma" w:cs="Tahoma"/>
          <w:bCs/>
          <w:i/>
          <w:sz w:val="24"/>
          <w:szCs w:val="18"/>
        </w:rPr>
      </w:pPr>
      <w:r w:rsidRPr="00274E10">
        <w:rPr>
          <w:rFonts w:ascii="Tahoma" w:hAnsi="Tahoma" w:cs="Tahoma"/>
          <w:bCs/>
          <w:i/>
          <w:sz w:val="24"/>
          <w:szCs w:val="18"/>
        </w:rPr>
        <w:t>Analizar físicamente, describir matemáticamente</w:t>
      </w:r>
      <w:r w:rsidR="00E8737F" w:rsidRPr="00274E10">
        <w:rPr>
          <w:rFonts w:ascii="Tahoma" w:hAnsi="Tahoma" w:cs="Tahoma"/>
          <w:bCs/>
          <w:i/>
          <w:sz w:val="24"/>
          <w:szCs w:val="18"/>
        </w:rPr>
        <w:t xml:space="preserve"> y resolver problemas relaci</w:t>
      </w:r>
      <w:r w:rsidR="00B268D2" w:rsidRPr="00274E10">
        <w:rPr>
          <w:rFonts w:ascii="Tahoma" w:hAnsi="Tahoma" w:cs="Tahoma"/>
          <w:bCs/>
          <w:i/>
          <w:sz w:val="24"/>
          <w:szCs w:val="18"/>
        </w:rPr>
        <w:t xml:space="preserve">onados con la  </w:t>
      </w:r>
      <w:r w:rsidR="008F0DDE" w:rsidRPr="00274E10">
        <w:rPr>
          <w:rFonts w:ascii="Tahoma" w:hAnsi="Tahoma" w:cs="Tahoma"/>
          <w:bCs/>
          <w:i/>
          <w:sz w:val="24"/>
          <w:szCs w:val="18"/>
        </w:rPr>
        <w:t>Electricidad y Magnetismo</w:t>
      </w:r>
      <w:r w:rsidR="00E8737F" w:rsidRPr="00274E10">
        <w:rPr>
          <w:rFonts w:ascii="Tahoma" w:hAnsi="Tahoma" w:cs="Tahoma"/>
          <w:bCs/>
          <w:i/>
          <w:sz w:val="24"/>
          <w:szCs w:val="18"/>
        </w:rPr>
        <w:t xml:space="preserve">. </w:t>
      </w:r>
    </w:p>
    <w:p w:rsidR="00FD2891" w:rsidRDefault="00FD2891" w:rsidP="00330B19">
      <w:pPr>
        <w:pStyle w:val="Prrafodelista"/>
        <w:spacing w:after="0" w:line="240" w:lineRule="auto"/>
        <w:jc w:val="both"/>
        <w:rPr>
          <w:rFonts w:ascii="Tahoma" w:hAnsi="Tahoma" w:cs="Tahoma"/>
          <w:bCs/>
          <w:i/>
          <w:sz w:val="24"/>
          <w:szCs w:val="18"/>
        </w:rPr>
      </w:pPr>
    </w:p>
    <w:p w:rsidR="000D68BC" w:rsidRDefault="000D68BC" w:rsidP="00330B19">
      <w:pPr>
        <w:pStyle w:val="Prrafodelista"/>
        <w:spacing w:after="0" w:line="240" w:lineRule="auto"/>
        <w:jc w:val="both"/>
        <w:rPr>
          <w:rFonts w:ascii="Tahoma" w:hAnsi="Tahoma" w:cs="Tahoma"/>
          <w:bCs/>
          <w:i/>
          <w:sz w:val="24"/>
          <w:szCs w:val="18"/>
        </w:rPr>
      </w:pPr>
    </w:p>
    <w:p w:rsidR="000D68BC" w:rsidRDefault="000D68BC" w:rsidP="00330B19">
      <w:pPr>
        <w:pStyle w:val="Prrafodelista"/>
        <w:spacing w:after="0" w:line="240" w:lineRule="auto"/>
        <w:jc w:val="both"/>
        <w:rPr>
          <w:rFonts w:ascii="Tahoma" w:hAnsi="Tahoma" w:cs="Tahoma"/>
          <w:bCs/>
          <w:i/>
          <w:sz w:val="24"/>
          <w:szCs w:val="18"/>
        </w:rPr>
      </w:pPr>
    </w:p>
    <w:p w:rsidR="000D68BC" w:rsidRDefault="000D68BC" w:rsidP="00330B19">
      <w:pPr>
        <w:pStyle w:val="Prrafodelista"/>
        <w:spacing w:after="0" w:line="240" w:lineRule="auto"/>
        <w:jc w:val="both"/>
        <w:rPr>
          <w:rFonts w:ascii="Tahoma" w:hAnsi="Tahoma" w:cs="Tahoma"/>
          <w:bCs/>
          <w:i/>
          <w:sz w:val="24"/>
          <w:szCs w:val="18"/>
        </w:rPr>
      </w:pPr>
    </w:p>
    <w:p w:rsidR="000D68BC" w:rsidRPr="005D4A40" w:rsidRDefault="000D68BC" w:rsidP="00330B19">
      <w:pPr>
        <w:pStyle w:val="Prrafodelista"/>
        <w:spacing w:after="0" w:line="240" w:lineRule="auto"/>
        <w:jc w:val="both"/>
        <w:rPr>
          <w:rFonts w:ascii="Tahoma" w:hAnsi="Tahoma" w:cs="Tahoma"/>
          <w:bCs/>
          <w:i/>
          <w:sz w:val="24"/>
          <w:szCs w:val="18"/>
        </w:rPr>
      </w:pPr>
    </w:p>
    <w:p w:rsidR="00E8737F" w:rsidRDefault="00E8737F" w:rsidP="00330B19">
      <w:pPr>
        <w:pStyle w:val="Prrafodelista"/>
        <w:spacing w:after="0" w:line="240" w:lineRule="auto"/>
        <w:ind w:left="644"/>
        <w:jc w:val="both"/>
        <w:rPr>
          <w:rFonts w:ascii="Tahoma" w:hAnsi="Tahoma" w:cs="Tahoma"/>
          <w:b/>
          <w:sz w:val="20"/>
          <w:szCs w:val="20"/>
        </w:rPr>
      </w:pPr>
      <w:bookmarkStart w:id="0" w:name="OLE_LINK1"/>
      <w:bookmarkStart w:id="1" w:name="OLE_LINK2"/>
      <w:r>
        <w:rPr>
          <w:rFonts w:ascii="Tahoma" w:hAnsi="Tahoma" w:cs="Tahoma"/>
          <w:b/>
          <w:sz w:val="20"/>
          <w:szCs w:val="20"/>
        </w:rPr>
        <w:t>6.</w:t>
      </w:r>
      <w:r w:rsidRPr="003376A3">
        <w:rPr>
          <w:rFonts w:ascii="Tahoma" w:hAnsi="Tahoma" w:cs="Tahoma"/>
          <w:b/>
          <w:sz w:val="20"/>
          <w:szCs w:val="20"/>
        </w:rPr>
        <w:t xml:space="preserve"> TÓPICOS O TEMAS CUBIERTOS</w:t>
      </w:r>
    </w:p>
    <w:p w:rsidR="00A357AB" w:rsidRDefault="00E8737F" w:rsidP="00330B19">
      <w:pPr>
        <w:pStyle w:val="Prrafodelista"/>
        <w:tabs>
          <w:tab w:val="num" w:pos="720"/>
        </w:tabs>
        <w:spacing w:after="0" w:line="240" w:lineRule="auto"/>
        <w:ind w:hanging="14"/>
        <w:jc w:val="both"/>
        <w:rPr>
          <w:rFonts w:ascii="Tahoma" w:hAnsi="Tahoma" w:cs="Tahoma"/>
          <w:bCs/>
          <w:i/>
          <w:sz w:val="24"/>
          <w:szCs w:val="18"/>
        </w:rPr>
      </w:pPr>
      <w:r w:rsidRPr="00621EB6">
        <w:rPr>
          <w:rFonts w:ascii="Tahoma" w:hAnsi="Tahoma" w:cs="Tahoma"/>
          <w:bCs/>
          <w:i/>
          <w:sz w:val="24"/>
          <w:szCs w:val="18"/>
        </w:rPr>
        <w:t>Los tópicos cubiertos</w:t>
      </w:r>
      <w:r w:rsidR="002719CC">
        <w:rPr>
          <w:rFonts w:ascii="Tahoma" w:hAnsi="Tahoma" w:cs="Tahoma"/>
          <w:bCs/>
          <w:i/>
          <w:sz w:val="24"/>
          <w:szCs w:val="18"/>
        </w:rPr>
        <w:t xml:space="preserve"> son</w:t>
      </w:r>
      <w:r w:rsidR="009414C3">
        <w:rPr>
          <w:rFonts w:ascii="Tahoma" w:hAnsi="Tahoma" w:cs="Tahoma"/>
          <w:bCs/>
          <w:i/>
          <w:sz w:val="24"/>
          <w:szCs w:val="18"/>
        </w:rPr>
        <w:t>:</w:t>
      </w:r>
      <w:r w:rsidR="002719CC">
        <w:rPr>
          <w:rFonts w:ascii="Tahoma" w:hAnsi="Tahoma" w:cs="Tahoma"/>
          <w:bCs/>
          <w:i/>
          <w:sz w:val="24"/>
          <w:szCs w:val="18"/>
        </w:rPr>
        <w:t xml:space="preserve"> </w:t>
      </w:r>
    </w:p>
    <w:p w:rsidR="00E8737F" w:rsidRDefault="00A35EFB" w:rsidP="00330B19">
      <w:pPr>
        <w:pStyle w:val="Prrafodelista"/>
        <w:tabs>
          <w:tab w:val="num" w:pos="720"/>
        </w:tabs>
        <w:spacing w:after="0" w:line="240" w:lineRule="auto"/>
        <w:ind w:hanging="14"/>
        <w:jc w:val="both"/>
        <w:rPr>
          <w:rFonts w:ascii="Tahoma" w:hAnsi="Tahoma" w:cs="Tahoma"/>
          <w:bCs/>
          <w:i/>
          <w:sz w:val="24"/>
          <w:szCs w:val="18"/>
        </w:rPr>
      </w:pPr>
      <w:r>
        <w:rPr>
          <w:rFonts w:ascii="Tahoma" w:hAnsi="Tahoma" w:cs="Tahoma"/>
          <w:bCs/>
          <w:i/>
          <w:sz w:val="24"/>
          <w:szCs w:val="18"/>
        </w:rPr>
        <w:t>1.</w:t>
      </w:r>
      <w:r w:rsidR="00A357AB">
        <w:rPr>
          <w:rFonts w:ascii="Tahoma" w:hAnsi="Tahoma" w:cs="Tahoma"/>
          <w:bCs/>
          <w:i/>
          <w:sz w:val="24"/>
          <w:szCs w:val="18"/>
        </w:rPr>
        <w:t xml:space="preserve"> </w:t>
      </w:r>
      <w:r w:rsidR="00F14C76">
        <w:rPr>
          <w:rFonts w:ascii="Tahoma" w:hAnsi="Tahoma" w:cs="Tahoma"/>
          <w:bCs/>
          <w:i/>
          <w:sz w:val="24"/>
          <w:szCs w:val="18"/>
        </w:rPr>
        <w:t xml:space="preserve">Campo </w:t>
      </w:r>
      <w:r w:rsidR="00940531">
        <w:rPr>
          <w:rFonts w:ascii="Tahoma" w:hAnsi="Tahoma" w:cs="Tahoma"/>
          <w:bCs/>
          <w:i/>
          <w:sz w:val="24"/>
          <w:szCs w:val="18"/>
        </w:rPr>
        <w:t>eléctrico (6 horas).</w:t>
      </w:r>
      <w:r w:rsidR="00F14C76">
        <w:rPr>
          <w:rFonts w:ascii="Tahoma" w:hAnsi="Tahoma" w:cs="Tahoma"/>
          <w:bCs/>
          <w:i/>
          <w:sz w:val="24"/>
          <w:szCs w:val="18"/>
        </w:rPr>
        <w:t xml:space="preserve"> 2. Ley de Gauss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</w:t>
      </w:r>
      <w:r w:rsidR="00B763D7">
        <w:rPr>
          <w:rFonts w:ascii="Tahoma" w:hAnsi="Tahoma" w:cs="Tahoma"/>
          <w:bCs/>
          <w:i/>
          <w:sz w:val="24"/>
          <w:szCs w:val="18"/>
        </w:rPr>
        <w:t>4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horas)</w:t>
      </w:r>
      <w:r w:rsidRPr="00A35EFB">
        <w:rPr>
          <w:rFonts w:ascii="Tahoma" w:hAnsi="Tahoma" w:cs="Tahoma"/>
          <w:bCs/>
          <w:i/>
          <w:sz w:val="24"/>
          <w:szCs w:val="18"/>
        </w:rPr>
        <w:t>. 3. Potencial eléctrico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(6 horas)</w:t>
      </w:r>
      <w:r w:rsidRPr="00A35EFB">
        <w:rPr>
          <w:rFonts w:ascii="Tahoma" w:hAnsi="Tahoma" w:cs="Tahoma"/>
          <w:bCs/>
          <w:i/>
          <w:sz w:val="24"/>
          <w:szCs w:val="18"/>
        </w:rPr>
        <w:t xml:space="preserve">. 4. </w:t>
      </w:r>
      <w:r w:rsidR="00E8737F" w:rsidRPr="00A35EFB">
        <w:rPr>
          <w:rFonts w:ascii="Tahoma" w:hAnsi="Tahoma" w:cs="Tahoma"/>
          <w:bCs/>
          <w:i/>
          <w:sz w:val="24"/>
          <w:szCs w:val="18"/>
        </w:rPr>
        <w:t>Capacitancia y ma</w:t>
      </w:r>
      <w:r w:rsidRPr="00A35EFB">
        <w:rPr>
          <w:rFonts w:ascii="Tahoma" w:hAnsi="Tahoma" w:cs="Tahoma"/>
          <w:bCs/>
          <w:i/>
          <w:sz w:val="24"/>
          <w:szCs w:val="18"/>
        </w:rPr>
        <w:t>teriales dieléctricos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(6 horas)</w:t>
      </w:r>
      <w:r w:rsidRPr="00A35EFB">
        <w:rPr>
          <w:rFonts w:ascii="Tahoma" w:hAnsi="Tahoma" w:cs="Tahoma"/>
          <w:bCs/>
          <w:i/>
          <w:sz w:val="24"/>
          <w:szCs w:val="18"/>
        </w:rPr>
        <w:t xml:space="preserve">. 5. </w:t>
      </w:r>
      <w:r w:rsidR="00E8737F" w:rsidRPr="00A35EFB">
        <w:rPr>
          <w:rFonts w:ascii="Tahoma" w:hAnsi="Tahoma" w:cs="Tahoma"/>
          <w:bCs/>
          <w:i/>
          <w:sz w:val="24"/>
          <w:szCs w:val="18"/>
        </w:rPr>
        <w:t xml:space="preserve">Corriente </w:t>
      </w:r>
      <w:r w:rsidR="00867E7C" w:rsidRPr="00A35EFB">
        <w:rPr>
          <w:rFonts w:ascii="Tahoma" w:hAnsi="Tahoma" w:cs="Tahoma"/>
          <w:bCs/>
          <w:i/>
          <w:sz w:val="24"/>
          <w:szCs w:val="18"/>
        </w:rPr>
        <w:t xml:space="preserve">eléctrica </w:t>
      </w:r>
      <w:r w:rsidRPr="00A35EFB">
        <w:rPr>
          <w:rFonts w:ascii="Tahoma" w:hAnsi="Tahoma" w:cs="Tahoma"/>
          <w:bCs/>
          <w:i/>
          <w:sz w:val="24"/>
          <w:szCs w:val="18"/>
        </w:rPr>
        <w:t>y resistencia</w:t>
      </w:r>
      <w:r w:rsidR="00B763D7">
        <w:rPr>
          <w:rFonts w:ascii="Tahoma" w:hAnsi="Tahoma" w:cs="Tahoma"/>
          <w:bCs/>
          <w:i/>
          <w:sz w:val="24"/>
          <w:szCs w:val="18"/>
        </w:rPr>
        <w:t xml:space="preserve"> (6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horas)</w:t>
      </w:r>
      <w:r w:rsidRPr="00A35EFB">
        <w:rPr>
          <w:rFonts w:ascii="Tahoma" w:hAnsi="Tahoma" w:cs="Tahoma"/>
          <w:bCs/>
          <w:i/>
          <w:sz w:val="24"/>
          <w:szCs w:val="18"/>
        </w:rPr>
        <w:t xml:space="preserve">. 6. </w:t>
      </w:r>
      <w:r w:rsidR="00E8737F" w:rsidRPr="00A35EFB">
        <w:rPr>
          <w:rFonts w:ascii="Tahoma" w:hAnsi="Tahoma" w:cs="Tahoma"/>
          <w:bCs/>
          <w:i/>
          <w:sz w:val="24"/>
          <w:szCs w:val="18"/>
        </w:rPr>
        <w:t>Circuitos d</w:t>
      </w:r>
      <w:r w:rsidRPr="00A35EFB">
        <w:rPr>
          <w:rFonts w:ascii="Tahoma" w:hAnsi="Tahoma" w:cs="Tahoma"/>
          <w:bCs/>
          <w:i/>
          <w:sz w:val="24"/>
          <w:szCs w:val="18"/>
        </w:rPr>
        <w:t xml:space="preserve">e corriente </w:t>
      </w:r>
      <w:proofErr w:type="gramStart"/>
      <w:r w:rsidRPr="00A35EFB">
        <w:rPr>
          <w:rFonts w:ascii="Tahoma" w:hAnsi="Tahoma" w:cs="Tahoma"/>
          <w:bCs/>
          <w:i/>
          <w:sz w:val="24"/>
          <w:szCs w:val="18"/>
        </w:rPr>
        <w:t>continua</w:t>
      </w:r>
      <w:proofErr w:type="gramEnd"/>
      <w:r w:rsidR="00940531">
        <w:rPr>
          <w:rFonts w:ascii="Tahoma" w:hAnsi="Tahoma" w:cs="Tahoma"/>
          <w:bCs/>
          <w:i/>
          <w:sz w:val="24"/>
          <w:szCs w:val="18"/>
        </w:rPr>
        <w:t xml:space="preserve"> (5 horas)</w:t>
      </w:r>
      <w:r w:rsidRPr="00A35EFB">
        <w:rPr>
          <w:rFonts w:ascii="Tahoma" w:hAnsi="Tahoma" w:cs="Tahoma"/>
          <w:bCs/>
          <w:i/>
          <w:sz w:val="24"/>
          <w:szCs w:val="18"/>
        </w:rPr>
        <w:t>.</w:t>
      </w:r>
      <w:r w:rsidR="00A357AB">
        <w:rPr>
          <w:rFonts w:ascii="Tahoma" w:hAnsi="Tahoma" w:cs="Tahoma"/>
          <w:bCs/>
          <w:i/>
          <w:sz w:val="24"/>
          <w:szCs w:val="18"/>
        </w:rPr>
        <w:t xml:space="preserve"> </w:t>
      </w:r>
      <w:r w:rsidRPr="00A35EFB">
        <w:rPr>
          <w:rFonts w:ascii="Tahoma" w:hAnsi="Tahoma" w:cs="Tahoma"/>
          <w:bCs/>
          <w:i/>
          <w:sz w:val="24"/>
          <w:szCs w:val="18"/>
        </w:rPr>
        <w:t>7.</w:t>
      </w:r>
      <w:r w:rsidR="00A357AB">
        <w:rPr>
          <w:rFonts w:ascii="Tahoma" w:hAnsi="Tahoma" w:cs="Tahoma"/>
          <w:bCs/>
          <w:i/>
          <w:sz w:val="24"/>
          <w:szCs w:val="18"/>
        </w:rPr>
        <w:t xml:space="preserve"> </w:t>
      </w:r>
      <w:r w:rsidR="00E8737F" w:rsidRPr="00A35EFB">
        <w:rPr>
          <w:rFonts w:ascii="Tahoma" w:hAnsi="Tahoma" w:cs="Tahoma"/>
          <w:bCs/>
          <w:i/>
          <w:sz w:val="24"/>
          <w:szCs w:val="18"/>
        </w:rPr>
        <w:t>Campos magnéticos d</w:t>
      </w:r>
      <w:r w:rsidRPr="00A35EFB">
        <w:rPr>
          <w:rFonts w:ascii="Tahoma" w:hAnsi="Tahoma" w:cs="Tahoma"/>
          <w:bCs/>
          <w:i/>
          <w:sz w:val="24"/>
          <w:szCs w:val="18"/>
        </w:rPr>
        <w:t>e corriente constante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(5 horas)</w:t>
      </w:r>
      <w:r w:rsidRPr="00A35EFB">
        <w:rPr>
          <w:rFonts w:ascii="Tahoma" w:hAnsi="Tahoma" w:cs="Tahoma"/>
          <w:bCs/>
          <w:i/>
          <w:sz w:val="24"/>
          <w:szCs w:val="18"/>
        </w:rPr>
        <w:t xml:space="preserve">. 8. </w:t>
      </w:r>
      <w:r w:rsidR="00F14C76">
        <w:rPr>
          <w:rFonts w:ascii="Tahoma" w:hAnsi="Tahoma" w:cs="Tahoma"/>
          <w:bCs/>
          <w:i/>
          <w:sz w:val="24"/>
          <w:szCs w:val="18"/>
        </w:rPr>
        <w:t>Fuentes de campo magnético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(5 horas)</w:t>
      </w:r>
      <w:r w:rsidRPr="00A35EFB">
        <w:rPr>
          <w:rFonts w:ascii="Tahoma" w:hAnsi="Tahoma" w:cs="Tahoma"/>
          <w:bCs/>
          <w:i/>
          <w:sz w:val="24"/>
          <w:szCs w:val="18"/>
        </w:rPr>
        <w:t xml:space="preserve">. 9. </w:t>
      </w:r>
      <w:r w:rsidR="00F14C76">
        <w:rPr>
          <w:rFonts w:ascii="Tahoma" w:hAnsi="Tahoma" w:cs="Tahoma"/>
          <w:bCs/>
          <w:i/>
          <w:sz w:val="24"/>
          <w:szCs w:val="18"/>
        </w:rPr>
        <w:t>Inducción electromagnética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(5 horas)</w:t>
      </w:r>
      <w:r w:rsidRPr="00A35EFB">
        <w:rPr>
          <w:rFonts w:ascii="Tahoma" w:hAnsi="Tahoma" w:cs="Tahoma"/>
          <w:bCs/>
          <w:i/>
          <w:sz w:val="24"/>
          <w:szCs w:val="18"/>
        </w:rPr>
        <w:t>. 10</w:t>
      </w:r>
      <w:r w:rsidR="00F14C76" w:rsidRPr="00A35EFB">
        <w:rPr>
          <w:rFonts w:ascii="Tahoma" w:hAnsi="Tahoma" w:cs="Tahoma"/>
          <w:bCs/>
          <w:i/>
          <w:sz w:val="24"/>
          <w:szCs w:val="18"/>
        </w:rPr>
        <w:t>.</w:t>
      </w:r>
      <w:r w:rsidR="00F14C76">
        <w:rPr>
          <w:rFonts w:ascii="Tahoma" w:hAnsi="Tahoma" w:cs="Tahoma"/>
          <w:bCs/>
          <w:i/>
          <w:sz w:val="24"/>
          <w:szCs w:val="18"/>
        </w:rPr>
        <w:t xml:space="preserve"> Inductancia</w:t>
      </w:r>
      <w:r w:rsidR="00940531">
        <w:rPr>
          <w:rFonts w:ascii="Tahoma" w:hAnsi="Tahoma" w:cs="Tahoma"/>
          <w:bCs/>
          <w:i/>
          <w:sz w:val="24"/>
          <w:szCs w:val="18"/>
        </w:rPr>
        <w:t xml:space="preserve"> (3 horas)</w:t>
      </w:r>
      <w:r>
        <w:rPr>
          <w:rFonts w:ascii="Tahoma" w:hAnsi="Tahoma" w:cs="Tahoma"/>
          <w:bCs/>
          <w:i/>
          <w:sz w:val="24"/>
          <w:szCs w:val="18"/>
        </w:rPr>
        <w:t>.</w:t>
      </w:r>
      <w:r w:rsidR="00F14C76">
        <w:rPr>
          <w:rFonts w:ascii="Tahoma" w:hAnsi="Tahoma" w:cs="Tahoma"/>
          <w:bCs/>
          <w:i/>
          <w:sz w:val="24"/>
          <w:szCs w:val="18"/>
        </w:rPr>
        <w:t xml:space="preserve"> 11. </w:t>
      </w:r>
      <w:r w:rsidR="00F14C76" w:rsidRPr="00A35EFB">
        <w:rPr>
          <w:rFonts w:ascii="Tahoma" w:hAnsi="Tahoma" w:cs="Tahoma"/>
          <w:bCs/>
          <w:i/>
          <w:sz w:val="24"/>
          <w:szCs w:val="18"/>
        </w:rPr>
        <w:t>Circuitos</w:t>
      </w:r>
      <w:r w:rsidR="00F14C76">
        <w:rPr>
          <w:rFonts w:ascii="Tahoma" w:hAnsi="Tahoma" w:cs="Tahoma"/>
          <w:bCs/>
          <w:i/>
          <w:sz w:val="24"/>
          <w:szCs w:val="18"/>
        </w:rPr>
        <w:t xml:space="preserve"> de corriente alterna</w:t>
      </w:r>
      <w:r w:rsidR="00D8174C">
        <w:rPr>
          <w:rFonts w:ascii="Tahoma" w:hAnsi="Tahoma" w:cs="Tahoma"/>
          <w:bCs/>
          <w:i/>
          <w:sz w:val="24"/>
          <w:szCs w:val="18"/>
        </w:rPr>
        <w:t xml:space="preserve"> </w:t>
      </w:r>
      <w:r w:rsidR="00940531">
        <w:rPr>
          <w:rFonts w:ascii="Tahoma" w:hAnsi="Tahoma" w:cs="Tahoma"/>
          <w:bCs/>
          <w:i/>
          <w:sz w:val="24"/>
          <w:szCs w:val="18"/>
        </w:rPr>
        <w:t>(5 horas)</w:t>
      </w:r>
      <w:r w:rsidR="00F14C76">
        <w:rPr>
          <w:rFonts w:ascii="Tahoma" w:hAnsi="Tahoma" w:cs="Tahoma"/>
          <w:bCs/>
          <w:i/>
          <w:sz w:val="24"/>
          <w:szCs w:val="18"/>
        </w:rPr>
        <w:t>.</w:t>
      </w:r>
    </w:p>
    <w:p w:rsidR="0028390A" w:rsidRDefault="0028390A" w:rsidP="00330B19">
      <w:pPr>
        <w:pStyle w:val="Prrafodelista"/>
        <w:tabs>
          <w:tab w:val="num" w:pos="720"/>
        </w:tabs>
        <w:spacing w:after="0" w:line="240" w:lineRule="auto"/>
        <w:ind w:hanging="14"/>
        <w:jc w:val="both"/>
        <w:rPr>
          <w:rFonts w:ascii="Tahoma" w:hAnsi="Tahoma" w:cs="Tahoma"/>
          <w:bCs/>
          <w:i/>
          <w:sz w:val="24"/>
          <w:szCs w:val="18"/>
        </w:rPr>
      </w:pPr>
    </w:p>
    <w:p w:rsidR="002B2A3D" w:rsidRPr="00A35EFB" w:rsidRDefault="002B2A3D" w:rsidP="00330B19">
      <w:pPr>
        <w:pStyle w:val="Prrafodelista"/>
        <w:tabs>
          <w:tab w:val="num" w:pos="720"/>
        </w:tabs>
        <w:spacing w:after="0" w:line="240" w:lineRule="auto"/>
        <w:ind w:hanging="14"/>
        <w:jc w:val="both"/>
        <w:rPr>
          <w:rFonts w:ascii="Tahoma" w:hAnsi="Tahoma" w:cs="Tahoma"/>
          <w:bCs/>
          <w:i/>
          <w:sz w:val="24"/>
          <w:szCs w:val="18"/>
        </w:rPr>
      </w:pPr>
    </w:p>
    <w:p w:rsidR="00E8737F" w:rsidRPr="00792498" w:rsidRDefault="00E8737F" w:rsidP="00330B19">
      <w:pPr>
        <w:tabs>
          <w:tab w:val="left" w:pos="709"/>
          <w:tab w:val="left" w:pos="5507"/>
        </w:tabs>
        <w:spacing w:after="0" w:line="240" w:lineRule="auto"/>
        <w:ind w:hanging="14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bookmarkEnd w:id="0"/>
      <w:bookmarkEnd w:id="1"/>
      <w:r>
        <w:rPr>
          <w:rFonts w:ascii="Tahoma" w:hAnsi="Tahoma" w:cs="Tahoma"/>
          <w:b/>
          <w:sz w:val="20"/>
          <w:szCs w:val="20"/>
        </w:rPr>
        <w:t xml:space="preserve">           </w:t>
      </w:r>
      <w:r w:rsidR="00BD34F0">
        <w:rPr>
          <w:rFonts w:ascii="Tahoma" w:hAnsi="Tahoma" w:cs="Tahoma"/>
          <w:b/>
          <w:sz w:val="20"/>
          <w:szCs w:val="20"/>
        </w:rPr>
        <w:t>7. HORARIO DE CLASE</w:t>
      </w:r>
    </w:p>
    <w:p w:rsidR="00E8737F" w:rsidRPr="000C5B55" w:rsidRDefault="00D07031" w:rsidP="00330B19">
      <w:pPr>
        <w:spacing w:after="0" w:line="240" w:lineRule="auto"/>
        <w:ind w:left="720"/>
        <w:jc w:val="both"/>
        <w:rPr>
          <w:rFonts w:ascii="Tahoma" w:hAnsi="Tahoma" w:cs="Tahoma"/>
          <w:bCs/>
          <w:i/>
          <w:sz w:val="24"/>
          <w:szCs w:val="18"/>
        </w:rPr>
      </w:pPr>
      <w:r>
        <w:rPr>
          <w:rFonts w:ascii="Tahoma" w:hAnsi="Tahoma" w:cs="Tahoma"/>
          <w:bCs/>
          <w:i/>
          <w:sz w:val="24"/>
          <w:szCs w:val="18"/>
        </w:rPr>
        <w:t>Los temas se cubren durante c</w:t>
      </w:r>
      <w:r w:rsidR="00E8737F" w:rsidRPr="000C5B55">
        <w:rPr>
          <w:rFonts w:ascii="Tahoma" w:hAnsi="Tahoma" w:cs="Tahoma"/>
          <w:bCs/>
          <w:i/>
          <w:sz w:val="24"/>
          <w:szCs w:val="18"/>
        </w:rPr>
        <w:t xml:space="preserve">uatro horas de clases teóricas semanales. </w:t>
      </w:r>
    </w:p>
    <w:p w:rsidR="00FD2891" w:rsidRDefault="00FD2891" w:rsidP="00330B19">
      <w:pPr>
        <w:spacing w:after="0" w:line="240" w:lineRule="auto"/>
        <w:ind w:firstLine="644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2B2A3D" w:rsidRDefault="002B2A3D" w:rsidP="00330B19">
      <w:pPr>
        <w:spacing w:after="0" w:line="240" w:lineRule="auto"/>
        <w:ind w:firstLine="644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8737F" w:rsidRPr="00FD2891" w:rsidRDefault="00E8737F" w:rsidP="00330B19">
      <w:pPr>
        <w:spacing w:after="0" w:line="240" w:lineRule="auto"/>
        <w:ind w:firstLine="644"/>
        <w:jc w:val="both"/>
        <w:rPr>
          <w:rFonts w:ascii="Tahoma" w:hAnsi="Tahoma" w:cs="Tahoma"/>
          <w:b/>
          <w:sz w:val="20"/>
          <w:szCs w:val="20"/>
        </w:rPr>
      </w:pPr>
      <w:r w:rsidRPr="00DA6885">
        <w:rPr>
          <w:rFonts w:ascii="Tahoma" w:hAnsi="Tahoma" w:cs="Tahoma"/>
          <w:b/>
          <w:sz w:val="20"/>
          <w:szCs w:val="20"/>
        </w:rPr>
        <w:t>8. CONTRIBUCIÓN DEL CURSO EN LA FORMACIÓN DE UN INGENIERO</w:t>
      </w:r>
      <w:r w:rsidRPr="00FD2891">
        <w:rPr>
          <w:rFonts w:ascii="Tahoma" w:hAnsi="Tahoma" w:cs="Tahoma"/>
          <w:b/>
          <w:sz w:val="20"/>
          <w:szCs w:val="20"/>
        </w:rPr>
        <w:t>:</w:t>
      </w:r>
    </w:p>
    <w:p w:rsidR="00E8737F" w:rsidRDefault="00E8737F" w:rsidP="00330B19">
      <w:pPr>
        <w:spacing w:after="0" w:line="240" w:lineRule="auto"/>
        <w:ind w:left="644"/>
        <w:jc w:val="both"/>
        <w:rPr>
          <w:rFonts w:ascii="Tahoma" w:hAnsi="Tahoma" w:cs="Tahoma"/>
          <w:bCs/>
          <w:i/>
          <w:sz w:val="24"/>
          <w:szCs w:val="24"/>
        </w:rPr>
      </w:pPr>
      <w:r w:rsidRPr="00F30701">
        <w:rPr>
          <w:rFonts w:ascii="Tahoma" w:hAnsi="Tahoma" w:cs="Tahoma"/>
          <w:bCs/>
          <w:i/>
          <w:sz w:val="24"/>
          <w:szCs w:val="24"/>
        </w:rPr>
        <w:t>El contenido de este curso</w:t>
      </w:r>
      <w:r w:rsidR="00E33C16">
        <w:rPr>
          <w:rFonts w:ascii="Tahoma" w:hAnsi="Tahoma" w:cs="Tahoma"/>
          <w:bCs/>
          <w:i/>
          <w:sz w:val="24"/>
          <w:szCs w:val="24"/>
        </w:rPr>
        <w:t xml:space="preserve"> de Física C es la base</w:t>
      </w:r>
      <w:r w:rsidRPr="00F30701">
        <w:rPr>
          <w:rFonts w:ascii="Tahoma" w:hAnsi="Tahoma" w:cs="Tahoma"/>
          <w:bCs/>
          <w:i/>
          <w:sz w:val="24"/>
          <w:szCs w:val="24"/>
        </w:rPr>
        <w:t xml:space="preserve"> para la comprensión de problemas de ingeniería, que se analizan en las diferentes carreras de las respectivas facultades. </w:t>
      </w:r>
    </w:p>
    <w:p w:rsidR="0028390A" w:rsidRPr="00F30701" w:rsidRDefault="0028390A" w:rsidP="00E8737F">
      <w:pPr>
        <w:ind w:left="644"/>
        <w:jc w:val="both"/>
        <w:rPr>
          <w:rFonts w:ascii="Tahoma" w:hAnsi="Tahoma" w:cs="Tahoma"/>
          <w:bCs/>
          <w:i/>
          <w:sz w:val="24"/>
          <w:szCs w:val="24"/>
        </w:rPr>
      </w:pPr>
    </w:p>
    <w:p w:rsidR="00E8737F" w:rsidRPr="003376A3" w:rsidRDefault="00E8737F" w:rsidP="00E8737F">
      <w:pPr>
        <w:pStyle w:val="Prrafodelista"/>
        <w:ind w:left="644"/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sz w:val="20"/>
          <w:szCs w:val="20"/>
        </w:rPr>
        <w:t>9.</w:t>
      </w:r>
      <w:r w:rsidRPr="003376A3">
        <w:rPr>
          <w:rFonts w:ascii="Tahoma" w:hAnsi="Tahoma" w:cs="Tahoma"/>
          <w:b/>
          <w:sz w:val="20"/>
          <w:szCs w:val="20"/>
        </w:rPr>
        <w:t xml:space="preserve"> RELACIÓN DEL CURSO CON EL CRITERIO 3 DE ACREDITACIÓN ABET </w:t>
      </w:r>
    </w:p>
    <w:tbl>
      <w:tblPr>
        <w:tblW w:w="871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092"/>
        <w:gridCol w:w="3632"/>
      </w:tblGrid>
      <w:tr w:rsidR="00E8737F" w:rsidRPr="0062578F" w:rsidTr="00A25906">
        <w:tc>
          <w:tcPr>
            <w:tcW w:w="0" w:type="auto"/>
            <w:shd w:val="clear" w:color="auto" w:fill="auto"/>
          </w:tcPr>
          <w:p w:rsidR="00E8737F" w:rsidRPr="0062578F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2578F">
              <w:rPr>
                <w:rFonts w:ascii="Tahoma" w:hAnsi="Tahoma" w:cs="Tahoma"/>
                <w:b/>
                <w:sz w:val="20"/>
                <w:szCs w:val="20"/>
              </w:rPr>
              <w:t>RESULTADOS DE LA “A” A LA “K”</w:t>
            </w:r>
          </w:p>
        </w:tc>
        <w:tc>
          <w:tcPr>
            <w:tcW w:w="0" w:type="auto"/>
            <w:shd w:val="clear" w:color="auto" w:fill="auto"/>
          </w:tcPr>
          <w:p w:rsidR="00E8737F" w:rsidRPr="0062578F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2578F">
              <w:rPr>
                <w:rFonts w:ascii="Tahoma" w:hAnsi="Tahoma" w:cs="Tahoma"/>
                <w:b/>
                <w:sz w:val="20"/>
                <w:szCs w:val="20"/>
              </w:rPr>
              <w:t>CONTRIBUCIÓN (ALTA, MEDIA, BAJA)</w:t>
            </w:r>
          </w:p>
        </w:tc>
        <w:tc>
          <w:tcPr>
            <w:tcW w:w="3632" w:type="dxa"/>
            <w:shd w:val="clear" w:color="auto" w:fill="auto"/>
          </w:tcPr>
          <w:p w:rsidR="00E8737F" w:rsidRPr="0062578F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2578F">
              <w:rPr>
                <w:rFonts w:ascii="Tahoma" w:hAnsi="Tahoma" w:cs="Tahoma"/>
                <w:b/>
                <w:sz w:val="20"/>
                <w:szCs w:val="20"/>
              </w:rPr>
              <w:t>EL ESTUDIANTE DEBE:</w:t>
            </w:r>
          </w:p>
        </w:tc>
      </w:tr>
      <w:tr w:rsidR="00E8737F" w:rsidRPr="00FD2891" w:rsidTr="00A25906">
        <w:trPr>
          <w:trHeight w:val="642"/>
        </w:trPr>
        <w:tc>
          <w:tcPr>
            <w:tcW w:w="0" w:type="auto"/>
            <w:tcBorders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  <w:b/>
              </w:rPr>
            </w:pPr>
            <w:r w:rsidRPr="00FD2891">
              <w:rPr>
                <w:rFonts w:ascii="Tahoma" w:hAnsi="Tahoma" w:cs="Tahoma"/>
                <w:bCs/>
                <w:i/>
              </w:rPr>
              <w:t xml:space="preserve">Aplicar Conocimientos en matemáticas y ciencia. 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rPr>
                <w:rFonts w:ascii="Tahoma" w:hAnsi="Tahoma" w:cs="Tahoma"/>
                <w:bCs/>
                <w:i/>
              </w:rPr>
            </w:pPr>
          </w:p>
          <w:p w:rsidR="00E8737F" w:rsidRPr="00FD2891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Alta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E8737F" w:rsidRPr="00FD2891" w:rsidRDefault="00F974F9" w:rsidP="00F974F9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Cs/>
                <w:i/>
              </w:rPr>
              <w:t xml:space="preserve">Comprender y describir los fenómenos físicos </w:t>
            </w:r>
            <w:r w:rsidRPr="00FD2891">
              <w:rPr>
                <w:rFonts w:ascii="Tahoma" w:hAnsi="Tahoma" w:cs="Tahoma"/>
                <w:bCs/>
                <w:i/>
              </w:rPr>
              <w:t>relacionados a</w:t>
            </w:r>
            <w:r>
              <w:rPr>
                <w:rFonts w:ascii="Tahoma" w:hAnsi="Tahoma" w:cs="Tahoma"/>
                <w:bCs/>
                <w:i/>
              </w:rPr>
              <w:t xml:space="preserve"> la electricidad y magnetismo, y  resolver problemas mediante el uso del cá</w:t>
            </w:r>
            <w:r w:rsidR="00E8737F" w:rsidRPr="00FD2891">
              <w:rPr>
                <w:rFonts w:ascii="Tahoma" w:hAnsi="Tahoma" w:cs="Tahoma"/>
                <w:bCs/>
                <w:i/>
              </w:rPr>
              <w:t>lc</w:t>
            </w:r>
            <w:r>
              <w:rPr>
                <w:rFonts w:ascii="Tahoma" w:hAnsi="Tahoma" w:cs="Tahoma"/>
                <w:bCs/>
                <w:i/>
              </w:rPr>
              <w:t>ulo diferencial e integral.</w:t>
            </w:r>
          </w:p>
        </w:tc>
      </w:tr>
      <w:tr w:rsidR="00E8737F" w:rsidRPr="00FD2891" w:rsidTr="00A25906">
        <w:trPr>
          <w:trHeight w:val="746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05784A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 xml:space="preserve"> Conducir experimentos, analizar e interpretar datos.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BD34F0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No aplica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983291" w:rsidRPr="00983291" w:rsidRDefault="00983291" w:rsidP="00983291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  <w:bCs/>
                <w:i/>
              </w:rPr>
            </w:pPr>
          </w:p>
        </w:tc>
      </w:tr>
      <w:tr w:rsidR="00E8737F" w:rsidRPr="00FD2891" w:rsidTr="00A25906">
        <w:trPr>
          <w:trHeight w:val="105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Diseñar sistemas, componentes o procesos bajo restricciones realistas.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No aplica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rPr>
                <w:rFonts w:ascii="Tahoma" w:hAnsi="Tahoma" w:cs="Tahoma"/>
                <w:b/>
              </w:rPr>
            </w:pPr>
          </w:p>
        </w:tc>
      </w:tr>
      <w:tr w:rsidR="00E8737F" w:rsidRPr="00FD2891" w:rsidTr="00A25906">
        <w:trPr>
          <w:trHeight w:val="474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Trabajar como un equipo.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CF01B7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Baja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5742E" w:rsidRPr="00E5742E" w:rsidRDefault="00E8737F" w:rsidP="000D68BC">
            <w:pPr>
              <w:tabs>
                <w:tab w:val="num" w:pos="360"/>
                <w:tab w:val="left" w:pos="3241"/>
              </w:tabs>
              <w:jc w:val="both"/>
              <w:rPr>
                <w:rFonts w:ascii="Tahoma" w:hAnsi="Tahoma" w:cs="Tahoma"/>
                <w:b/>
              </w:rPr>
            </w:pPr>
            <w:r w:rsidRPr="00FD2891">
              <w:rPr>
                <w:rFonts w:ascii="Tahoma" w:hAnsi="Tahoma" w:cs="Tahoma"/>
                <w:bCs/>
                <w:i/>
              </w:rPr>
              <w:t>Demost</w:t>
            </w:r>
            <w:r w:rsidR="00CF01B7">
              <w:rPr>
                <w:rFonts w:ascii="Tahoma" w:hAnsi="Tahoma" w:cs="Tahoma"/>
                <w:bCs/>
                <w:i/>
              </w:rPr>
              <w:t xml:space="preserve">rar habilidad para trabajar </w:t>
            </w:r>
            <w:r w:rsidR="00CF01B7">
              <w:rPr>
                <w:rFonts w:ascii="Tahoma" w:hAnsi="Tahoma" w:cs="Tahoma"/>
                <w:bCs/>
                <w:i/>
              </w:rPr>
              <w:lastRenderedPageBreak/>
              <w:t>en grupo</w:t>
            </w:r>
            <w:r w:rsidR="00C51B98">
              <w:rPr>
                <w:rFonts w:ascii="Tahoma" w:hAnsi="Tahoma" w:cs="Tahoma"/>
                <w:bCs/>
                <w:i/>
              </w:rPr>
              <w:t>.</w:t>
            </w:r>
          </w:p>
        </w:tc>
      </w:tr>
      <w:tr w:rsidR="00E8737F" w:rsidRPr="00FD2891" w:rsidTr="00A25906">
        <w:trPr>
          <w:trHeight w:val="694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lastRenderedPageBreak/>
              <w:t>Identificar, formular y resolver problemas de ingeniería.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No aplica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rPr>
                <w:rFonts w:ascii="Tahoma" w:hAnsi="Tahoma" w:cs="Tahoma"/>
                <w:b/>
              </w:rPr>
            </w:pPr>
          </w:p>
        </w:tc>
      </w:tr>
      <w:tr w:rsidR="00E8737F" w:rsidRPr="00FD2891" w:rsidTr="00A25906">
        <w:trPr>
          <w:trHeight w:val="663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Comprender la responsabilidad ética y profesional</w:t>
            </w:r>
            <w:r w:rsidRPr="00FD2891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Media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BD34F0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Demostrar un comportamien</w:t>
            </w:r>
            <w:r w:rsidR="00F400F3">
              <w:rPr>
                <w:rFonts w:ascii="Tahoma" w:hAnsi="Tahoma" w:cs="Tahoma"/>
                <w:bCs/>
                <w:i/>
              </w:rPr>
              <w:t xml:space="preserve">to ético  en </w:t>
            </w:r>
            <w:r w:rsidR="00BD34F0">
              <w:rPr>
                <w:rFonts w:ascii="Tahoma" w:hAnsi="Tahoma" w:cs="Tahoma"/>
                <w:bCs/>
                <w:i/>
              </w:rPr>
              <w:t>clases</w:t>
            </w:r>
            <w:r w:rsidRPr="00FD2891">
              <w:rPr>
                <w:rFonts w:ascii="Tahoma" w:hAnsi="Tahoma" w:cs="Tahoma"/>
                <w:bCs/>
                <w:i/>
              </w:rPr>
              <w:t xml:space="preserve"> y en la rendición de lecciones y exámenes. </w:t>
            </w:r>
          </w:p>
        </w:tc>
      </w:tr>
      <w:tr w:rsidR="00E8737F" w:rsidRPr="00FD2891" w:rsidTr="00A25906">
        <w:trPr>
          <w:trHeight w:val="489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Comunicarse efectivamente.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A340A5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Media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BD34F0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 xml:space="preserve">Demostrar habilidad para </w:t>
            </w:r>
            <w:r w:rsidR="008E3E5B">
              <w:rPr>
                <w:rFonts w:ascii="Tahoma" w:hAnsi="Tahoma" w:cs="Tahoma"/>
                <w:bCs/>
                <w:i/>
              </w:rPr>
              <w:t xml:space="preserve">comunicarse </w:t>
            </w:r>
            <w:r w:rsidR="00BD34F0">
              <w:rPr>
                <w:rFonts w:ascii="Tahoma" w:hAnsi="Tahoma" w:cs="Tahoma"/>
                <w:bCs/>
                <w:i/>
              </w:rPr>
              <w:t>en sus lecciones y exámenes</w:t>
            </w:r>
            <w:r w:rsidRPr="00FD2891">
              <w:rPr>
                <w:rFonts w:ascii="Tahoma" w:hAnsi="Tahoma" w:cs="Tahoma"/>
                <w:bCs/>
                <w:i/>
              </w:rPr>
              <w:t>.</w:t>
            </w:r>
          </w:p>
        </w:tc>
      </w:tr>
      <w:tr w:rsidR="00E8737F" w:rsidRPr="00FD2891" w:rsidTr="00A25906">
        <w:trPr>
          <w:trHeight w:val="978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Entender el impacto de la ingeniería en el contexto social, medioambiental, económico y global.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Baja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 xml:space="preserve">Conocer los principios elementales </w:t>
            </w:r>
            <w:r w:rsidR="00713C72">
              <w:rPr>
                <w:rFonts w:ascii="Tahoma" w:hAnsi="Tahoma" w:cs="Tahoma"/>
                <w:bCs/>
                <w:i/>
              </w:rPr>
              <w:t>de los efectos de la electricidad y magnetismo</w:t>
            </w:r>
            <w:r w:rsidRPr="00FD2891">
              <w:rPr>
                <w:rFonts w:ascii="Tahoma" w:hAnsi="Tahoma" w:cs="Tahoma"/>
                <w:bCs/>
                <w:i/>
              </w:rPr>
              <w:t>.</w:t>
            </w:r>
          </w:p>
        </w:tc>
      </w:tr>
      <w:tr w:rsidR="00E8737F" w:rsidRPr="00FD2891" w:rsidTr="00A25906">
        <w:trPr>
          <w:trHeight w:val="41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Comprometerse con el aprendizaje continuo.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CA371E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Baja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7C06C1" w:rsidP="0005784A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Cs/>
                <w:i/>
              </w:rPr>
              <w:t>Realizar las tareas</w:t>
            </w:r>
            <w:r w:rsidR="00E8737F" w:rsidRPr="00FD2891">
              <w:rPr>
                <w:rFonts w:ascii="Tahoma" w:hAnsi="Tahoma" w:cs="Tahoma"/>
                <w:bCs/>
                <w:i/>
              </w:rPr>
              <w:t xml:space="preserve"> y trabajos asignados fuera del salón de clases.</w:t>
            </w:r>
          </w:p>
        </w:tc>
      </w:tr>
      <w:tr w:rsidR="00E8737F" w:rsidRPr="00FD2891" w:rsidTr="00A25906">
        <w:trPr>
          <w:trHeight w:val="488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Conocer temas contemporáneos.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3D1B35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Baja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Conocer temas actuales re</w:t>
            </w:r>
            <w:r w:rsidR="00DE0ECD">
              <w:rPr>
                <w:rFonts w:ascii="Tahoma" w:hAnsi="Tahoma" w:cs="Tahoma"/>
                <w:bCs/>
                <w:i/>
              </w:rPr>
              <w:t>lacionados con electricidad, magnetismo</w:t>
            </w:r>
            <w:r w:rsidRPr="00FD2891">
              <w:rPr>
                <w:rFonts w:ascii="Tahoma" w:hAnsi="Tahoma" w:cs="Tahoma"/>
                <w:bCs/>
                <w:i/>
              </w:rPr>
              <w:t xml:space="preserve"> y el entorno.</w:t>
            </w:r>
          </w:p>
        </w:tc>
      </w:tr>
      <w:tr w:rsidR="00E8737F" w:rsidRPr="00FD2891" w:rsidTr="00A25906">
        <w:trPr>
          <w:trHeight w:val="726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E8737F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FD2891">
              <w:rPr>
                <w:rFonts w:ascii="Tahoma" w:hAnsi="Tahoma" w:cs="Tahoma"/>
                <w:bCs/>
                <w:i/>
              </w:rPr>
              <w:t>Usar técnicas, habilidades y herramientas para la práctica de ingeniería.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E8737F" w:rsidRPr="00FD2891" w:rsidRDefault="00E8737F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Baja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EB3DAC" w:rsidRDefault="00E8737F" w:rsidP="00567FF3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</w:rPr>
            </w:pPr>
            <w:r w:rsidRPr="00FD2891">
              <w:rPr>
                <w:rFonts w:ascii="Tahoma" w:hAnsi="Tahoma" w:cs="Tahoma"/>
                <w:bCs/>
                <w:i/>
              </w:rPr>
              <w:t>Utilizar equipos  básicos de medición</w:t>
            </w:r>
            <w:r w:rsidR="00EB3DAC">
              <w:rPr>
                <w:rFonts w:ascii="Tahoma" w:hAnsi="Tahoma" w:cs="Tahoma"/>
                <w:bCs/>
                <w:i/>
              </w:rPr>
              <w:t xml:space="preserve"> y hacer uso de las </w:t>
            </w:r>
            <w:proofErr w:type="spellStart"/>
            <w:r w:rsidR="00EB3DAC">
              <w:rPr>
                <w:rFonts w:ascii="Tahoma" w:hAnsi="Tahoma" w:cs="Tahoma"/>
                <w:bCs/>
                <w:i/>
              </w:rPr>
              <w:t>TIC”</w:t>
            </w:r>
            <w:r w:rsidR="00567FF3">
              <w:rPr>
                <w:rFonts w:ascii="Tahoma" w:hAnsi="Tahoma" w:cs="Tahoma"/>
                <w:bCs/>
                <w:i/>
              </w:rPr>
              <w:t>s</w:t>
            </w:r>
            <w:proofErr w:type="spellEnd"/>
            <w:r w:rsidRPr="00FD2891">
              <w:rPr>
                <w:rFonts w:ascii="Tahoma" w:hAnsi="Tahoma" w:cs="Tahoma"/>
                <w:bCs/>
                <w:i/>
              </w:rPr>
              <w:t>.</w:t>
            </w:r>
          </w:p>
          <w:p w:rsidR="00EB3DAC" w:rsidRPr="00FD2891" w:rsidRDefault="00EB3DAC" w:rsidP="00567FF3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</w:rPr>
            </w:pPr>
          </w:p>
        </w:tc>
      </w:tr>
      <w:tr w:rsidR="00AE4343" w:rsidRPr="00FD2891" w:rsidTr="00A25906">
        <w:trPr>
          <w:trHeight w:val="726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AE4343" w:rsidRPr="00FD2891" w:rsidRDefault="00AE4343" w:rsidP="00AE4343">
            <w:pPr>
              <w:numPr>
                <w:ilvl w:val="0"/>
                <w:numId w:val="38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Capacidad para liderar y emprender (MISION ESPOL)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:rsidR="00AE4343" w:rsidRPr="00FD2891" w:rsidRDefault="00567FF3" w:rsidP="004A1432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Baja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AE4343" w:rsidRPr="00FD2891" w:rsidRDefault="001E7DDB" w:rsidP="004A1432">
            <w:pPr>
              <w:tabs>
                <w:tab w:val="num" w:pos="360"/>
              </w:tabs>
              <w:rPr>
                <w:rFonts w:ascii="Tahoma" w:hAnsi="Tahoma" w:cs="Tahoma"/>
                <w:bCs/>
                <w:i/>
              </w:rPr>
            </w:pPr>
            <w:r>
              <w:rPr>
                <w:rFonts w:ascii="Tahoma" w:hAnsi="Tahoma" w:cs="Tahoma"/>
                <w:bCs/>
                <w:i/>
              </w:rPr>
              <w:t>Mostrar habilidad</w:t>
            </w:r>
            <w:r w:rsidR="00AE4343">
              <w:rPr>
                <w:rFonts w:ascii="Tahoma" w:hAnsi="Tahoma" w:cs="Tahoma"/>
                <w:bCs/>
                <w:i/>
              </w:rPr>
              <w:t xml:space="preserve"> para liderar un equipo de trabajo.</w:t>
            </w:r>
          </w:p>
        </w:tc>
      </w:tr>
    </w:tbl>
    <w:p w:rsidR="00E8737F" w:rsidRDefault="00E8737F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330B19" w:rsidRDefault="00330B19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330B19" w:rsidRDefault="00330B19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0D68BC" w:rsidRDefault="000D68BC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0D68BC" w:rsidRDefault="000D68BC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0D68BC" w:rsidRDefault="000D68BC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0D68BC" w:rsidRDefault="000D68BC" w:rsidP="00E8737F">
      <w:pPr>
        <w:tabs>
          <w:tab w:val="num" w:pos="360"/>
        </w:tabs>
        <w:rPr>
          <w:rFonts w:ascii="Tahoma" w:hAnsi="Tahoma" w:cs="Tahoma"/>
          <w:b/>
        </w:rPr>
      </w:pPr>
    </w:p>
    <w:p w:rsidR="00E8737F" w:rsidRDefault="00E8737F" w:rsidP="00E8737F">
      <w:pPr>
        <w:pStyle w:val="Prrafodelista"/>
        <w:ind w:left="644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10. </w:t>
      </w:r>
      <w:r w:rsidRPr="003376A3">
        <w:rPr>
          <w:rFonts w:ascii="Tahoma" w:hAnsi="Tahoma" w:cs="Tahoma"/>
          <w:b/>
          <w:sz w:val="20"/>
          <w:szCs w:val="20"/>
        </w:rPr>
        <w:t>EVALUACIÓN DEL CURSO</w:t>
      </w:r>
      <w:r>
        <w:rPr>
          <w:rFonts w:ascii="Tahoma" w:hAnsi="Tahoma" w:cs="Tahoma"/>
          <w:b/>
          <w:sz w:val="20"/>
          <w:szCs w:val="20"/>
        </w:rPr>
        <w:t>.</w:t>
      </w:r>
      <w:r w:rsidRPr="003376A3">
        <w:rPr>
          <w:rFonts w:ascii="Tahoma" w:hAnsi="Tahoma" w:cs="Tahoma"/>
          <w:b/>
          <w:sz w:val="20"/>
          <w:szCs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1973"/>
        <w:gridCol w:w="1843"/>
        <w:gridCol w:w="1818"/>
      </w:tblGrid>
      <w:tr w:rsidR="00E8737F" w:rsidRPr="00B40C93" w:rsidTr="00584C99">
        <w:tc>
          <w:tcPr>
            <w:tcW w:w="2704" w:type="dxa"/>
            <w:vAlign w:val="center"/>
          </w:tcPr>
          <w:p w:rsidR="00E8737F" w:rsidRPr="00AF1EAF" w:rsidRDefault="00E8737F" w:rsidP="00AD6C4E">
            <w:pPr>
              <w:rPr>
                <w:rFonts w:ascii="Tahoma" w:hAnsi="Tahoma" w:cs="Tahoma"/>
                <w:b/>
                <w:bCs/>
                <w:i/>
                <w:sz w:val="28"/>
                <w:szCs w:val="18"/>
              </w:rPr>
            </w:pPr>
          </w:p>
        </w:tc>
        <w:tc>
          <w:tcPr>
            <w:tcW w:w="1973" w:type="dxa"/>
          </w:tcPr>
          <w:p w:rsidR="00E8737F" w:rsidRPr="0005784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05784A">
              <w:rPr>
                <w:rFonts w:ascii="Tahoma" w:hAnsi="Tahoma" w:cs="Tahoma"/>
                <w:b/>
                <w:bCs/>
                <w:i/>
                <w:szCs w:val="18"/>
              </w:rPr>
              <w:t>Primera Evaluación</w:t>
            </w:r>
          </w:p>
        </w:tc>
        <w:tc>
          <w:tcPr>
            <w:tcW w:w="1843" w:type="dxa"/>
          </w:tcPr>
          <w:p w:rsidR="00E8737F" w:rsidRPr="0005784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05784A">
              <w:rPr>
                <w:rFonts w:ascii="Tahoma" w:hAnsi="Tahoma" w:cs="Tahoma"/>
                <w:b/>
                <w:bCs/>
                <w:i/>
                <w:szCs w:val="18"/>
              </w:rPr>
              <w:t>Segunda Evaluación</w:t>
            </w:r>
          </w:p>
        </w:tc>
        <w:tc>
          <w:tcPr>
            <w:tcW w:w="1818" w:type="dxa"/>
          </w:tcPr>
          <w:p w:rsidR="00E8737F" w:rsidRPr="0005784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05784A">
              <w:rPr>
                <w:rFonts w:ascii="Tahoma" w:hAnsi="Tahoma" w:cs="Tahoma"/>
                <w:b/>
                <w:bCs/>
                <w:i/>
                <w:szCs w:val="18"/>
              </w:rPr>
              <w:t>Tercera Evaluación</w:t>
            </w:r>
          </w:p>
        </w:tc>
      </w:tr>
      <w:tr w:rsidR="00E8737F" w:rsidRPr="00B40C93" w:rsidTr="00AD34CE">
        <w:tc>
          <w:tcPr>
            <w:tcW w:w="2704" w:type="dxa"/>
            <w:vAlign w:val="center"/>
          </w:tcPr>
          <w:p w:rsidR="00E8737F" w:rsidRPr="0005784A" w:rsidRDefault="00E8737F" w:rsidP="00AD34CE">
            <w:pPr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05784A">
              <w:rPr>
                <w:rFonts w:ascii="Tahoma" w:hAnsi="Tahoma" w:cs="Tahoma"/>
                <w:b/>
                <w:bCs/>
                <w:i/>
                <w:szCs w:val="18"/>
              </w:rPr>
              <w:t>Exámenes</w:t>
            </w:r>
          </w:p>
        </w:tc>
        <w:tc>
          <w:tcPr>
            <w:tcW w:w="1973" w:type="dxa"/>
            <w:vAlign w:val="center"/>
          </w:tcPr>
          <w:p w:rsidR="00E8737F" w:rsidRPr="00A95944" w:rsidRDefault="00E8737F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60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  <w:tc>
          <w:tcPr>
            <w:tcW w:w="1843" w:type="dxa"/>
            <w:vAlign w:val="center"/>
          </w:tcPr>
          <w:p w:rsidR="00E8737F" w:rsidRPr="00A95944" w:rsidRDefault="00E8737F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60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  <w:tc>
          <w:tcPr>
            <w:tcW w:w="1818" w:type="dxa"/>
            <w:vAlign w:val="center"/>
          </w:tcPr>
          <w:p w:rsidR="00E8737F" w:rsidRPr="00A95944" w:rsidRDefault="00E8737F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100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</w:tr>
      <w:tr w:rsidR="00E8737F" w:rsidRPr="00B40C93" w:rsidTr="00AD34CE">
        <w:tc>
          <w:tcPr>
            <w:tcW w:w="2704" w:type="dxa"/>
          </w:tcPr>
          <w:p w:rsidR="00AD34CE" w:rsidRPr="0005784A" w:rsidRDefault="00AD34CE" w:rsidP="00274E10">
            <w:pPr>
              <w:pStyle w:val="Sinespaciado"/>
            </w:pPr>
            <w:r w:rsidRPr="00C04F69">
              <w:rPr>
                <w:rFonts w:ascii="Tahoma" w:hAnsi="Tahoma" w:cs="Tahoma"/>
                <w:b/>
                <w:bCs/>
                <w:i/>
                <w:szCs w:val="18"/>
              </w:rPr>
              <w:t>Lecciones</w:t>
            </w:r>
            <w:r w:rsidR="00274E10">
              <w:rPr>
                <w:rFonts w:ascii="Tahoma" w:hAnsi="Tahoma" w:cs="Tahoma"/>
                <w:b/>
                <w:bCs/>
                <w:i/>
                <w:szCs w:val="18"/>
              </w:rPr>
              <w:t xml:space="preserve">, </w:t>
            </w:r>
            <w:r w:rsidRPr="00C04F69">
              <w:rPr>
                <w:rFonts w:ascii="Tahoma" w:hAnsi="Tahoma" w:cs="Tahoma"/>
                <w:b/>
                <w:bCs/>
                <w:i/>
                <w:szCs w:val="18"/>
              </w:rPr>
              <w:t>Trabajo grupal y/o talleres, pruebas de lectura.</w:t>
            </w:r>
          </w:p>
        </w:tc>
        <w:tc>
          <w:tcPr>
            <w:tcW w:w="1973" w:type="dxa"/>
            <w:vAlign w:val="center"/>
          </w:tcPr>
          <w:p w:rsidR="00E8737F" w:rsidRPr="00A95944" w:rsidRDefault="00AD34CE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szCs w:val="18"/>
              </w:rPr>
              <w:t>4</w:t>
            </w:r>
            <w:r w:rsidR="00E8737F"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  <w:tc>
          <w:tcPr>
            <w:tcW w:w="1843" w:type="dxa"/>
            <w:vAlign w:val="center"/>
          </w:tcPr>
          <w:p w:rsidR="00E8737F" w:rsidRPr="00A95944" w:rsidRDefault="00AD34CE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szCs w:val="18"/>
              </w:rPr>
              <w:t>4</w:t>
            </w:r>
            <w:r w:rsidR="00E8737F"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  <w:tc>
          <w:tcPr>
            <w:tcW w:w="1818" w:type="dxa"/>
            <w:vAlign w:val="center"/>
          </w:tcPr>
          <w:p w:rsidR="00E8737F" w:rsidRPr="0005784A" w:rsidRDefault="00E8737F" w:rsidP="00AD34CE">
            <w:pPr>
              <w:jc w:val="center"/>
              <w:rPr>
                <w:rFonts w:ascii="Tahoma" w:hAnsi="Tahoma" w:cs="Tahoma"/>
                <w:bCs/>
                <w:i/>
                <w:szCs w:val="18"/>
              </w:rPr>
            </w:pPr>
            <w:r w:rsidRPr="0005784A">
              <w:rPr>
                <w:rFonts w:ascii="Tahoma" w:hAnsi="Tahoma" w:cs="Tahoma"/>
                <w:bCs/>
                <w:i/>
                <w:szCs w:val="18"/>
              </w:rPr>
              <w:t>----------------</w:t>
            </w:r>
          </w:p>
        </w:tc>
      </w:tr>
      <w:tr w:rsidR="00E8737F" w:rsidRPr="00B40C93" w:rsidTr="00584C99">
        <w:tc>
          <w:tcPr>
            <w:tcW w:w="2704" w:type="dxa"/>
          </w:tcPr>
          <w:p w:rsidR="00E8737F" w:rsidRPr="0005784A" w:rsidRDefault="00E8737F" w:rsidP="007F6927">
            <w:pPr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05784A">
              <w:rPr>
                <w:rFonts w:ascii="Tahoma" w:hAnsi="Tahoma" w:cs="Tahoma"/>
                <w:b/>
                <w:bCs/>
                <w:i/>
                <w:szCs w:val="18"/>
              </w:rPr>
              <w:t>TOTAL</w:t>
            </w:r>
          </w:p>
        </w:tc>
        <w:tc>
          <w:tcPr>
            <w:tcW w:w="1973" w:type="dxa"/>
          </w:tcPr>
          <w:p w:rsidR="00E8737F" w:rsidRPr="00A95944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100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  <w:tc>
          <w:tcPr>
            <w:tcW w:w="1843" w:type="dxa"/>
          </w:tcPr>
          <w:p w:rsidR="00E8737F" w:rsidRPr="00A95944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100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  <w:tc>
          <w:tcPr>
            <w:tcW w:w="1818" w:type="dxa"/>
          </w:tcPr>
          <w:p w:rsidR="00E8737F" w:rsidRPr="00A95944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</w:rPr>
            </w:pPr>
            <w:r w:rsidRPr="00A95944">
              <w:rPr>
                <w:rFonts w:ascii="Tahoma" w:hAnsi="Tahoma" w:cs="Tahoma"/>
                <w:b/>
                <w:bCs/>
                <w:i/>
                <w:szCs w:val="18"/>
              </w:rPr>
              <w:t xml:space="preserve">100 </w:t>
            </w:r>
            <w:r w:rsidR="00DA2CB2" w:rsidRPr="00A95944">
              <w:rPr>
                <w:rFonts w:ascii="Tahoma" w:hAnsi="Tahoma" w:cs="Tahoma"/>
                <w:b/>
                <w:bCs/>
                <w:i/>
                <w:szCs w:val="18"/>
              </w:rPr>
              <w:t>%</w:t>
            </w:r>
          </w:p>
        </w:tc>
      </w:tr>
    </w:tbl>
    <w:p w:rsidR="008D04C1" w:rsidRPr="0062578F" w:rsidRDefault="008D04C1" w:rsidP="00E8737F">
      <w:pPr>
        <w:rPr>
          <w:rFonts w:ascii="Tahoma" w:hAnsi="Tahoma" w:cs="Tahoma"/>
          <w:b/>
          <w:sz w:val="20"/>
          <w:szCs w:val="20"/>
        </w:rPr>
      </w:pPr>
    </w:p>
    <w:p w:rsidR="00E8737F" w:rsidRDefault="00E8737F" w:rsidP="00833404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11. RESPONSABLE</w:t>
      </w:r>
      <w:r w:rsidRPr="0062578F">
        <w:rPr>
          <w:rFonts w:ascii="Tahoma" w:hAnsi="Tahoma" w:cs="Tahoma"/>
          <w:b/>
          <w:sz w:val="20"/>
          <w:szCs w:val="20"/>
        </w:rPr>
        <w:t xml:space="preserve"> DE LA ELABORACIÓN DEL SYLLABUS Y FECHA DE ELABORACIÓN</w:t>
      </w:r>
    </w:p>
    <w:p w:rsidR="00E8737F" w:rsidRDefault="00E8737F" w:rsidP="005C0A05">
      <w:pPr>
        <w:tabs>
          <w:tab w:val="left" w:pos="2701"/>
        </w:tabs>
        <w:spacing w:after="0" w:line="240" w:lineRule="auto"/>
        <w:ind w:left="540"/>
        <w:rPr>
          <w:rFonts w:ascii="Tahoma" w:hAnsi="Tahoma" w:cs="Tahoma"/>
          <w:sz w:val="24"/>
          <w:szCs w:val="24"/>
        </w:rPr>
      </w:pPr>
      <w:r w:rsidRPr="00874CF5">
        <w:rPr>
          <w:rFonts w:ascii="Tahoma" w:hAnsi="Tahoma" w:cs="Tahoma"/>
          <w:b/>
          <w:sz w:val="24"/>
          <w:szCs w:val="24"/>
        </w:rPr>
        <w:t>Elaborado por</w:t>
      </w:r>
      <w:r w:rsidR="005759E6" w:rsidRPr="00874CF5">
        <w:rPr>
          <w:rFonts w:ascii="Tahoma" w:hAnsi="Tahoma" w:cs="Tahoma"/>
          <w:b/>
          <w:sz w:val="24"/>
          <w:szCs w:val="24"/>
        </w:rPr>
        <w:t>:</w:t>
      </w:r>
      <w:r w:rsidR="005759E6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215748">
        <w:rPr>
          <w:rFonts w:ascii="Tahoma" w:hAnsi="Tahoma" w:cs="Tahoma"/>
          <w:sz w:val="24"/>
          <w:szCs w:val="24"/>
        </w:rPr>
        <w:t>M.Sc</w:t>
      </w:r>
      <w:proofErr w:type="spellEnd"/>
      <w:r w:rsidR="00215748">
        <w:rPr>
          <w:rFonts w:ascii="Tahoma" w:hAnsi="Tahoma" w:cs="Tahoma"/>
          <w:sz w:val="24"/>
          <w:szCs w:val="24"/>
        </w:rPr>
        <w:t>. Florencio Pinela</w:t>
      </w:r>
      <w:r w:rsidR="00BD34F0">
        <w:rPr>
          <w:rFonts w:ascii="Tahoma" w:hAnsi="Tahoma" w:cs="Tahoma"/>
          <w:sz w:val="24"/>
          <w:szCs w:val="24"/>
        </w:rPr>
        <w:t xml:space="preserve"> </w:t>
      </w:r>
      <w:r w:rsidR="00DC7CA4">
        <w:rPr>
          <w:rFonts w:ascii="Tahoma" w:hAnsi="Tahoma" w:cs="Tahoma"/>
          <w:sz w:val="24"/>
          <w:szCs w:val="24"/>
        </w:rPr>
        <w:t>(Coordinador)</w:t>
      </w:r>
    </w:p>
    <w:p w:rsidR="00DC7CA4" w:rsidRPr="00CB63E2" w:rsidRDefault="000D68BC" w:rsidP="00DC7CA4">
      <w:pPr>
        <w:tabs>
          <w:tab w:val="left" w:pos="2701"/>
        </w:tabs>
        <w:spacing w:after="0" w:line="240" w:lineRule="auto"/>
        <w:ind w:left="54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M.Sc</w:t>
      </w:r>
      <w:proofErr w:type="spellEnd"/>
      <w:r>
        <w:rPr>
          <w:rFonts w:ascii="Tahoma" w:hAnsi="Tahoma" w:cs="Tahoma"/>
          <w:sz w:val="24"/>
          <w:szCs w:val="24"/>
        </w:rPr>
        <w:t xml:space="preserve">. Luis Del Pozo Barrezueta, </w:t>
      </w:r>
      <w:r w:rsidR="00BD34F0"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g</w:t>
      </w:r>
      <w:r w:rsidR="00BD34F0" w:rsidRPr="00CB63E2">
        <w:rPr>
          <w:rFonts w:ascii="Tahoma" w:hAnsi="Tahoma" w:cs="Tahoma"/>
          <w:sz w:val="24"/>
          <w:szCs w:val="24"/>
        </w:rPr>
        <w:t>. Francisca Flores N</w:t>
      </w:r>
      <w:r w:rsidR="00BD34F0">
        <w:rPr>
          <w:rFonts w:ascii="Tahoma" w:hAnsi="Tahoma" w:cs="Tahoma"/>
          <w:sz w:val="24"/>
          <w:szCs w:val="24"/>
        </w:rPr>
        <w:t>icolalde</w:t>
      </w:r>
      <w:r w:rsidR="00DC7CA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C7CA4">
        <w:rPr>
          <w:rFonts w:ascii="Tahoma" w:hAnsi="Tahoma" w:cs="Tahoma"/>
          <w:sz w:val="24"/>
          <w:szCs w:val="24"/>
        </w:rPr>
        <w:t>Ph.D</w:t>
      </w:r>
      <w:proofErr w:type="spellEnd"/>
      <w:r w:rsidR="00DC7CA4">
        <w:rPr>
          <w:rFonts w:ascii="Tahoma" w:hAnsi="Tahoma" w:cs="Tahoma"/>
          <w:sz w:val="24"/>
          <w:szCs w:val="24"/>
        </w:rPr>
        <w:t>. Peter Iza</w:t>
      </w:r>
      <w:r w:rsidR="00BD34F0">
        <w:rPr>
          <w:rFonts w:ascii="Tahoma" w:hAnsi="Tahoma" w:cs="Tahoma"/>
          <w:sz w:val="24"/>
          <w:szCs w:val="24"/>
        </w:rPr>
        <w:t xml:space="preserve"> Toapanta</w:t>
      </w:r>
      <w:r w:rsidR="00DC7CA4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M.Sc</w:t>
      </w:r>
      <w:proofErr w:type="spellEnd"/>
      <w:r>
        <w:rPr>
          <w:rFonts w:ascii="Tahoma" w:hAnsi="Tahoma" w:cs="Tahoma"/>
          <w:sz w:val="24"/>
          <w:szCs w:val="24"/>
        </w:rPr>
        <w:t>. Carlos Moreno Medina, Mg. Dick Zambrano Salinas, Ing. Máximo Apolo Ramírez</w:t>
      </w:r>
      <w:r w:rsidR="00DC7CA4">
        <w:rPr>
          <w:rFonts w:ascii="Tahoma" w:hAnsi="Tahoma" w:cs="Tahoma"/>
          <w:sz w:val="24"/>
          <w:szCs w:val="24"/>
        </w:rPr>
        <w:t>.</w:t>
      </w:r>
      <w:r w:rsidR="002157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15748">
        <w:rPr>
          <w:rFonts w:ascii="Tahoma" w:hAnsi="Tahoma" w:cs="Tahoma"/>
          <w:sz w:val="24"/>
          <w:szCs w:val="24"/>
        </w:rPr>
        <w:t>M.Sc</w:t>
      </w:r>
      <w:proofErr w:type="spellEnd"/>
      <w:r w:rsidR="00215748">
        <w:rPr>
          <w:rFonts w:ascii="Tahoma" w:hAnsi="Tahoma" w:cs="Tahoma"/>
          <w:sz w:val="24"/>
          <w:szCs w:val="24"/>
        </w:rPr>
        <w:t>. Eduardo Montero Carpio</w:t>
      </w:r>
    </w:p>
    <w:p w:rsidR="00E8737F" w:rsidRPr="00874CF5" w:rsidRDefault="005759E6" w:rsidP="005C0A0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</w:t>
      </w:r>
      <w:r w:rsidR="00E8737F" w:rsidRPr="00874CF5">
        <w:rPr>
          <w:rFonts w:ascii="Tahoma" w:hAnsi="Tahoma" w:cs="Tahoma"/>
          <w:b/>
          <w:sz w:val="24"/>
          <w:szCs w:val="24"/>
        </w:rPr>
        <w:t xml:space="preserve">Fecha: </w:t>
      </w:r>
      <w:r w:rsidR="00215748">
        <w:rPr>
          <w:rFonts w:ascii="Tahoma" w:hAnsi="Tahoma" w:cs="Tahoma"/>
          <w:sz w:val="24"/>
          <w:szCs w:val="24"/>
        </w:rPr>
        <w:t>9</w:t>
      </w:r>
      <w:r w:rsidR="00DC7CA4">
        <w:rPr>
          <w:rFonts w:ascii="Tahoma" w:hAnsi="Tahoma" w:cs="Tahoma"/>
          <w:sz w:val="24"/>
          <w:szCs w:val="24"/>
        </w:rPr>
        <w:t xml:space="preserve"> de </w:t>
      </w:r>
      <w:r w:rsidR="00215748">
        <w:rPr>
          <w:rFonts w:ascii="Tahoma" w:hAnsi="Tahoma" w:cs="Tahoma"/>
          <w:sz w:val="24"/>
          <w:szCs w:val="24"/>
        </w:rPr>
        <w:t>Octubre</w:t>
      </w:r>
      <w:bookmarkStart w:id="2" w:name="_GoBack"/>
      <w:bookmarkEnd w:id="2"/>
      <w:r w:rsidR="00637072">
        <w:rPr>
          <w:rFonts w:ascii="Tahoma" w:hAnsi="Tahoma" w:cs="Tahoma"/>
          <w:sz w:val="24"/>
          <w:szCs w:val="24"/>
        </w:rPr>
        <w:t xml:space="preserve"> </w:t>
      </w:r>
      <w:r w:rsidR="00215748">
        <w:rPr>
          <w:rFonts w:ascii="Tahoma" w:hAnsi="Tahoma" w:cs="Tahoma"/>
          <w:sz w:val="24"/>
          <w:szCs w:val="24"/>
        </w:rPr>
        <w:t>del 2013</w:t>
      </w:r>
      <w:r w:rsidR="00E8737F" w:rsidRPr="00874CF5">
        <w:rPr>
          <w:rFonts w:ascii="Tahoma" w:hAnsi="Tahoma" w:cs="Tahoma"/>
          <w:sz w:val="24"/>
          <w:szCs w:val="24"/>
        </w:rPr>
        <w:tab/>
      </w:r>
    </w:p>
    <w:sectPr w:rsidR="00E8737F" w:rsidRPr="00874CF5" w:rsidSect="002D4165">
      <w:headerReference w:type="even" r:id="rId9"/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067" w:rsidRDefault="00D01067" w:rsidP="00E8737F">
      <w:pPr>
        <w:spacing w:after="0" w:line="240" w:lineRule="auto"/>
      </w:pPr>
      <w:r>
        <w:separator/>
      </w:r>
    </w:p>
  </w:endnote>
  <w:endnote w:type="continuationSeparator" w:id="0">
    <w:p w:rsidR="00D01067" w:rsidRDefault="00D01067" w:rsidP="00E8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358813"/>
      <w:docPartObj>
        <w:docPartGallery w:val="Page Numbers (Bottom of Page)"/>
        <w:docPartUnique/>
      </w:docPartObj>
    </w:sdtPr>
    <w:sdtEndPr/>
    <w:sdtContent>
      <w:p w:rsidR="003A5788" w:rsidRDefault="000D68BC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7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5788" w:rsidRPr="002C78FA" w:rsidRDefault="003A5788" w:rsidP="004A1432">
    <w:pPr>
      <w:pStyle w:val="Piedepgina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067" w:rsidRDefault="00D01067" w:rsidP="00E8737F">
      <w:pPr>
        <w:spacing w:after="0" w:line="240" w:lineRule="auto"/>
      </w:pPr>
      <w:r>
        <w:separator/>
      </w:r>
    </w:p>
  </w:footnote>
  <w:footnote w:type="continuationSeparator" w:id="0">
    <w:p w:rsidR="00D01067" w:rsidRDefault="00D01067" w:rsidP="00E8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8" w:rsidRDefault="003A5788" w:rsidP="004A1432">
    <w:pPr>
      <w:pStyle w:val="Encabezado"/>
      <w:rPr>
        <w:lang w:val="es-ES"/>
      </w:rPr>
    </w:pPr>
    <w:r>
      <w:rPr>
        <w:noProof/>
        <w:lang w:val="es-EC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C"/>
      </w:rPr>
      <w:drawing>
        <wp:inline distT="0" distB="0" distL="0" distR="0">
          <wp:extent cx="1485900" cy="561975"/>
          <wp:effectExtent l="19050" t="0" r="0" b="0"/>
          <wp:docPr id="1" name="Imagen 1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788" w:rsidRDefault="003A5788" w:rsidP="004A1432">
    <w:pPr>
      <w:pStyle w:val="Encabezado"/>
      <w:rPr>
        <w:lang w:val="es-ES"/>
      </w:rPr>
    </w:pPr>
  </w:p>
  <w:p w:rsidR="003A5788" w:rsidRPr="003653B5" w:rsidRDefault="005E5641" w:rsidP="004A1432">
    <w:pPr>
      <w:pStyle w:val="Encabezado"/>
      <w:rPr>
        <w:lang w:val="es-ES"/>
      </w:rPr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24130</wp:posOffset>
              </wp:positionV>
              <wp:extent cx="5600700" cy="0"/>
              <wp:effectExtent l="13335" t="5080" r="5715" b="1397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9pt" to="436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6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A6S9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8" w:rsidRDefault="003A5788" w:rsidP="004A1432">
    <w:pPr>
      <w:pStyle w:val="Ttulo1"/>
    </w:pPr>
    <w:r>
      <w:rPr>
        <w:noProof/>
        <w:lang w:val="es-EC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40"/>
      </w:rPr>
      <w:t xml:space="preserve"> </w:t>
    </w:r>
    <w:r>
      <w:rPr>
        <w:noProof/>
        <w:lang w:val="es-EC"/>
      </w:rPr>
      <w:drawing>
        <wp:inline distT="0" distB="0" distL="0" distR="0">
          <wp:extent cx="1485900" cy="561975"/>
          <wp:effectExtent l="19050" t="0" r="0" b="0"/>
          <wp:docPr id="2" name="Imagen 2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788" w:rsidRPr="00753862" w:rsidRDefault="005E5641" w:rsidP="004A1432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125730</wp:posOffset>
              </wp:positionV>
              <wp:extent cx="5600700" cy="0"/>
              <wp:effectExtent l="5715" t="11430" r="13335" b="762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9.9pt" to="436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w2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hcr0xhUAqNTGhtzoUb2YtabfHFK6aona8ajw9WQgLEYkdyFh4Qzwb/svmgGG7L2OZTo2&#10;tguUUAB0jG6cbm7wo0cUNseTNH1M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F5D"/>
    <w:multiLevelType w:val="hybridMultilevel"/>
    <w:tmpl w:val="D06435F8"/>
    <w:lvl w:ilvl="0" w:tplc="A5E00778">
      <w:start w:val="1"/>
      <w:numFmt w:val="low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40E7"/>
    <w:multiLevelType w:val="hybridMultilevel"/>
    <w:tmpl w:val="3F8074D4"/>
    <w:lvl w:ilvl="0" w:tplc="5178B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62228A"/>
    <w:multiLevelType w:val="hybridMultilevel"/>
    <w:tmpl w:val="8D2EB9C0"/>
    <w:lvl w:ilvl="0" w:tplc="300A000F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D8C5BA1"/>
    <w:multiLevelType w:val="hybridMultilevel"/>
    <w:tmpl w:val="A3744A32"/>
    <w:lvl w:ilvl="0" w:tplc="C602D67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34DE5"/>
    <w:multiLevelType w:val="hybridMultilevel"/>
    <w:tmpl w:val="0DFA93E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A04FEC"/>
    <w:multiLevelType w:val="hybridMultilevel"/>
    <w:tmpl w:val="8F588508"/>
    <w:lvl w:ilvl="0" w:tplc="1A78D4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185571"/>
    <w:multiLevelType w:val="hybridMultilevel"/>
    <w:tmpl w:val="061E1A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97503"/>
    <w:multiLevelType w:val="hybridMultilevel"/>
    <w:tmpl w:val="71B6BA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C1499"/>
    <w:multiLevelType w:val="hybridMultilevel"/>
    <w:tmpl w:val="A802F95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BB03C0"/>
    <w:multiLevelType w:val="hybridMultilevel"/>
    <w:tmpl w:val="D06435F8"/>
    <w:lvl w:ilvl="0" w:tplc="A5E00778">
      <w:start w:val="1"/>
      <w:numFmt w:val="low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27BAB"/>
    <w:multiLevelType w:val="hybridMultilevel"/>
    <w:tmpl w:val="29D0698E"/>
    <w:lvl w:ilvl="0" w:tplc="114251F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1370AB"/>
    <w:multiLevelType w:val="hybridMultilevel"/>
    <w:tmpl w:val="D06435F8"/>
    <w:lvl w:ilvl="0" w:tplc="A5E00778">
      <w:start w:val="1"/>
      <w:numFmt w:val="low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1E6A0D"/>
    <w:multiLevelType w:val="hybridMultilevel"/>
    <w:tmpl w:val="6EE26E4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316D0E"/>
    <w:multiLevelType w:val="hybridMultilevel"/>
    <w:tmpl w:val="0A84C33A"/>
    <w:lvl w:ilvl="0" w:tplc="38F68BA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2716D"/>
    <w:multiLevelType w:val="hybridMultilevel"/>
    <w:tmpl w:val="27B243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02CB8"/>
    <w:multiLevelType w:val="hybridMultilevel"/>
    <w:tmpl w:val="9DA8C7C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A6A5644"/>
    <w:multiLevelType w:val="hybridMultilevel"/>
    <w:tmpl w:val="67AE0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31ECF"/>
    <w:multiLevelType w:val="hybridMultilevel"/>
    <w:tmpl w:val="27B2438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392D10"/>
    <w:multiLevelType w:val="hybridMultilevel"/>
    <w:tmpl w:val="FFA60C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6744C2"/>
    <w:multiLevelType w:val="hybridMultilevel"/>
    <w:tmpl w:val="38C6586C"/>
    <w:lvl w:ilvl="0" w:tplc="114251F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47713"/>
    <w:multiLevelType w:val="hybridMultilevel"/>
    <w:tmpl w:val="71B6BA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4D10E9"/>
    <w:multiLevelType w:val="hybridMultilevel"/>
    <w:tmpl w:val="5F76B7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9E1788"/>
    <w:multiLevelType w:val="hybridMultilevel"/>
    <w:tmpl w:val="8544E6CE"/>
    <w:lvl w:ilvl="0" w:tplc="8400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4B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4C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05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0C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9AF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ED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4B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A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ACA0F07"/>
    <w:multiLevelType w:val="hybridMultilevel"/>
    <w:tmpl w:val="4CF23FA6"/>
    <w:lvl w:ilvl="0" w:tplc="114251F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A30BB9"/>
    <w:multiLevelType w:val="hybridMultilevel"/>
    <w:tmpl w:val="BD8C47F0"/>
    <w:lvl w:ilvl="0" w:tplc="8B1C5072">
      <w:start w:val="1"/>
      <w:numFmt w:val="low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C44A76"/>
    <w:multiLevelType w:val="hybridMultilevel"/>
    <w:tmpl w:val="AFD62CCA"/>
    <w:lvl w:ilvl="0" w:tplc="0C0A0013">
      <w:start w:val="1"/>
      <w:numFmt w:val="upperRoman"/>
      <w:lvlText w:val="%1."/>
      <w:lvlJc w:val="right"/>
      <w:pPr>
        <w:ind w:left="2496" w:hanging="360"/>
      </w:pPr>
    </w:lvl>
    <w:lvl w:ilvl="1" w:tplc="0C0A0019" w:tentative="1">
      <w:start w:val="1"/>
      <w:numFmt w:val="lowerLetter"/>
      <w:lvlText w:val="%2."/>
      <w:lvlJc w:val="left"/>
      <w:pPr>
        <w:ind w:left="3216" w:hanging="360"/>
      </w:pPr>
    </w:lvl>
    <w:lvl w:ilvl="2" w:tplc="0C0A001B" w:tentative="1">
      <w:start w:val="1"/>
      <w:numFmt w:val="lowerRoman"/>
      <w:lvlText w:val="%3."/>
      <w:lvlJc w:val="right"/>
      <w:pPr>
        <w:ind w:left="3936" w:hanging="180"/>
      </w:pPr>
    </w:lvl>
    <w:lvl w:ilvl="3" w:tplc="0C0A000F" w:tentative="1">
      <w:start w:val="1"/>
      <w:numFmt w:val="decimal"/>
      <w:lvlText w:val="%4."/>
      <w:lvlJc w:val="left"/>
      <w:pPr>
        <w:ind w:left="4656" w:hanging="360"/>
      </w:pPr>
    </w:lvl>
    <w:lvl w:ilvl="4" w:tplc="0C0A0019" w:tentative="1">
      <w:start w:val="1"/>
      <w:numFmt w:val="lowerLetter"/>
      <w:lvlText w:val="%5."/>
      <w:lvlJc w:val="left"/>
      <w:pPr>
        <w:ind w:left="5376" w:hanging="360"/>
      </w:pPr>
    </w:lvl>
    <w:lvl w:ilvl="5" w:tplc="0C0A001B" w:tentative="1">
      <w:start w:val="1"/>
      <w:numFmt w:val="lowerRoman"/>
      <w:lvlText w:val="%6."/>
      <w:lvlJc w:val="right"/>
      <w:pPr>
        <w:ind w:left="6096" w:hanging="180"/>
      </w:pPr>
    </w:lvl>
    <w:lvl w:ilvl="6" w:tplc="0C0A000F" w:tentative="1">
      <w:start w:val="1"/>
      <w:numFmt w:val="decimal"/>
      <w:lvlText w:val="%7."/>
      <w:lvlJc w:val="left"/>
      <w:pPr>
        <w:ind w:left="6816" w:hanging="360"/>
      </w:pPr>
    </w:lvl>
    <w:lvl w:ilvl="7" w:tplc="0C0A0019" w:tentative="1">
      <w:start w:val="1"/>
      <w:numFmt w:val="lowerLetter"/>
      <w:lvlText w:val="%8."/>
      <w:lvlJc w:val="left"/>
      <w:pPr>
        <w:ind w:left="7536" w:hanging="360"/>
      </w:pPr>
    </w:lvl>
    <w:lvl w:ilvl="8" w:tplc="0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>
    <w:nsid w:val="41EF3C3E"/>
    <w:multiLevelType w:val="hybridMultilevel"/>
    <w:tmpl w:val="8D2EB9C0"/>
    <w:lvl w:ilvl="0" w:tplc="300A000F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3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90F0201"/>
    <w:multiLevelType w:val="hybridMultilevel"/>
    <w:tmpl w:val="DD5CB294"/>
    <w:lvl w:ilvl="0" w:tplc="65387C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4476E"/>
    <w:multiLevelType w:val="hybridMultilevel"/>
    <w:tmpl w:val="57EA3C86"/>
    <w:lvl w:ilvl="0" w:tplc="471C6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A145F"/>
    <w:multiLevelType w:val="hybridMultilevel"/>
    <w:tmpl w:val="8150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3C394F"/>
    <w:multiLevelType w:val="hybridMultilevel"/>
    <w:tmpl w:val="981A913C"/>
    <w:lvl w:ilvl="0" w:tplc="32BCB79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3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4E2A5920"/>
    <w:multiLevelType w:val="hybridMultilevel"/>
    <w:tmpl w:val="E61C81D8"/>
    <w:lvl w:ilvl="0" w:tplc="300A0019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396707D"/>
    <w:multiLevelType w:val="hybridMultilevel"/>
    <w:tmpl w:val="28D032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8E0F15"/>
    <w:multiLevelType w:val="singleLevel"/>
    <w:tmpl w:val="A51E0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63A104B"/>
    <w:multiLevelType w:val="hybridMultilevel"/>
    <w:tmpl w:val="9754E47E"/>
    <w:lvl w:ilvl="0" w:tplc="300A0019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7712046"/>
    <w:multiLevelType w:val="hybridMultilevel"/>
    <w:tmpl w:val="CB6C8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C32CD"/>
    <w:multiLevelType w:val="multilevel"/>
    <w:tmpl w:val="39A6E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95B27A2"/>
    <w:multiLevelType w:val="hybridMultilevel"/>
    <w:tmpl w:val="D06435F8"/>
    <w:lvl w:ilvl="0" w:tplc="A5E00778">
      <w:start w:val="1"/>
      <w:numFmt w:val="low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268D6"/>
    <w:multiLevelType w:val="hybridMultilevel"/>
    <w:tmpl w:val="DAF44238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b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>
    <w:nsid w:val="715E04BC"/>
    <w:multiLevelType w:val="hybridMultilevel"/>
    <w:tmpl w:val="B798B9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DB6468"/>
    <w:multiLevelType w:val="hybridMultilevel"/>
    <w:tmpl w:val="2E6C6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5F5BEC"/>
    <w:multiLevelType w:val="hybridMultilevel"/>
    <w:tmpl w:val="7A08267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B5B2AF4"/>
    <w:multiLevelType w:val="hybridMultilevel"/>
    <w:tmpl w:val="7D082B4C"/>
    <w:lvl w:ilvl="0" w:tplc="997CD00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>
    <w:nsid w:val="7C15087D"/>
    <w:multiLevelType w:val="hybridMultilevel"/>
    <w:tmpl w:val="C8A85A82"/>
    <w:lvl w:ilvl="0" w:tplc="8400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92DD5"/>
    <w:multiLevelType w:val="hybridMultilevel"/>
    <w:tmpl w:val="E4B6D02A"/>
    <w:lvl w:ilvl="0" w:tplc="997CD00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CDE22ED"/>
    <w:multiLevelType w:val="hybridMultilevel"/>
    <w:tmpl w:val="37A8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0F7DE3"/>
    <w:multiLevelType w:val="hybridMultilevel"/>
    <w:tmpl w:val="A11C5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CE7A0A"/>
    <w:multiLevelType w:val="hybridMultilevel"/>
    <w:tmpl w:val="531CB442"/>
    <w:lvl w:ilvl="0" w:tplc="73A022E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41"/>
  </w:num>
  <w:num w:numId="4">
    <w:abstractNumId w:val="44"/>
  </w:num>
  <w:num w:numId="5">
    <w:abstractNumId w:val="30"/>
  </w:num>
  <w:num w:numId="6">
    <w:abstractNumId w:val="31"/>
  </w:num>
  <w:num w:numId="7">
    <w:abstractNumId w:val="40"/>
  </w:num>
  <w:num w:numId="8">
    <w:abstractNumId w:val="38"/>
  </w:num>
  <w:num w:numId="9">
    <w:abstractNumId w:val="29"/>
  </w:num>
  <w:num w:numId="10">
    <w:abstractNumId w:val="22"/>
  </w:num>
  <w:num w:numId="11">
    <w:abstractNumId w:val="43"/>
  </w:num>
  <w:num w:numId="12">
    <w:abstractNumId w:val="33"/>
  </w:num>
  <w:num w:numId="13">
    <w:abstractNumId w:val="42"/>
  </w:num>
  <w:num w:numId="14">
    <w:abstractNumId w:val="12"/>
  </w:num>
  <w:num w:numId="15">
    <w:abstractNumId w:val="18"/>
  </w:num>
  <w:num w:numId="16">
    <w:abstractNumId w:val="46"/>
  </w:num>
  <w:num w:numId="17">
    <w:abstractNumId w:val="16"/>
  </w:num>
  <w:num w:numId="18">
    <w:abstractNumId w:val="32"/>
  </w:num>
  <w:num w:numId="19">
    <w:abstractNumId w:val="21"/>
  </w:num>
  <w:num w:numId="20">
    <w:abstractNumId w:val="23"/>
  </w:num>
  <w:num w:numId="21">
    <w:abstractNumId w:val="10"/>
  </w:num>
  <w:num w:numId="22">
    <w:abstractNumId w:val="19"/>
  </w:num>
  <w:num w:numId="23">
    <w:abstractNumId w:val="27"/>
  </w:num>
  <w:num w:numId="24">
    <w:abstractNumId w:val="45"/>
  </w:num>
  <w:num w:numId="25">
    <w:abstractNumId w:val="6"/>
  </w:num>
  <w:num w:numId="26">
    <w:abstractNumId w:val="24"/>
  </w:num>
  <w:num w:numId="27">
    <w:abstractNumId w:val="37"/>
  </w:num>
  <w:num w:numId="28">
    <w:abstractNumId w:val="11"/>
  </w:num>
  <w:num w:numId="29">
    <w:abstractNumId w:val="9"/>
  </w:num>
  <w:num w:numId="30">
    <w:abstractNumId w:val="0"/>
  </w:num>
  <w:num w:numId="31">
    <w:abstractNumId w:val="26"/>
  </w:num>
  <w:num w:numId="32">
    <w:abstractNumId w:val="2"/>
  </w:num>
  <w:num w:numId="33">
    <w:abstractNumId w:val="34"/>
  </w:num>
  <w:num w:numId="34">
    <w:abstractNumId w:val="25"/>
  </w:num>
  <w:num w:numId="35">
    <w:abstractNumId w:val="1"/>
  </w:num>
  <w:num w:numId="36">
    <w:abstractNumId w:val="47"/>
  </w:num>
  <w:num w:numId="37">
    <w:abstractNumId w:val="35"/>
  </w:num>
  <w:num w:numId="38">
    <w:abstractNumId w:val="5"/>
  </w:num>
  <w:num w:numId="39">
    <w:abstractNumId w:val="39"/>
  </w:num>
  <w:num w:numId="40">
    <w:abstractNumId w:val="28"/>
  </w:num>
  <w:num w:numId="41">
    <w:abstractNumId w:val="13"/>
  </w:num>
  <w:num w:numId="42">
    <w:abstractNumId w:val="3"/>
  </w:num>
  <w:num w:numId="43">
    <w:abstractNumId w:val="4"/>
  </w:num>
  <w:num w:numId="44">
    <w:abstractNumId w:val="20"/>
  </w:num>
  <w:num w:numId="45">
    <w:abstractNumId w:val="14"/>
  </w:num>
  <w:num w:numId="46">
    <w:abstractNumId w:val="7"/>
  </w:num>
  <w:num w:numId="47">
    <w:abstractNumId w:val="1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9F"/>
    <w:rsid w:val="00007656"/>
    <w:rsid w:val="00011FBA"/>
    <w:rsid w:val="00037F30"/>
    <w:rsid w:val="0005784A"/>
    <w:rsid w:val="00057FF5"/>
    <w:rsid w:val="000636CE"/>
    <w:rsid w:val="00065357"/>
    <w:rsid w:val="0008198F"/>
    <w:rsid w:val="00086EFC"/>
    <w:rsid w:val="00094B59"/>
    <w:rsid w:val="000A0125"/>
    <w:rsid w:val="000A5A9C"/>
    <w:rsid w:val="000A75E3"/>
    <w:rsid w:val="000B2200"/>
    <w:rsid w:val="000B2299"/>
    <w:rsid w:val="000C5331"/>
    <w:rsid w:val="000C5B55"/>
    <w:rsid w:val="000C6866"/>
    <w:rsid w:val="000C7753"/>
    <w:rsid w:val="000D11F1"/>
    <w:rsid w:val="000D68BC"/>
    <w:rsid w:val="000E4278"/>
    <w:rsid w:val="000F0D4A"/>
    <w:rsid w:val="000F1F20"/>
    <w:rsid w:val="001030B7"/>
    <w:rsid w:val="00104A35"/>
    <w:rsid w:val="00111937"/>
    <w:rsid w:val="00123395"/>
    <w:rsid w:val="001318EF"/>
    <w:rsid w:val="001320E2"/>
    <w:rsid w:val="00135F1E"/>
    <w:rsid w:val="0014319B"/>
    <w:rsid w:val="001476C2"/>
    <w:rsid w:val="00152788"/>
    <w:rsid w:val="0016678E"/>
    <w:rsid w:val="00175799"/>
    <w:rsid w:val="0018108C"/>
    <w:rsid w:val="001815CD"/>
    <w:rsid w:val="00192BE6"/>
    <w:rsid w:val="00196458"/>
    <w:rsid w:val="001964CA"/>
    <w:rsid w:val="00196FA1"/>
    <w:rsid w:val="001A3679"/>
    <w:rsid w:val="001C7F5C"/>
    <w:rsid w:val="001D69D0"/>
    <w:rsid w:val="001D6F65"/>
    <w:rsid w:val="001E7DDB"/>
    <w:rsid w:val="001F259C"/>
    <w:rsid w:val="00215748"/>
    <w:rsid w:val="00216D52"/>
    <w:rsid w:val="002177F0"/>
    <w:rsid w:val="002403A6"/>
    <w:rsid w:val="00243F16"/>
    <w:rsid w:val="00250209"/>
    <w:rsid w:val="00251429"/>
    <w:rsid w:val="00253808"/>
    <w:rsid w:val="0025577F"/>
    <w:rsid w:val="002719CC"/>
    <w:rsid w:val="00272035"/>
    <w:rsid w:val="002739D6"/>
    <w:rsid w:val="00274E10"/>
    <w:rsid w:val="00280A86"/>
    <w:rsid w:val="0028390A"/>
    <w:rsid w:val="0028766A"/>
    <w:rsid w:val="00291369"/>
    <w:rsid w:val="002942CC"/>
    <w:rsid w:val="00295692"/>
    <w:rsid w:val="00297737"/>
    <w:rsid w:val="00297AD5"/>
    <w:rsid w:val="002B2A3D"/>
    <w:rsid w:val="002C1B9F"/>
    <w:rsid w:val="002C1EFB"/>
    <w:rsid w:val="002C3B26"/>
    <w:rsid w:val="002C4681"/>
    <w:rsid w:val="002D2ACD"/>
    <w:rsid w:val="002D34EE"/>
    <w:rsid w:val="002D4165"/>
    <w:rsid w:val="002E2AAC"/>
    <w:rsid w:val="002E2B2A"/>
    <w:rsid w:val="002E3996"/>
    <w:rsid w:val="002E6905"/>
    <w:rsid w:val="002F6A2A"/>
    <w:rsid w:val="00302051"/>
    <w:rsid w:val="00304D1D"/>
    <w:rsid w:val="00305225"/>
    <w:rsid w:val="00312585"/>
    <w:rsid w:val="0032040B"/>
    <w:rsid w:val="003204F4"/>
    <w:rsid w:val="00330B19"/>
    <w:rsid w:val="00330FDE"/>
    <w:rsid w:val="00343B6F"/>
    <w:rsid w:val="00346109"/>
    <w:rsid w:val="00352ED1"/>
    <w:rsid w:val="00354720"/>
    <w:rsid w:val="0035760D"/>
    <w:rsid w:val="003727D1"/>
    <w:rsid w:val="00381D63"/>
    <w:rsid w:val="00382868"/>
    <w:rsid w:val="00384472"/>
    <w:rsid w:val="003A5788"/>
    <w:rsid w:val="003D0B4A"/>
    <w:rsid w:val="003D1B35"/>
    <w:rsid w:val="003D2356"/>
    <w:rsid w:val="003D6997"/>
    <w:rsid w:val="003E19EF"/>
    <w:rsid w:val="003F09EB"/>
    <w:rsid w:val="003F76A1"/>
    <w:rsid w:val="00401B4F"/>
    <w:rsid w:val="00421C41"/>
    <w:rsid w:val="0042328B"/>
    <w:rsid w:val="004332F0"/>
    <w:rsid w:val="00435034"/>
    <w:rsid w:val="00453BC2"/>
    <w:rsid w:val="00461D27"/>
    <w:rsid w:val="00462073"/>
    <w:rsid w:val="00465BFF"/>
    <w:rsid w:val="00466A1C"/>
    <w:rsid w:val="00473FE5"/>
    <w:rsid w:val="00483DDA"/>
    <w:rsid w:val="0049266D"/>
    <w:rsid w:val="004A1432"/>
    <w:rsid w:val="004A6AD0"/>
    <w:rsid w:val="004B6945"/>
    <w:rsid w:val="004D511D"/>
    <w:rsid w:val="004F6862"/>
    <w:rsid w:val="00503398"/>
    <w:rsid w:val="005122C6"/>
    <w:rsid w:val="00514268"/>
    <w:rsid w:val="0052245B"/>
    <w:rsid w:val="00534F7D"/>
    <w:rsid w:val="00552AA1"/>
    <w:rsid w:val="00552BA7"/>
    <w:rsid w:val="00555E44"/>
    <w:rsid w:val="00557A49"/>
    <w:rsid w:val="00567FF3"/>
    <w:rsid w:val="005724D7"/>
    <w:rsid w:val="005759E6"/>
    <w:rsid w:val="005811D7"/>
    <w:rsid w:val="005813BE"/>
    <w:rsid w:val="00581E32"/>
    <w:rsid w:val="00584C99"/>
    <w:rsid w:val="005A38B9"/>
    <w:rsid w:val="005B50C2"/>
    <w:rsid w:val="005B5A76"/>
    <w:rsid w:val="005C0A05"/>
    <w:rsid w:val="005D1607"/>
    <w:rsid w:val="005D475C"/>
    <w:rsid w:val="005D4A40"/>
    <w:rsid w:val="005E30AE"/>
    <w:rsid w:val="005E5641"/>
    <w:rsid w:val="005F1EEC"/>
    <w:rsid w:val="005F2810"/>
    <w:rsid w:val="005F6FBD"/>
    <w:rsid w:val="00615DBF"/>
    <w:rsid w:val="00621EB6"/>
    <w:rsid w:val="00631A71"/>
    <w:rsid w:val="006345CA"/>
    <w:rsid w:val="006368F3"/>
    <w:rsid w:val="00637072"/>
    <w:rsid w:val="00642BF9"/>
    <w:rsid w:val="00661E48"/>
    <w:rsid w:val="006629C7"/>
    <w:rsid w:val="00663B15"/>
    <w:rsid w:val="006704AB"/>
    <w:rsid w:val="00672CF6"/>
    <w:rsid w:val="00675417"/>
    <w:rsid w:val="00692DC5"/>
    <w:rsid w:val="006A7BD2"/>
    <w:rsid w:val="006B7D71"/>
    <w:rsid w:val="006C0A9C"/>
    <w:rsid w:val="006D61C2"/>
    <w:rsid w:val="006E5E0B"/>
    <w:rsid w:val="00702E5D"/>
    <w:rsid w:val="00705C74"/>
    <w:rsid w:val="007111DE"/>
    <w:rsid w:val="00713C72"/>
    <w:rsid w:val="00722A50"/>
    <w:rsid w:val="00724D45"/>
    <w:rsid w:val="007329A9"/>
    <w:rsid w:val="00734EFC"/>
    <w:rsid w:val="0073526E"/>
    <w:rsid w:val="00736D1E"/>
    <w:rsid w:val="0074519F"/>
    <w:rsid w:val="007571A7"/>
    <w:rsid w:val="00760489"/>
    <w:rsid w:val="007622D8"/>
    <w:rsid w:val="00773E6C"/>
    <w:rsid w:val="007740D6"/>
    <w:rsid w:val="0077547F"/>
    <w:rsid w:val="007B6232"/>
    <w:rsid w:val="007B67B0"/>
    <w:rsid w:val="007C0609"/>
    <w:rsid w:val="007C06C1"/>
    <w:rsid w:val="007D249B"/>
    <w:rsid w:val="007E64B7"/>
    <w:rsid w:val="007F6927"/>
    <w:rsid w:val="00831AB6"/>
    <w:rsid w:val="00833404"/>
    <w:rsid w:val="0083670C"/>
    <w:rsid w:val="00840E53"/>
    <w:rsid w:val="00845DCD"/>
    <w:rsid w:val="0085315D"/>
    <w:rsid w:val="00853BD7"/>
    <w:rsid w:val="0085403F"/>
    <w:rsid w:val="00864D7C"/>
    <w:rsid w:val="00865783"/>
    <w:rsid w:val="00867E7C"/>
    <w:rsid w:val="00871EA6"/>
    <w:rsid w:val="00874CF5"/>
    <w:rsid w:val="008771CE"/>
    <w:rsid w:val="00892FCE"/>
    <w:rsid w:val="008A08F7"/>
    <w:rsid w:val="008A15A7"/>
    <w:rsid w:val="008A3BEF"/>
    <w:rsid w:val="008B182B"/>
    <w:rsid w:val="008B2981"/>
    <w:rsid w:val="008C0EA7"/>
    <w:rsid w:val="008D04C1"/>
    <w:rsid w:val="008D04DF"/>
    <w:rsid w:val="008D2CC5"/>
    <w:rsid w:val="008E1244"/>
    <w:rsid w:val="008E3E5B"/>
    <w:rsid w:val="008F0DDE"/>
    <w:rsid w:val="008F6432"/>
    <w:rsid w:val="00901A55"/>
    <w:rsid w:val="009128B5"/>
    <w:rsid w:val="00915B4D"/>
    <w:rsid w:val="00920C9A"/>
    <w:rsid w:val="00932FC6"/>
    <w:rsid w:val="00940531"/>
    <w:rsid w:val="009414C3"/>
    <w:rsid w:val="00943044"/>
    <w:rsid w:val="009526DE"/>
    <w:rsid w:val="00961463"/>
    <w:rsid w:val="009632D2"/>
    <w:rsid w:val="009654B5"/>
    <w:rsid w:val="00971D61"/>
    <w:rsid w:val="00983291"/>
    <w:rsid w:val="00985A2E"/>
    <w:rsid w:val="009A5E3D"/>
    <w:rsid w:val="009B08B0"/>
    <w:rsid w:val="009B2203"/>
    <w:rsid w:val="009B7599"/>
    <w:rsid w:val="009C1D3F"/>
    <w:rsid w:val="009C66B9"/>
    <w:rsid w:val="009D63F5"/>
    <w:rsid w:val="009F0F59"/>
    <w:rsid w:val="00A0172B"/>
    <w:rsid w:val="00A1233D"/>
    <w:rsid w:val="00A15320"/>
    <w:rsid w:val="00A25906"/>
    <w:rsid w:val="00A340A5"/>
    <w:rsid w:val="00A3483D"/>
    <w:rsid w:val="00A357AB"/>
    <w:rsid w:val="00A35EFB"/>
    <w:rsid w:val="00A37002"/>
    <w:rsid w:val="00A41720"/>
    <w:rsid w:val="00A51F2D"/>
    <w:rsid w:val="00A616C9"/>
    <w:rsid w:val="00A67AD4"/>
    <w:rsid w:val="00A70C0D"/>
    <w:rsid w:val="00A7274F"/>
    <w:rsid w:val="00A75F84"/>
    <w:rsid w:val="00A8026F"/>
    <w:rsid w:val="00A85E2B"/>
    <w:rsid w:val="00A95944"/>
    <w:rsid w:val="00AA0BEB"/>
    <w:rsid w:val="00AA14FA"/>
    <w:rsid w:val="00AA5195"/>
    <w:rsid w:val="00AA6572"/>
    <w:rsid w:val="00AB3BE1"/>
    <w:rsid w:val="00AD21BD"/>
    <w:rsid w:val="00AD34CE"/>
    <w:rsid w:val="00AD6C4E"/>
    <w:rsid w:val="00AD6EE3"/>
    <w:rsid w:val="00AD79C6"/>
    <w:rsid w:val="00AE0EC3"/>
    <w:rsid w:val="00AE1E00"/>
    <w:rsid w:val="00AE1E58"/>
    <w:rsid w:val="00AE2110"/>
    <w:rsid w:val="00AE4343"/>
    <w:rsid w:val="00AF1EAF"/>
    <w:rsid w:val="00AF3872"/>
    <w:rsid w:val="00AF575B"/>
    <w:rsid w:val="00AF5CC2"/>
    <w:rsid w:val="00B0259F"/>
    <w:rsid w:val="00B157C2"/>
    <w:rsid w:val="00B16514"/>
    <w:rsid w:val="00B268D2"/>
    <w:rsid w:val="00B275A0"/>
    <w:rsid w:val="00B41F53"/>
    <w:rsid w:val="00B44800"/>
    <w:rsid w:val="00B45520"/>
    <w:rsid w:val="00B563C3"/>
    <w:rsid w:val="00B72E1B"/>
    <w:rsid w:val="00B763D7"/>
    <w:rsid w:val="00B94211"/>
    <w:rsid w:val="00B9534C"/>
    <w:rsid w:val="00BA65D5"/>
    <w:rsid w:val="00BC0270"/>
    <w:rsid w:val="00BC1561"/>
    <w:rsid w:val="00BD34F0"/>
    <w:rsid w:val="00BE7233"/>
    <w:rsid w:val="00BF4BD2"/>
    <w:rsid w:val="00BF6A46"/>
    <w:rsid w:val="00C00119"/>
    <w:rsid w:val="00C04F69"/>
    <w:rsid w:val="00C20DA3"/>
    <w:rsid w:val="00C20FB3"/>
    <w:rsid w:val="00C22D36"/>
    <w:rsid w:val="00C36C1F"/>
    <w:rsid w:val="00C376FA"/>
    <w:rsid w:val="00C451FF"/>
    <w:rsid w:val="00C470B8"/>
    <w:rsid w:val="00C51B98"/>
    <w:rsid w:val="00C63BCD"/>
    <w:rsid w:val="00C77FFB"/>
    <w:rsid w:val="00C85397"/>
    <w:rsid w:val="00C85CE9"/>
    <w:rsid w:val="00CA371E"/>
    <w:rsid w:val="00CB034A"/>
    <w:rsid w:val="00CB3A6A"/>
    <w:rsid w:val="00CB63E2"/>
    <w:rsid w:val="00CC5C2F"/>
    <w:rsid w:val="00CD5E70"/>
    <w:rsid w:val="00CD7285"/>
    <w:rsid w:val="00CE071E"/>
    <w:rsid w:val="00CE2357"/>
    <w:rsid w:val="00CF01B7"/>
    <w:rsid w:val="00CF14AB"/>
    <w:rsid w:val="00D01067"/>
    <w:rsid w:val="00D06854"/>
    <w:rsid w:val="00D07031"/>
    <w:rsid w:val="00D169C2"/>
    <w:rsid w:val="00D2746C"/>
    <w:rsid w:val="00D34D65"/>
    <w:rsid w:val="00D6321D"/>
    <w:rsid w:val="00D806DC"/>
    <w:rsid w:val="00D81400"/>
    <w:rsid w:val="00D8174C"/>
    <w:rsid w:val="00D81BE8"/>
    <w:rsid w:val="00D93013"/>
    <w:rsid w:val="00DA1A1F"/>
    <w:rsid w:val="00DA2CB2"/>
    <w:rsid w:val="00DA4D76"/>
    <w:rsid w:val="00DA6885"/>
    <w:rsid w:val="00DB21D8"/>
    <w:rsid w:val="00DC7C48"/>
    <w:rsid w:val="00DC7CA4"/>
    <w:rsid w:val="00DD333C"/>
    <w:rsid w:val="00DD4548"/>
    <w:rsid w:val="00DE0ECD"/>
    <w:rsid w:val="00DE56D3"/>
    <w:rsid w:val="00DF353A"/>
    <w:rsid w:val="00E00E92"/>
    <w:rsid w:val="00E1138C"/>
    <w:rsid w:val="00E14749"/>
    <w:rsid w:val="00E235CE"/>
    <w:rsid w:val="00E27C7F"/>
    <w:rsid w:val="00E3172E"/>
    <w:rsid w:val="00E33C16"/>
    <w:rsid w:val="00E44AB8"/>
    <w:rsid w:val="00E45F39"/>
    <w:rsid w:val="00E5742E"/>
    <w:rsid w:val="00E60AA2"/>
    <w:rsid w:val="00E736E0"/>
    <w:rsid w:val="00E75699"/>
    <w:rsid w:val="00E82DA8"/>
    <w:rsid w:val="00E8737F"/>
    <w:rsid w:val="00E9177F"/>
    <w:rsid w:val="00E929BD"/>
    <w:rsid w:val="00EA2976"/>
    <w:rsid w:val="00EB3DAC"/>
    <w:rsid w:val="00EC52FB"/>
    <w:rsid w:val="00EC6ABC"/>
    <w:rsid w:val="00ED5DA5"/>
    <w:rsid w:val="00EE3E8D"/>
    <w:rsid w:val="00EF087A"/>
    <w:rsid w:val="00EF775E"/>
    <w:rsid w:val="00F14C76"/>
    <w:rsid w:val="00F30701"/>
    <w:rsid w:val="00F33D72"/>
    <w:rsid w:val="00F400F3"/>
    <w:rsid w:val="00F46BB8"/>
    <w:rsid w:val="00F57338"/>
    <w:rsid w:val="00F62E3D"/>
    <w:rsid w:val="00F64C1A"/>
    <w:rsid w:val="00F81EC4"/>
    <w:rsid w:val="00F83CF3"/>
    <w:rsid w:val="00F974F9"/>
    <w:rsid w:val="00FA4C06"/>
    <w:rsid w:val="00FA7581"/>
    <w:rsid w:val="00FC2DE9"/>
    <w:rsid w:val="00FC4979"/>
    <w:rsid w:val="00FD2891"/>
    <w:rsid w:val="00FE24C0"/>
    <w:rsid w:val="00FE3C26"/>
    <w:rsid w:val="00FF01C5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873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color w:val="0000FF"/>
      <w:sz w:val="9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FA1"/>
    <w:pPr>
      <w:ind w:left="720"/>
      <w:contextualSpacing/>
    </w:pPr>
  </w:style>
  <w:style w:type="paragraph" w:customStyle="1" w:styleId="Default">
    <w:name w:val="Default"/>
    <w:rsid w:val="00CF14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longtext1">
    <w:name w:val="long_text1"/>
    <w:basedOn w:val="Fuentedeprrafopredeter"/>
    <w:rsid w:val="00CF14AB"/>
    <w:rPr>
      <w:sz w:val="27"/>
      <w:szCs w:val="27"/>
    </w:rPr>
  </w:style>
  <w:style w:type="character" w:customStyle="1" w:styleId="Ttulo1Car">
    <w:name w:val="Título 1 Car"/>
    <w:basedOn w:val="Fuentedeprrafopredeter"/>
    <w:link w:val="Ttulo1"/>
    <w:rsid w:val="00E8737F"/>
    <w:rPr>
      <w:rFonts w:ascii="Times New Roman" w:eastAsia="Times New Roman" w:hAnsi="Times New Roman" w:cs="Times New Roman"/>
      <w:color w:val="0000FF"/>
      <w:sz w:val="96"/>
      <w:szCs w:val="20"/>
      <w:lang w:val="en-US"/>
    </w:rPr>
  </w:style>
  <w:style w:type="paragraph" w:styleId="Encabezado">
    <w:name w:val="header"/>
    <w:basedOn w:val="Normal"/>
    <w:link w:val="EncabezadoCar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E8737F"/>
  </w:style>
  <w:style w:type="paragraph" w:styleId="Textodeglobo">
    <w:name w:val="Balloon Text"/>
    <w:basedOn w:val="Normal"/>
    <w:link w:val="TextodegloboCar"/>
    <w:uiPriority w:val="99"/>
    <w:semiHidden/>
    <w:unhideWhenUsed/>
    <w:rsid w:val="00E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3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87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1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17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C0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873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color w:val="0000FF"/>
      <w:sz w:val="9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FA1"/>
    <w:pPr>
      <w:ind w:left="720"/>
      <w:contextualSpacing/>
    </w:pPr>
  </w:style>
  <w:style w:type="paragraph" w:customStyle="1" w:styleId="Default">
    <w:name w:val="Default"/>
    <w:rsid w:val="00CF14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longtext1">
    <w:name w:val="long_text1"/>
    <w:basedOn w:val="Fuentedeprrafopredeter"/>
    <w:rsid w:val="00CF14AB"/>
    <w:rPr>
      <w:sz w:val="27"/>
      <w:szCs w:val="27"/>
    </w:rPr>
  </w:style>
  <w:style w:type="character" w:customStyle="1" w:styleId="Ttulo1Car">
    <w:name w:val="Título 1 Car"/>
    <w:basedOn w:val="Fuentedeprrafopredeter"/>
    <w:link w:val="Ttulo1"/>
    <w:rsid w:val="00E8737F"/>
    <w:rPr>
      <w:rFonts w:ascii="Times New Roman" w:eastAsia="Times New Roman" w:hAnsi="Times New Roman" w:cs="Times New Roman"/>
      <w:color w:val="0000FF"/>
      <w:sz w:val="96"/>
      <w:szCs w:val="20"/>
      <w:lang w:val="en-US"/>
    </w:rPr>
  </w:style>
  <w:style w:type="paragraph" w:styleId="Encabezado">
    <w:name w:val="header"/>
    <w:basedOn w:val="Normal"/>
    <w:link w:val="EncabezadoCar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E8737F"/>
  </w:style>
  <w:style w:type="paragraph" w:styleId="Textodeglobo">
    <w:name w:val="Balloon Text"/>
    <w:basedOn w:val="Normal"/>
    <w:link w:val="TextodegloboCar"/>
    <w:uiPriority w:val="99"/>
    <w:semiHidden/>
    <w:unhideWhenUsed/>
    <w:rsid w:val="00E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3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87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1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17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C0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E7117-DAD6-4F1C-BFD3-881BAD70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Jamilton</dc:creator>
  <cp:lastModifiedBy>Florencio Pinela</cp:lastModifiedBy>
  <cp:revision>3</cp:revision>
  <cp:lastPrinted>2010-10-07T19:33:00Z</cp:lastPrinted>
  <dcterms:created xsi:type="dcterms:W3CDTF">2013-10-09T23:08:00Z</dcterms:created>
  <dcterms:modified xsi:type="dcterms:W3CDTF">2013-10-09T23:14:00Z</dcterms:modified>
</cp:coreProperties>
</file>