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9"/>
          <w:footerReference w:type="even" r:id="rId10"/>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BC1EB2">
          <w:pPr>
            <w:pStyle w:val="TOC1"/>
            <w:rPr>
              <w:rFonts w:asciiTheme="minorHAnsi" w:hAnsiTheme="minorHAnsi"/>
              <w:noProof/>
              <w:sz w:val="22"/>
              <w:szCs w:val="22"/>
              <w:lang w:eastAsia="ko-KR"/>
            </w:rPr>
          </w:pPr>
          <w:hyperlink w:anchor="_Toc535247846" w:history="1">
            <w:r w:rsidR="00DA324B" w:rsidRPr="00581EC8">
              <w:rPr>
                <w:rStyle w:val="Hyperlink"/>
                <w:noProof/>
              </w:rPr>
              <w:t>ACKNOWLEDGMENTS</w:t>
            </w:r>
            <w:r w:rsidR="00DA324B">
              <w:rPr>
                <w:noProof/>
                <w:webHidden/>
              </w:rPr>
              <w:tab/>
            </w:r>
            <w:r w:rsidR="00DA324B">
              <w:rPr>
                <w:noProof/>
                <w:webHidden/>
              </w:rPr>
              <w:fldChar w:fldCharType="begin"/>
            </w:r>
            <w:r w:rsidR="00DA324B">
              <w:rPr>
                <w:noProof/>
                <w:webHidden/>
              </w:rPr>
              <w:instrText xml:space="preserve"> PAGEREF _Toc535247846 \h </w:instrText>
            </w:r>
            <w:r w:rsidR="00DA324B">
              <w:rPr>
                <w:noProof/>
                <w:webHidden/>
              </w:rPr>
            </w:r>
            <w:r w:rsidR="00DA324B">
              <w:rPr>
                <w:noProof/>
                <w:webHidden/>
              </w:rPr>
              <w:fldChar w:fldCharType="separate"/>
            </w:r>
            <w:r w:rsidR="00DA324B">
              <w:rPr>
                <w:noProof/>
                <w:webHidden/>
              </w:rPr>
              <w:t>viii</w:t>
            </w:r>
            <w:r w:rsidR="00DA324B">
              <w:rPr>
                <w:noProof/>
                <w:webHidden/>
              </w:rPr>
              <w:fldChar w:fldCharType="end"/>
            </w:r>
          </w:hyperlink>
        </w:p>
        <w:p w14:paraId="4F44900A" w14:textId="77777777" w:rsidR="00DA324B" w:rsidRDefault="00BC1EB2">
          <w:pPr>
            <w:pStyle w:val="TOC1"/>
            <w:rPr>
              <w:rFonts w:asciiTheme="minorHAnsi" w:hAnsiTheme="minorHAnsi"/>
              <w:noProof/>
              <w:sz w:val="22"/>
              <w:szCs w:val="22"/>
              <w:lang w:eastAsia="ko-KR"/>
            </w:rPr>
          </w:pPr>
          <w:hyperlink w:anchor="_Toc535247847" w:history="1">
            <w:r w:rsidR="00DA324B" w:rsidRPr="00581EC8">
              <w:rPr>
                <w:rStyle w:val="Hyperlink"/>
                <w:noProof/>
              </w:rPr>
              <w:t>ABSTRACT</w:t>
            </w:r>
            <w:r w:rsidR="00DA324B">
              <w:rPr>
                <w:noProof/>
                <w:webHidden/>
              </w:rPr>
              <w:tab/>
            </w:r>
            <w:r w:rsidR="00DA324B">
              <w:rPr>
                <w:noProof/>
                <w:webHidden/>
              </w:rPr>
              <w:fldChar w:fldCharType="begin"/>
            </w:r>
            <w:r w:rsidR="00DA324B">
              <w:rPr>
                <w:noProof/>
                <w:webHidden/>
              </w:rPr>
              <w:instrText xml:space="preserve"> PAGEREF _Toc535247847 \h </w:instrText>
            </w:r>
            <w:r w:rsidR="00DA324B">
              <w:rPr>
                <w:noProof/>
                <w:webHidden/>
              </w:rPr>
            </w:r>
            <w:r w:rsidR="00DA324B">
              <w:rPr>
                <w:noProof/>
                <w:webHidden/>
              </w:rPr>
              <w:fldChar w:fldCharType="separate"/>
            </w:r>
            <w:r w:rsidR="00DA324B">
              <w:rPr>
                <w:noProof/>
                <w:webHidden/>
              </w:rPr>
              <w:t>ix</w:t>
            </w:r>
            <w:r w:rsidR="00DA324B">
              <w:rPr>
                <w:noProof/>
                <w:webHidden/>
              </w:rPr>
              <w:fldChar w:fldCharType="end"/>
            </w:r>
          </w:hyperlink>
        </w:p>
        <w:p w14:paraId="1456B577" w14:textId="77777777" w:rsidR="00DA324B" w:rsidRDefault="00BC1EB2">
          <w:pPr>
            <w:pStyle w:val="TOC1"/>
            <w:rPr>
              <w:rFonts w:asciiTheme="minorHAnsi" w:hAnsiTheme="minorHAnsi"/>
              <w:noProof/>
              <w:sz w:val="22"/>
              <w:szCs w:val="22"/>
              <w:lang w:eastAsia="ko-KR"/>
            </w:rPr>
          </w:pPr>
          <w:hyperlink w:anchor="_Toc535247848" w:history="1">
            <w:r w:rsidR="00DA324B" w:rsidRPr="00581EC8">
              <w:rPr>
                <w:rStyle w:val="Hyperlink"/>
                <w:noProof/>
              </w:rPr>
              <w:t>PREFACE</w:t>
            </w:r>
            <w:r w:rsidR="00DA324B">
              <w:rPr>
                <w:noProof/>
                <w:webHidden/>
              </w:rPr>
              <w:tab/>
            </w:r>
            <w:r w:rsidR="00DA324B">
              <w:rPr>
                <w:noProof/>
                <w:webHidden/>
              </w:rPr>
              <w:fldChar w:fldCharType="begin"/>
            </w:r>
            <w:r w:rsidR="00DA324B">
              <w:rPr>
                <w:noProof/>
                <w:webHidden/>
              </w:rPr>
              <w:instrText xml:space="preserve"> PAGEREF _Toc535247848 \h </w:instrText>
            </w:r>
            <w:r w:rsidR="00DA324B">
              <w:rPr>
                <w:noProof/>
                <w:webHidden/>
              </w:rPr>
            </w:r>
            <w:r w:rsidR="00DA324B">
              <w:rPr>
                <w:noProof/>
                <w:webHidden/>
              </w:rPr>
              <w:fldChar w:fldCharType="separate"/>
            </w:r>
            <w:r w:rsidR="00DA324B">
              <w:rPr>
                <w:noProof/>
                <w:webHidden/>
              </w:rPr>
              <w:t>x</w:t>
            </w:r>
            <w:r w:rsidR="00DA324B">
              <w:rPr>
                <w:noProof/>
                <w:webHidden/>
              </w:rPr>
              <w:fldChar w:fldCharType="end"/>
            </w:r>
          </w:hyperlink>
        </w:p>
        <w:p w14:paraId="5D7C43EF" w14:textId="77777777" w:rsidR="00DA324B" w:rsidRDefault="00BC1EB2">
          <w:pPr>
            <w:pStyle w:val="TOC1"/>
            <w:rPr>
              <w:rFonts w:asciiTheme="minorHAnsi" w:hAnsiTheme="minorHAnsi"/>
              <w:noProof/>
              <w:sz w:val="22"/>
              <w:szCs w:val="22"/>
              <w:lang w:eastAsia="ko-KR"/>
            </w:rPr>
          </w:pPr>
          <w:hyperlink w:anchor="_Toc535247849" w:history="1">
            <w:r w:rsidR="00DA324B" w:rsidRPr="00581EC8">
              <w:rPr>
                <w:rStyle w:val="Hyperlink"/>
                <w:noProof/>
              </w:rPr>
              <w:t>TABLE OF CONTENTS</w:t>
            </w:r>
            <w:r w:rsidR="00DA324B">
              <w:rPr>
                <w:noProof/>
                <w:webHidden/>
              </w:rPr>
              <w:tab/>
            </w:r>
            <w:r w:rsidR="00DA324B">
              <w:rPr>
                <w:noProof/>
                <w:webHidden/>
              </w:rPr>
              <w:fldChar w:fldCharType="begin"/>
            </w:r>
            <w:r w:rsidR="00DA324B">
              <w:rPr>
                <w:noProof/>
                <w:webHidden/>
              </w:rPr>
              <w:instrText xml:space="preserve"> PAGEREF _Toc535247849 \h </w:instrText>
            </w:r>
            <w:r w:rsidR="00DA324B">
              <w:rPr>
                <w:noProof/>
                <w:webHidden/>
              </w:rPr>
            </w:r>
            <w:r w:rsidR="00DA324B">
              <w:rPr>
                <w:noProof/>
                <w:webHidden/>
              </w:rPr>
              <w:fldChar w:fldCharType="separate"/>
            </w:r>
            <w:r w:rsidR="00DA324B">
              <w:rPr>
                <w:noProof/>
                <w:webHidden/>
              </w:rPr>
              <w:t>xi</w:t>
            </w:r>
            <w:r w:rsidR="00DA324B">
              <w:rPr>
                <w:noProof/>
                <w:webHidden/>
              </w:rPr>
              <w:fldChar w:fldCharType="end"/>
            </w:r>
          </w:hyperlink>
        </w:p>
        <w:p w14:paraId="03472063" w14:textId="77777777" w:rsidR="00DA324B" w:rsidRDefault="00BC1EB2">
          <w:pPr>
            <w:pStyle w:val="TOC1"/>
            <w:rPr>
              <w:rFonts w:asciiTheme="minorHAnsi" w:hAnsiTheme="minorHAnsi"/>
              <w:noProof/>
              <w:sz w:val="22"/>
              <w:szCs w:val="22"/>
              <w:lang w:eastAsia="ko-KR"/>
            </w:rPr>
          </w:pPr>
          <w:hyperlink w:anchor="_Toc535247850" w:history="1">
            <w:r w:rsidR="00DA324B" w:rsidRPr="00581EC8">
              <w:rPr>
                <w:rStyle w:val="Hyperlink"/>
                <w:noProof/>
              </w:rPr>
              <w:t>LIST OF TABLES</w:t>
            </w:r>
            <w:r w:rsidR="00DA324B">
              <w:rPr>
                <w:noProof/>
                <w:webHidden/>
              </w:rPr>
              <w:tab/>
            </w:r>
            <w:r w:rsidR="00DA324B">
              <w:rPr>
                <w:noProof/>
                <w:webHidden/>
              </w:rPr>
              <w:fldChar w:fldCharType="begin"/>
            </w:r>
            <w:r w:rsidR="00DA324B">
              <w:rPr>
                <w:noProof/>
                <w:webHidden/>
              </w:rPr>
              <w:instrText xml:space="preserve"> PAGEREF _Toc535247850 \h </w:instrText>
            </w:r>
            <w:r w:rsidR="00DA324B">
              <w:rPr>
                <w:noProof/>
                <w:webHidden/>
              </w:rPr>
            </w:r>
            <w:r w:rsidR="00DA324B">
              <w:rPr>
                <w:noProof/>
                <w:webHidden/>
              </w:rPr>
              <w:fldChar w:fldCharType="separate"/>
            </w:r>
            <w:r w:rsidR="00DA324B">
              <w:rPr>
                <w:noProof/>
                <w:webHidden/>
              </w:rPr>
              <w:t>xiii</w:t>
            </w:r>
            <w:r w:rsidR="00DA324B">
              <w:rPr>
                <w:noProof/>
                <w:webHidden/>
              </w:rPr>
              <w:fldChar w:fldCharType="end"/>
            </w:r>
          </w:hyperlink>
        </w:p>
        <w:p w14:paraId="5AB23368" w14:textId="77777777" w:rsidR="00DA324B" w:rsidRDefault="00BC1EB2">
          <w:pPr>
            <w:pStyle w:val="TOC1"/>
            <w:rPr>
              <w:rFonts w:asciiTheme="minorHAnsi" w:hAnsiTheme="minorHAnsi"/>
              <w:noProof/>
              <w:sz w:val="22"/>
              <w:szCs w:val="22"/>
              <w:lang w:eastAsia="ko-KR"/>
            </w:rPr>
          </w:pPr>
          <w:hyperlink w:anchor="_Toc535247851" w:history="1">
            <w:r w:rsidR="00DA324B" w:rsidRPr="00581EC8">
              <w:rPr>
                <w:rStyle w:val="Hyperlink"/>
                <w:noProof/>
              </w:rPr>
              <w:t>LIST OF FIGURES</w:t>
            </w:r>
            <w:r w:rsidR="00DA324B">
              <w:rPr>
                <w:noProof/>
                <w:webHidden/>
              </w:rPr>
              <w:tab/>
            </w:r>
            <w:r w:rsidR="00DA324B">
              <w:rPr>
                <w:noProof/>
                <w:webHidden/>
              </w:rPr>
              <w:fldChar w:fldCharType="begin"/>
            </w:r>
            <w:r w:rsidR="00DA324B">
              <w:rPr>
                <w:noProof/>
                <w:webHidden/>
              </w:rPr>
              <w:instrText xml:space="preserve"> PAGEREF _Toc535247851 \h </w:instrText>
            </w:r>
            <w:r w:rsidR="00DA324B">
              <w:rPr>
                <w:noProof/>
                <w:webHidden/>
              </w:rPr>
            </w:r>
            <w:r w:rsidR="00DA324B">
              <w:rPr>
                <w:noProof/>
                <w:webHidden/>
              </w:rPr>
              <w:fldChar w:fldCharType="separate"/>
            </w:r>
            <w:r w:rsidR="00DA324B">
              <w:rPr>
                <w:noProof/>
                <w:webHidden/>
              </w:rPr>
              <w:t>xiv</w:t>
            </w:r>
            <w:r w:rsidR="00DA324B">
              <w:rPr>
                <w:noProof/>
                <w:webHidden/>
              </w:rPr>
              <w:fldChar w:fldCharType="end"/>
            </w:r>
          </w:hyperlink>
        </w:p>
        <w:p w14:paraId="016AF487" w14:textId="77777777" w:rsidR="00DA324B" w:rsidRDefault="00BC1EB2">
          <w:pPr>
            <w:pStyle w:val="TOC1"/>
            <w:rPr>
              <w:rFonts w:asciiTheme="minorHAnsi" w:hAnsiTheme="minorHAnsi"/>
              <w:noProof/>
              <w:sz w:val="22"/>
              <w:szCs w:val="22"/>
              <w:lang w:eastAsia="ko-KR"/>
            </w:rPr>
          </w:pPr>
          <w:hyperlink w:anchor="_Toc535247852" w:history="1">
            <w:r w:rsidR="00DA324B" w:rsidRPr="00581EC8">
              <w:rPr>
                <w:rStyle w:val="Hyperlink"/>
                <w:noProof/>
              </w:rPr>
              <w:t>LIST OF ILLUSTRATIONS</w:t>
            </w:r>
            <w:r w:rsidR="00DA324B">
              <w:rPr>
                <w:noProof/>
                <w:webHidden/>
              </w:rPr>
              <w:tab/>
            </w:r>
            <w:r w:rsidR="00DA324B">
              <w:rPr>
                <w:noProof/>
                <w:webHidden/>
              </w:rPr>
              <w:fldChar w:fldCharType="begin"/>
            </w:r>
            <w:r w:rsidR="00DA324B">
              <w:rPr>
                <w:noProof/>
                <w:webHidden/>
              </w:rPr>
              <w:instrText xml:space="preserve"> PAGEREF _Toc535247852 \h </w:instrText>
            </w:r>
            <w:r w:rsidR="00DA324B">
              <w:rPr>
                <w:noProof/>
                <w:webHidden/>
              </w:rPr>
            </w:r>
            <w:r w:rsidR="00DA324B">
              <w:rPr>
                <w:noProof/>
                <w:webHidden/>
              </w:rPr>
              <w:fldChar w:fldCharType="separate"/>
            </w:r>
            <w:r w:rsidR="00DA324B">
              <w:rPr>
                <w:noProof/>
                <w:webHidden/>
              </w:rPr>
              <w:t>xv</w:t>
            </w:r>
            <w:r w:rsidR="00DA324B">
              <w:rPr>
                <w:noProof/>
                <w:webHidden/>
              </w:rPr>
              <w:fldChar w:fldCharType="end"/>
            </w:r>
          </w:hyperlink>
        </w:p>
        <w:p w14:paraId="7F339E0E" w14:textId="77777777" w:rsidR="00DA324B" w:rsidRDefault="00BC1EB2">
          <w:pPr>
            <w:pStyle w:val="TOC1"/>
            <w:rPr>
              <w:rFonts w:asciiTheme="minorHAnsi" w:hAnsiTheme="minorHAnsi"/>
              <w:noProof/>
              <w:sz w:val="22"/>
              <w:szCs w:val="22"/>
              <w:lang w:eastAsia="ko-KR"/>
            </w:rPr>
          </w:pPr>
          <w:hyperlink w:anchor="_Toc535247853" w:history="1">
            <w:r w:rsidR="00DA324B" w:rsidRPr="00581EC8">
              <w:rPr>
                <w:rStyle w:val="Hyperlink"/>
                <w:noProof/>
              </w:rPr>
              <w:t>LIST OF ABBREVIATIONS</w:t>
            </w:r>
            <w:r w:rsidR="00DA324B">
              <w:rPr>
                <w:noProof/>
                <w:webHidden/>
              </w:rPr>
              <w:tab/>
            </w:r>
            <w:r w:rsidR="00DA324B">
              <w:rPr>
                <w:noProof/>
                <w:webHidden/>
              </w:rPr>
              <w:fldChar w:fldCharType="begin"/>
            </w:r>
            <w:r w:rsidR="00DA324B">
              <w:rPr>
                <w:noProof/>
                <w:webHidden/>
              </w:rPr>
              <w:instrText xml:space="preserve"> PAGEREF _Toc535247853 \h </w:instrText>
            </w:r>
            <w:r w:rsidR="00DA324B">
              <w:rPr>
                <w:noProof/>
                <w:webHidden/>
              </w:rPr>
            </w:r>
            <w:r w:rsidR="00DA324B">
              <w:rPr>
                <w:noProof/>
                <w:webHidden/>
              </w:rPr>
              <w:fldChar w:fldCharType="separate"/>
            </w:r>
            <w:r w:rsidR="00DA324B">
              <w:rPr>
                <w:noProof/>
                <w:webHidden/>
              </w:rPr>
              <w:t>xvi</w:t>
            </w:r>
            <w:r w:rsidR="00DA324B">
              <w:rPr>
                <w:noProof/>
                <w:webHidden/>
              </w:rPr>
              <w:fldChar w:fldCharType="end"/>
            </w:r>
          </w:hyperlink>
        </w:p>
        <w:p w14:paraId="7A437612" w14:textId="77777777" w:rsidR="00DA324B" w:rsidRDefault="00BC1EB2">
          <w:pPr>
            <w:pStyle w:val="TOC1"/>
            <w:rPr>
              <w:rFonts w:asciiTheme="minorHAnsi" w:hAnsiTheme="minorHAnsi"/>
              <w:noProof/>
              <w:sz w:val="22"/>
              <w:szCs w:val="22"/>
              <w:lang w:eastAsia="ko-KR"/>
            </w:rPr>
          </w:pPr>
          <w:hyperlink w:anchor="_Toc535247854" w:history="1">
            <w:r w:rsidR="00DA324B" w:rsidRPr="00581EC8">
              <w:rPr>
                <w:rStyle w:val="Hyperlink"/>
                <w:noProof/>
              </w:rPr>
              <w:t>GLOSSARY</w:t>
            </w:r>
            <w:r w:rsidR="00DA324B">
              <w:rPr>
                <w:noProof/>
                <w:webHidden/>
              </w:rPr>
              <w:tab/>
            </w:r>
            <w:r w:rsidR="00DA324B">
              <w:rPr>
                <w:noProof/>
                <w:webHidden/>
              </w:rPr>
              <w:fldChar w:fldCharType="begin"/>
            </w:r>
            <w:r w:rsidR="00DA324B">
              <w:rPr>
                <w:noProof/>
                <w:webHidden/>
              </w:rPr>
              <w:instrText xml:space="preserve"> PAGEREF _Toc535247854 \h </w:instrText>
            </w:r>
            <w:r w:rsidR="00DA324B">
              <w:rPr>
                <w:noProof/>
                <w:webHidden/>
              </w:rPr>
            </w:r>
            <w:r w:rsidR="00DA324B">
              <w:rPr>
                <w:noProof/>
                <w:webHidden/>
              </w:rPr>
              <w:fldChar w:fldCharType="separate"/>
            </w:r>
            <w:r w:rsidR="00DA324B">
              <w:rPr>
                <w:noProof/>
                <w:webHidden/>
              </w:rPr>
              <w:t>xvii</w:t>
            </w:r>
            <w:r w:rsidR="00DA324B">
              <w:rPr>
                <w:noProof/>
                <w:webHidden/>
              </w:rPr>
              <w:fldChar w:fldCharType="end"/>
            </w:r>
          </w:hyperlink>
        </w:p>
        <w:p w14:paraId="09158701" w14:textId="77777777" w:rsidR="00DA324B" w:rsidRDefault="00BC1EB2">
          <w:pPr>
            <w:pStyle w:val="TOC1"/>
            <w:rPr>
              <w:rFonts w:asciiTheme="minorHAnsi" w:hAnsiTheme="minorHAnsi"/>
              <w:noProof/>
              <w:sz w:val="22"/>
              <w:szCs w:val="22"/>
              <w:lang w:eastAsia="ko-KR"/>
            </w:rPr>
          </w:pPr>
          <w:hyperlink w:anchor="_Toc535247855" w:history="1">
            <w:r w:rsidR="00DA324B" w:rsidRPr="00581EC8">
              <w:rPr>
                <w:rStyle w:val="Hyperlink"/>
                <w:noProof/>
              </w:rPr>
              <w:t>CHAPTER ONE</w:t>
            </w:r>
            <w:r w:rsidR="00DA324B">
              <w:rPr>
                <w:noProof/>
                <w:webHidden/>
              </w:rPr>
              <w:tab/>
            </w:r>
            <w:r w:rsidR="00DA324B">
              <w:rPr>
                <w:noProof/>
                <w:webHidden/>
              </w:rPr>
              <w:fldChar w:fldCharType="begin"/>
            </w:r>
            <w:r w:rsidR="00DA324B">
              <w:rPr>
                <w:noProof/>
                <w:webHidden/>
              </w:rPr>
              <w:instrText xml:space="preserve"> PAGEREF _Toc535247855 \h </w:instrText>
            </w:r>
            <w:r w:rsidR="00DA324B">
              <w:rPr>
                <w:noProof/>
                <w:webHidden/>
              </w:rPr>
            </w:r>
            <w:r w:rsidR="00DA324B">
              <w:rPr>
                <w:noProof/>
                <w:webHidden/>
              </w:rPr>
              <w:fldChar w:fldCharType="separate"/>
            </w:r>
            <w:r w:rsidR="00DA324B">
              <w:rPr>
                <w:noProof/>
                <w:webHidden/>
              </w:rPr>
              <w:t>1</w:t>
            </w:r>
            <w:r w:rsidR="00DA324B">
              <w:rPr>
                <w:noProof/>
                <w:webHidden/>
              </w:rPr>
              <w:fldChar w:fldCharType="end"/>
            </w:r>
          </w:hyperlink>
        </w:p>
        <w:p w14:paraId="19E8EB96" w14:textId="77777777" w:rsidR="00DA324B" w:rsidRDefault="00BC1EB2">
          <w:pPr>
            <w:pStyle w:val="TOC2"/>
            <w:tabs>
              <w:tab w:val="left" w:pos="960"/>
            </w:tabs>
            <w:rPr>
              <w:rFonts w:asciiTheme="minorHAnsi" w:hAnsiTheme="minorHAnsi"/>
              <w:noProof/>
              <w:sz w:val="22"/>
              <w:lang w:eastAsia="ko-KR"/>
            </w:rPr>
          </w:pPr>
          <w:hyperlink w:anchor="_Toc535247856" w:history="1">
            <w:r w:rsidR="00DA324B" w:rsidRPr="00581EC8">
              <w:rPr>
                <w:rStyle w:val="Hyperlink"/>
                <w:noProof/>
              </w:rPr>
              <w:t>1.1.</w:t>
            </w:r>
            <w:r w:rsidR="00DA324B">
              <w:rPr>
                <w:rFonts w:asciiTheme="minorHAnsi" w:hAnsiTheme="minorHAnsi"/>
                <w:noProof/>
                <w:sz w:val="22"/>
                <w:lang w:eastAsia="ko-KR"/>
              </w:rPr>
              <w:tab/>
            </w:r>
            <w:r w:rsidR="00DA324B" w:rsidRPr="00581EC8">
              <w:rPr>
                <w:rStyle w:val="Hyperlink"/>
                <w:noProof/>
              </w:rPr>
              <w:t>Historical considerations of the hippocampal formation and amygdalar complex in learning and memory</w:t>
            </w:r>
            <w:r w:rsidR="00DA324B">
              <w:rPr>
                <w:noProof/>
                <w:webHidden/>
              </w:rPr>
              <w:tab/>
            </w:r>
            <w:r w:rsidR="00DA324B">
              <w:rPr>
                <w:noProof/>
                <w:webHidden/>
              </w:rPr>
              <w:fldChar w:fldCharType="begin"/>
            </w:r>
            <w:r w:rsidR="00DA324B">
              <w:rPr>
                <w:noProof/>
                <w:webHidden/>
              </w:rPr>
              <w:instrText xml:space="preserve"> PAGEREF _Toc535247856 \h </w:instrText>
            </w:r>
            <w:r w:rsidR="00DA324B">
              <w:rPr>
                <w:noProof/>
                <w:webHidden/>
              </w:rPr>
            </w:r>
            <w:r w:rsidR="00DA324B">
              <w:rPr>
                <w:noProof/>
                <w:webHidden/>
              </w:rPr>
              <w:fldChar w:fldCharType="separate"/>
            </w:r>
            <w:r w:rsidR="00DA324B">
              <w:rPr>
                <w:noProof/>
                <w:webHidden/>
              </w:rPr>
              <w:t>1</w:t>
            </w:r>
            <w:r w:rsidR="00DA324B">
              <w:rPr>
                <w:noProof/>
                <w:webHidden/>
              </w:rPr>
              <w:fldChar w:fldCharType="end"/>
            </w:r>
          </w:hyperlink>
        </w:p>
        <w:p w14:paraId="17A29224" w14:textId="77777777" w:rsidR="00DA324B" w:rsidRDefault="00BC1EB2">
          <w:pPr>
            <w:pStyle w:val="TOC2"/>
            <w:tabs>
              <w:tab w:val="left" w:pos="960"/>
            </w:tabs>
            <w:rPr>
              <w:rFonts w:asciiTheme="minorHAnsi" w:hAnsiTheme="minorHAnsi"/>
              <w:noProof/>
              <w:sz w:val="22"/>
              <w:lang w:eastAsia="ko-KR"/>
            </w:rPr>
          </w:pPr>
          <w:hyperlink w:anchor="_Toc535247857" w:history="1">
            <w:r w:rsidR="00DA324B" w:rsidRPr="00581EC8">
              <w:rPr>
                <w:rStyle w:val="Hyperlink"/>
                <w:noProof/>
              </w:rPr>
              <w:t>1.2.</w:t>
            </w:r>
            <w:r w:rsidR="00DA324B">
              <w:rPr>
                <w:rFonts w:asciiTheme="minorHAnsi" w:hAnsiTheme="minorHAnsi"/>
                <w:noProof/>
                <w:sz w:val="22"/>
                <w:lang w:eastAsia="ko-KR"/>
              </w:rPr>
              <w:tab/>
            </w:r>
            <w:r w:rsidR="00DA324B" w:rsidRPr="00581EC8">
              <w:rPr>
                <w:rStyle w:val="Hyperlink"/>
                <w:noProof/>
              </w:rPr>
              <w:t>Anatomical connections of the hippocampal formation</w:t>
            </w:r>
            <w:r w:rsidR="00DA324B">
              <w:rPr>
                <w:noProof/>
                <w:webHidden/>
              </w:rPr>
              <w:tab/>
            </w:r>
            <w:r w:rsidR="00DA324B">
              <w:rPr>
                <w:noProof/>
                <w:webHidden/>
              </w:rPr>
              <w:fldChar w:fldCharType="begin"/>
            </w:r>
            <w:r w:rsidR="00DA324B">
              <w:rPr>
                <w:noProof/>
                <w:webHidden/>
              </w:rPr>
              <w:instrText xml:space="preserve"> PAGEREF _Toc535247857 \h </w:instrText>
            </w:r>
            <w:r w:rsidR="00DA324B">
              <w:rPr>
                <w:noProof/>
                <w:webHidden/>
              </w:rPr>
            </w:r>
            <w:r w:rsidR="00DA324B">
              <w:rPr>
                <w:noProof/>
                <w:webHidden/>
              </w:rPr>
              <w:fldChar w:fldCharType="separate"/>
            </w:r>
            <w:r w:rsidR="00DA324B">
              <w:rPr>
                <w:noProof/>
                <w:webHidden/>
              </w:rPr>
              <w:t>2</w:t>
            </w:r>
            <w:r w:rsidR="00DA324B">
              <w:rPr>
                <w:noProof/>
                <w:webHidden/>
              </w:rPr>
              <w:fldChar w:fldCharType="end"/>
            </w:r>
          </w:hyperlink>
        </w:p>
        <w:p w14:paraId="52CD2ED7" w14:textId="77777777" w:rsidR="00DA324B" w:rsidRDefault="00BC1EB2">
          <w:pPr>
            <w:pStyle w:val="TOC3"/>
            <w:tabs>
              <w:tab w:val="left" w:pos="1440"/>
            </w:tabs>
            <w:rPr>
              <w:rFonts w:asciiTheme="minorHAnsi" w:hAnsiTheme="minorHAnsi"/>
              <w:noProof/>
              <w:sz w:val="22"/>
              <w:lang w:eastAsia="ko-KR"/>
            </w:rPr>
          </w:pPr>
          <w:hyperlink w:anchor="_Toc535247858" w:history="1">
            <w:r w:rsidR="00DA324B" w:rsidRPr="00581EC8">
              <w:rPr>
                <w:rStyle w:val="Hyperlink"/>
                <w:noProof/>
              </w:rPr>
              <w:t>1.2.1.</w:t>
            </w:r>
            <w:r w:rsidR="00DA324B">
              <w:rPr>
                <w:rFonts w:asciiTheme="minorHAnsi" w:hAnsiTheme="minorHAnsi"/>
                <w:noProof/>
                <w:sz w:val="22"/>
                <w:lang w:eastAsia="ko-KR"/>
              </w:rPr>
              <w:tab/>
            </w:r>
            <w:r w:rsidR="00DA324B" w:rsidRPr="00581EC8">
              <w:rPr>
                <w:rStyle w:val="Hyperlink"/>
                <w:noProof/>
              </w:rPr>
              <w:t>Dentate gyrus</w:t>
            </w:r>
            <w:r w:rsidR="00DA324B">
              <w:rPr>
                <w:noProof/>
                <w:webHidden/>
              </w:rPr>
              <w:tab/>
            </w:r>
            <w:r w:rsidR="00DA324B">
              <w:rPr>
                <w:noProof/>
                <w:webHidden/>
              </w:rPr>
              <w:fldChar w:fldCharType="begin"/>
            </w:r>
            <w:r w:rsidR="00DA324B">
              <w:rPr>
                <w:noProof/>
                <w:webHidden/>
              </w:rPr>
              <w:instrText xml:space="preserve"> PAGEREF _Toc535247858 \h </w:instrText>
            </w:r>
            <w:r w:rsidR="00DA324B">
              <w:rPr>
                <w:noProof/>
                <w:webHidden/>
              </w:rPr>
            </w:r>
            <w:r w:rsidR="00DA324B">
              <w:rPr>
                <w:noProof/>
                <w:webHidden/>
              </w:rPr>
              <w:fldChar w:fldCharType="separate"/>
            </w:r>
            <w:r w:rsidR="00DA324B">
              <w:rPr>
                <w:noProof/>
                <w:webHidden/>
              </w:rPr>
              <w:t>3</w:t>
            </w:r>
            <w:r w:rsidR="00DA324B">
              <w:rPr>
                <w:noProof/>
                <w:webHidden/>
              </w:rPr>
              <w:fldChar w:fldCharType="end"/>
            </w:r>
          </w:hyperlink>
        </w:p>
        <w:p w14:paraId="248ADE0D" w14:textId="77777777" w:rsidR="00DA324B" w:rsidRDefault="00BC1EB2">
          <w:pPr>
            <w:pStyle w:val="TOC3"/>
            <w:tabs>
              <w:tab w:val="left" w:pos="1440"/>
            </w:tabs>
            <w:rPr>
              <w:rFonts w:asciiTheme="minorHAnsi" w:hAnsiTheme="minorHAnsi"/>
              <w:noProof/>
              <w:sz w:val="22"/>
              <w:lang w:eastAsia="ko-KR"/>
            </w:rPr>
          </w:pPr>
          <w:hyperlink w:anchor="_Toc535247859" w:history="1">
            <w:r w:rsidR="00DA324B" w:rsidRPr="00581EC8">
              <w:rPr>
                <w:rStyle w:val="Hyperlink"/>
                <w:noProof/>
              </w:rPr>
              <w:t>1.2.2.</w:t>
            </w:r>
            <w:r w:rsidR="00DA324B">
              <w:rPr>
                <w:rFonts w:asciiTheme="minorHAnsi" w:hAnsiTheme="minorHAnsi"/>
                <w:noProof/>
                <w:sz w:val="22"/>
                <w:lang w:eastAsia="ko-KR"/>
              </w:rPr>
              <w:tab/>
            </w:r>
            <w:r w:rsidR="00DA324B" w:rsidRPr="00581EC8">
              <w:rPr>
                <w:rStyle w:val="Hyperlink"/>
                <w:noProof/>
              </w:rPr>
              <w:t>CA3</w:t>
            </w:r>
            <w:r w:rsidR="00DA324B">
              <w:rPr>
                <w:noProof/>
                <w:webHidden/>
              </w:rPr>
              <w:tab/>
            </w:r>
            <w:r w:rsidR="00DA324B">
              <w:rPr>
                <w:noProof/>
                <w:webHidden/>
              </w:rPr>
              <w:fldChar w:fldCharType="begin"/>
            </w:r>
            <w:r w:rsidR="00DA324B">
              <w:rPr>
                <w:noProof/>
                <w:webHidden/>
              </w:rPr>
              <w:instrText xml:space="preserve"> PAGEREF _Toc535247859 \h </w:instrText>
            </w:r>
            <w:r w:rsidR="00DA324B">
              <w:rPr>
                <w:noProof/>
                <w:webHidden/>
              </w:rPr>
            </w:r>
            <w:r w:rsidR="00DA324B">
              <w:rPr>
                <w:noProof/>
                <w:webHidden/>
              </w:rPr>
              <w:fldChar w:fldCharType="separate"/>
            </w:r>
            <w:r w:rsidR="00DA324B">
              <w:rPr>
                <w:noProof/>
                <w:webHidden/>
              </w:rPr>
              <w:t>4</w:t>
            </w:r>
            <w:r w:rsidR="00DA324B">
              <w:rPr>
                <w:noProof/>
                <w:webHidden/>
              </w:rPr>
              <w:fldChar w:fldCharType="end"/>
            </w:r>
          </w:hyperlink>
        </w:p>
        <w:p w14:paraId="7E755A6E" w14:textId="77777777" w:rsidR="00DA324B" w:rsidRDefault="00BC1EB2">
          <w:pPr>
            <w:pStyle w:val="TOC3"/>
            <w:tabs>
              <w:tab w:val="left" w:pos="1440"/>
            </w:tabs>
            <w:rPr>
              <w:rFonts w:asciiTheme="minorHAnsi" w:hAnsiTheme="minorHAnsi"/>
              <w:noProof/>
              <w:sz w:val="22"/>
              <w:lang w:eastAsia="ko-KR"/>
            </w:rPr>
          </w:pPr>
          <w:hyperlink w:anchor="_Toc535247860" w:history="1">
            <w:r w:rsidR="00DA324B" w:rsidRPr="00581EC8">
              <w:rPr>
                <w:rStyle w:val="Hyperlink"/>
                <w:noProof/>
              </w:rPr>
              <w:t>1.2.3.</w:t>
            </w:r>
            <w:r w:rsidR="00DA324B">
              <w:rPr>
                <w:rFonts w:asciiTheme="minorHAnsi" w:hAnsiTheme="minorHAnsi"/>
                <w:noProof/>
                <w:sz w:val="22"/>
                <w:lang w:eastAsia="ko-KR"/>
              </w:rPr>
              <w:tab/>
            </w:r>
            <w:r w:rsidR="00DA324B" w:rsidRPr="00581EC8">
              <w:rPr>
                <w:rStyle w:val="Hyperlink"/>
                <w:noProof/>
              </w:rPr>
              <w:t>CA1</w:t>
            </w:r>
            <w:r w:rsidR="00DA324B">
              <w:rPr>
                <w:noProof/>
                <w:webHidden/>
              </w:rPr>
              <w:tab/>
            </w:r>
            <w:r w:rsidR="00DA324B">
              <w:rPr>
                <w:noProof/>
                <w:webHidden/>
              </w:rPr>
              <w:fldChar w:fldCharType="begin"/>
            </w:r>
            <w:r w:rsidR="00DA324B">
              <w:rPr>
                <w:noProof/>
                <w:webHidden/>
              </w:rPr>
              <w:instrText xml:space="preserve"> PAGEREF _Toc535247860 \h </w:instrText>
            </w:r>
            <w:r w:rsidR="00DA324B">
              <w:rPr>
                <w:noProof/>
                <w:webHidden/>
              </w:rPr>
            </w:r>
            <w:r w:rsidR="00DA324B">
              <w:rPr>
                <w:noProof/>
                <w:webHidden/>
              </w:rPr>
              <w:fldChar w:fldCharType="separate"/>
            </w:r>
            <w:r w:rsidR="00DA324B">
              <w:rPr>
                <w:noProof/>
                <w:webHidden/>
              </w:rPr>
              <w:t>6</w:t>
            </w:r>
            <w:r w:rsidR="00DA324B">
              <w:rPr>
                <w:noProof/>
                <w:webHidden/>
              </w:rPr>
              <w:fldChar w:fldCharType="end"/>
            </w:r>
          </w:hyperlink>
        </w:p>
        <w:p w14:paraId="771B39A0" w14:textId="77777777" w:rsidR="00DA324B" w:rsidRDefault="00BC1EB2">
          <w:pPr>
            <w:pStyle w:val="TOC3"/>
            <w:tabs>
              <w:tab w:val="left" w:pos="1440"/>
            </w:tabs>
            <w:rPr>
              <w:rFonts w:asciiTheme="minorHAnsi" w:hAnsiTheme="minorHAnsi"/>
              <w:noProof/>
              <w:sz w:val="22"/>
              <w:lang w:eastAsia="ko-KR"/>
            </w:rPr>
          </w:pPr>
          <w:hyperlink w:anchor="_Toc535247861" w:history="1">
            <w:r w:rsidR="00DA324B" w:rsidRPr="00581EC8">
              <w:rPr>
                <w:rStyle w:val="Hyperlink"/>
                <w:noProof/>
              </w:rPr>
              <w:t>1.2.4.</w:t>
            </w:r>
            <w:r w:rsidR="00DA324B">
              <w:rPr>
                <w:rFonts w:asciiTheme="minorHAnsi" w:hAnsiTheme="minorHAnsi"/>
                <w:noProof/>
                <w:sz w:val="22"/>
                <w:lang w:eastAsia="ko-KR"/>
              </w:rPr>
              <w:tab/>
            </w:r>
            <w:r w:rsidR="00DA324B" w:rsidRPr="00581EC8">
              <w:rPr>
                <w:rStyle w:val="Hyperlink"/>
                <w:noProof/>
              </w:rPr>
              <w:t>Subicular complex</w:t>
            </w:r>
            <w:r w:rsidR="00DA324B">
              <w:rPr>
                <w:noProof/>
                <w:webHidden/>
              </w:rPr>
              <w:tab/>
            </w:r>
            <w:r w:rsidR="00DA324B">
              <w:rPr>
                <w:noProof/>
                <w:webHidden/>
              </w:rPr>
              <w:fldChar w:fldCharType="begin"/>
            </w:r>
            <w:r w:rsidR="00DA324B">
              <w:rPr>
                <w:noProof/>
                <w:webHidden/>
              </w:rPr>
              <w:instrText xml:space="preserve"> PAGEREF _Toc535247861 \h </w:instrText>
            </w:r>
            <w:r w:rsidR="00DA324B">
              <w:rPr>
                <w:noProof/>
                <w:webHidden/>
              </w:rPr>
            </w:r>
            <w:r w:rsidR="00DA324B">
              <w:rPr>
                <w:noProof/>
                <w:webHidden/>
              </w:rPr>
              <w:fldChar w:fldCharType="separate"/>
            </w:r>
            <w:r w:rsidR="00DA324B">
              <w:rPr>
                <w:noProof/>
                <w:webHidden/>
              </w:rPr>
              <w:t>8</w:t>
            </w:r>
            <w:r w:rsidR="00DA324B">
              <w:rPr>
                <w:noProof/>
                <w:webHidden/>
              </w:rPr>
              <w:fldChar w:fldCharType="end"/>
            </w:r>
          </w:hyperlink>
        </w:p>
        <w:p w14:paraId="6A7E9F24" w14:textId="77777777" w:rsidR="00DA324B" w:rsidRDefault="00BC1EB2">
          <w:pPr>
            <w:pStyle w:val="TOC3"/>
            <w:tabs>
              <w:tab w:val="left" w:pos="1440"/>
            </w:tabs>
            <w:rPr>
              <w:rFonts w:asciiTheme="minorHAnsi" w:hAnsiTheme="minorHAnsi"/>
              <w:noProof/>
              <w:sz w:val="22"/>
              <w:lang w:eastAsia="ko-KR"/>
            </w:rPr>
          </w:pPr>
          <w:hyperlink w:anchor="_Toc535247862" w:history="1">
            <w:r w:rsidR="00DA324B" w:rsidRPr="00581EC8">
              <w:rPr>
                <w:rStyle w:val="Hyperlink"/>
                <w:noProof/>
              </w:rPr>
              <w:t>1.2.5.</w:t>
            </w:r>
            <w:r w:rsidR="00DA324B">
              <w:rPr>
                <w:rFonts w:asciiTheme="minorHAnsi" w:hAnsiTheme="minorHAnsi"/>
                <w:noProof/>
                <w:sz w:val="22"/>
                <w:lang w:eastAsia="ko-KR"/>
              </w:rPr>
              <w:tab/>
            </w:r>
            <w:r w:rsidR="00DA324B" w:rsidRPr="00581EC8">
              <w:rPr>
                <w:rStyle w:val="Hyperlink"/>
                <w:noProof/>
              </w:rPr>
              <w:t>CA2</w:t>
            </w:r>
            <w:r w:rsidR="00DA324B">
              <w:rPr>
                <w:noProof/>
                <w:webHidden/>
              </w:rPr>
              <w:tab/>
            </w:r>
            <w:r w:rsidR="00DA324B">
              <w:rPr>
                <w:noProof/>
                <w:webHidden/>
              </w:rPr>
              <w:fldChar w:fldCharType="begin"/>
            </w:r>
            <w:r w:rsidR="00DA324B">
              <w:rPr>
                <w:noProof/>
                <w:webHidden/>
              </w:rPr>
              <w:instrText xml:space="preserve"> PAGEREF _Toc535247862 \h </w:instrText>
            </w:r>
            <w:r w:rsidR="00DA324B">
              <w:rPr>
                <w:noProof/>
                <w:webHidden/>
              </w:rPr>
            </w:r>
            <w:r w:rsidR="00DA324B">
              <w:rPr>
                <w:noProof/>
                <w:webHidden/>
              </w:rPr>
              <w:fldChar w:fldCharType="separate"/>
            </w:r>
            <w:r w:rsidR="00DA324B">
              <w:rPr>
                <w:noProof/>
                <w:webHidden/>
              </w:rPr>
              <w:t>9</w:t>
            </w:r>
            <w:r w:rsidR="00DA324B">
              <w:rPr>
                <w:noProof/>
                <w:webHidden/>
              </w:rPr>
              <w:fldChar w:fldCharType="end"/>
            </w:r>
          </w:hyperlink>
        </w:p>
        <w:p w14:paraId="16AC1733" w14:textId="77777777" w:rsidR="00DA324B" w:rsidRDefault="00BC1EB2">
          <w:pPr>
            <w:pStyle w:val="TOC3"/>
            <w:tabs>
              <w:tab w:val="left" w:pos="1440"/>
            </w:tabs>
            <w:rPr>
              <w:rFonts w:asciiTheme="minorHAnsi" w:hAnsiTheme="minorHAnsi"/>
              <w:noProof/>
              <w:sz w:val="22"/>
              <w:lang w:eastAsia="ko-KR"/>
            </w:rPr>
          </w:pPr>
          <w:hyperlink w:anchor="_Toc535247863" w:history="1">
            <w:r w:rsidR="00DA324B" w:rsidRPr="00581EC8">
              <w:rPr>
                <w:rStyle w:val="Hyperlink"/>
                <w:noProof/>
              </w:rPr>
              <w:t>1.2.6.</w:t>
            </w:r>
            <w:r w:rsidR="00DA324B">
              <w:rPr>
                <w:rFonts w:asciiTheme="minorHAnsi" w:hAnsiTheme="minorHAnsi"/>
                <w:noProof/>
                <w:sz w:val="22"/>
                <w:lang w:eastAsia="ko-KR"/>
              </w:rPr>
              <w:tab/>
            </w:r>
            <w:r w:rsidR="00DA324B" w:rsidRPr="00581EC8">
              <w:rPr>
                <w:rStyle w:val="Hyperlink"/>
                <w:noProof/>
              </w:rPr>
              <w:t>Medial septum</w:t>
            </w:r>
            <w:r w:rsidR="00DA324B">
              <w:rPr>
                <w:noProof/>
                <w:webHidden/>
              </w:rPr>
              <w:tab/>
            </w:r>
            <w:r w:rsidR="00DA324B">
              <w:rPr>
                <w:noProof/>
                <w:webHidden/>
              </w:rPr>
              <w:fldChar w:fldCharType="begin"/>
            </w:r>
            <w:r w:rsidR="00DA324B">
              <w:rPr>
                <w:noProof/>
                <w:webHidden/>
              </w:rPr>
              <w:instrText xml:space="preserve"> PAGEREF _Toc535247863 \h </w:instrText>
            </w:r>
            <w:r w:rsidR="00DA324B">
              <w:rPr>
                <w:noProof/>
                <w:webHidden/>
              </w:rPr>
            </w:r>
            <w:r w:rsidR="00DA324B">
              <w:rPr>
                <w:noProof/>
                <w:webHidden/>
              </w:rPr>
              <w:fldChar w:fldCharType="separate"/>
            </w:r>
            <w:r w:rsidR="00DA324B">
              <w:rPr>
                <w:noProof/>
                <w:webHidden/>
              </w:rPr>
              <w:t>10</w:t>
            </w:r>
            <w:r w:rsidR="00DA324B">
              <w:rPr>
                <w:noProof/>
                <w:webHidden/>
              </w:rPr>
              <w:fldChar w:fldCharType="end"/>
            </w:r>
          </w:hyperlink>
        </w:p>
        <w:p w14:paraId="6302C150" w14:textId="77777777" w:rsidR="00DA324B" w:rsidRDefault="00BC1EB2">
          <w:pPr>
            <w:pStyle w:val="TOC3"/>
            <w:tabs>
              <w:tab w:val="left" w:pos="1440"/>
            </w:tabs>
            <w:rPr>
              <w:rFonts w:asciiTheme="minorHAnsi" w:hAnsiTheme="minorHAnsi"/>
              <w:noProof/>
              <w:sz w:val="22"/>
              <w:lang w:eastAsia="ko-KR"/>
            </w:rPr>
          </w:pPr>
          <w:hyperlink w:anchor="_Toc535247864" w:history="1">
            <w:r w:rsidR="00DA324B" w:rsidRPr="00581EC8">
              <w:rPr>
                <w:rStyle w:val="Hyperlink"/>
                <w:noProof/>
              </w:rPr>
              <w:t>1.2.7.</w:t>
            </w:r>
            <w:r w:rsidR="00DA324B">
              <w:rPr>
                <w:rFonts w:asciiTheme="minorHAnsi" w:hAnsiTheme="minorHAnsi"/>
                <w:noProof/>
                <w:sz w:val="22"/>
                <w:lang w:eastAsia="ko-KR"/>
              </w:rPr>
              <w:tab/>
            </w:r>
            <w:r w:rsidR="00DA324B" w:rsidRPr="00581EC8">
              <w:rPr>
                <w:rStyle w:val="Hyperlink"/>
                <w:noProof/>
              </w:rPr>
              <w:t>Lateral entorhinal cortex</w:t>
            </w:r>
            <w:r w:rsidR="00DA324B">
              <w:rPr>
                <w:noProof/>
                <w:webHidden/>
              </w:rPr>
              <w:tab/>
            </w:r>
            <w:r w:rsidR="00DA324B">
              <w:rPr>
                <w:noProof/>
                <w:webHidden/>
              </w:rPr>
              <w:fldChar w:fldCharType="begin"/>
            </w:r>
            <w:r w:rsidR="00DA324B">
              <w:rPr>
                <w:noProof/>
                <w:webHidden/>
              </w:rPr>
              <w:instrText xml:space="preserve"> PAGEREF _Toc535247864 \h </w:instrText>
            </w:r>
            <w:r w:rsidR="00DA324B">
              <w:rPr>
                <w:noProof/>
                <w:webHidden/>
              </w:rPr>
            </w:r>
            <w:r w:rsidR="00DA324B">
              <w:rPr>
                <w:noProof/>
                <w:webHidden/>
              </w:rPr>
              <w:fldChar w:fldCharType="separate"/>
            </w:r>
            <w:r w:rsidR="00DA324B">
              <w:rPr>
                <w:noProof/>
                <w:webHidden/>
              </w:rPr>
              <w:t>11</w:t>
            </w:r>
            <w:r w:rsidR="00DA324B">
              <w:rPr>
                <w:noProof/>
                <w:webHidden/>
              </w:rPr>
              <w:fldChar w:fldCharType="end"/>
            </w:r>
          </w:hyperlink>
        </w:p>
        <w:p w14:paraId="7BBF0655" w14:textId="77777777" w:rsidR="00DA324B" w:rsidRDefault="00BC1EB2">
          <w:pPr>
            <w:pStyle w:val="TOC3"/>
            <w:tabs>
              <w:tab w:val="left" w:pos="1440"/>
            </w:tabs>
            <w:rPr>
              <w:rFonts w:asciiTheme="minorHAnsi" w:hAnsiTheme="minorHAnsi"/>
              <w:noProof/>
              <w:sz w:val="22"/>
              <w:lang w:eastAsia="ko-KR"/>
            </w:rPr>
          </w:pPr>
          <w:hyperlink w:anchor="_Toc535247865" w:history="1">
            <w:r w:rsidR="00DA324B" w:rsidRPr="00581EC8">
              <w:rPr>
                <w:rStyle w:val="Hyperlink"/>
                <w:noProof/>
              </w:rPr>
              <w:t>1.2.8.</w:t>
            </w:r>
            <w:r w:rsidR="00DA324B">
              <w:rPr>
                <w:rFonts w:asciiTheme="minorHAnsi" w:hAnsiTheme="minorHAnsi"/>
                <w:noProof/>
                <w:sz w:val="22"/>
                <w:lang w:eastAsia="ko-KR"/>
              </w:rPr>
              <w:tab/>
            </w:r>
            <w:r w:rsidR="00DA324B" w:rsidRPr="00581EC8">
              <w:rPr>
                <w:rStyle w:val="Hyperlink"/>
                <w:noProof/>
              </w:rPr>
              <w:t>Medial entorhinal cortex</w:t>
            </w:r>
            <w:r w:rsidR="00DA324B">
              <w:rPr>
                <w:noProof/>
                <w:webHidden/>
              </w:rPr>
              <w:tab/>
            </w:r>
            <w:r w:rsidR="00DA324B">
              <w:rPr>
                <w:noProof/>
                <w:webHidden/>
              </w:rPr>
              <w:fldChar w:fldCharType="begin"/>
            </w:r>
            <w:r w:rsidR="00DA324B">
              <w:rPr>
                <w:noProof/>
                <w:webHidden/>
              </w:rPr>
              <w:instrText xml:space="preserve"> PAGEREF _Toc535247865 \h </w:instrText>
            </w:r>
            <w:r w:rsidR="00DA324B">
              <w:rPr>
                <w:noProof/>
                <w:webHidden/>
              </w:rPr>
            </w:r>
            <w:r w:rsidR="00DA324B">
              <w:rPr>
                <w:noProof/>
                <w:webHidden/>
              </w:rPr>
              <w:fldChar w:fldCharType="separate"/>
            </w:r>
            <w:r w:rsidR="00DA324B">
              <w:rPr>
                <w:noProof/>
                <w:webHidden/>
              </w:rPr>
              <w:t>11</w:t>
            </w:r>
            <w:r w:rsidR="00DA324B">
              <w:rPr>
                <w:noProof/>
                <w:webHidden/>
              </w:rPr>
              <w:fldChar w:fldCharType="end"/>
            </w:r>
          </w:hyperlink>
        </w:p>
        <w:p w14:paraId="6A62D6C6" w14:textId="77777777" w:rsidR="00DA324B" w:rsidRDefault="00BC1EB2">
          <w:pPr>
            <w:pStyle w:val="TOC3"/>
            <w:tabs>
              <w:tab w:val="left" w:pos="1440"/>
            </w:tabs>
            <w:rPr>
              <w:rFonts w:asciiTheme="minorHAnsi" w:hAnsiTheme="minorHAnsi"/>
              <w:noProof/>
              <w:sz w:val="22"/>
              <w:lang w:eastAsia="ko-KR"/>
            </w:rPr>
          </w:pPr>
          <w:hyperlink w:anchor="_Toc535247866" w:history="1">
            <w:r w:rsidR="00DA324B" w:rsidRPr="00581EC8">
              <w:rPr>
                <w:rStyle w:val="Hyperlink"/>
                <w:noProof/>
              </w:rPr>
              <w:t>1.2.9.</w:t>
            </w:r>
            <w:r w:rsidR="00DA324B">
              <w:rPr>
                <w:rFonts w:asciiTheme="minorHAnsi" w:hAnsiTheme="minorHAnsi"/>
                <w:noProof/>
                <w:sz w:val="22"/>
                <w:lang w:eastAsia="ko-KR"/>
              </w:rPr>
              <w:tab/>
            </w:r>
            <w:r w:rsidR="00DA324B" w:rsidRPr="00581EC8">
              <w:rPr>
                <w:rStyle w:val="Hyperlink"/>
                <w:noProof/>
              </w:rPr>
              <w:t>Amygdala</w:t>
            </w:r>
            <w:r w:rsidR="00DA324B">
              <w:rPr>
                <w:noProof/>
                <w:webHidden/>
              </w:rPr>
              <w:tab/>
            </w:r>
            <w:r w:rsidR="00DA324B">
              <w:rPr>
                <w:noProof/>
                <w:webHidden/>
              </w:rPr>
              <w:fldChar w:fldCharType="begin"/>
            </w:r>
            <w:r w:rsidR="00DA324B">
              <w:rPr>
                <w:noProof/>
                <w:webHidden/>
              </w:rPr>
              <w:instrText xml:space="preserve"> PAGEREF _Toc535247866 \h </w:instrText>
            </w:r>
            <w:r w:rsidR="00DA324B">
              <w:rPr>
                <w:noProof/>
                <w:webHidden/>
              </w:rPr>
            </w:r>
            <w:r w:rsidR="00DA324B">
              <w:rPr>
                <w:noProof/>
                <w:webHidden/>
              </w:rPr>
              <w:fldChar w:fldCharType="separate"/>
            </w:r>
            <w:r w:rsidR="00DA324B">
              <w:rPr>
                <w:noProof/>
                <w:webHidden/>
              </w:rPr>
              <w:t>13</w:t>
            </w:r>
            <w:r w:rsidR="00DA324B">
              <w:rPr>
                <w:noProof/>
                <w:webHidden/>
              </w:rPr>
              <w:fldChar w:fldCharType="end"/>
            </w:r>
          </w:hyperlink>
        </w:p>
        <w:p w14:paraId="6CD65958" w14:textId="77777777" w:rsidR="00DA324B" w:rsidRDefault="00BC1EB2">
          <w:pPr>
            <w:pStyle w:val="TOC2"/>
            <w:tabs>
              <w:tab w:val="left" w:pos="960"/>
            </w:tabs>
            <w:rPr>
              <w:rFonts w:asciiTheme="minorHAnsi" w:hAnsiTheme="minorHAnsi"/>
              <w:noProof/>
              <w:sz w:val="22"/>
              <w:lang w:eastAsia="ko-KR"/>
            </w:rPr>
          </w:pPr>
          <w:hyperlink w:anchor="_Toc535247867" w:history="1">
            <w:r w:rsidR="00DA324B" w:rsidRPr="00581EC8">
              <w:rPr>
                <w:rStyle w:val="Hyperlink"/>
                <w:noProof/>
              </w:rPr>
              <w:t>1.3.</w:t>
            </w:r>
            <w:r w:rsidR="00DA324B">
              <w:rPr>
                <w:rFonts w:asciiTheme="minorHAnsi" w:hAnsiTheme="minorHAnsi"/>
                <w:noProof/>
                <w:sz w:val="22"/>
                <w:lang w:eastAsia="ko-KR"/>
              </w:rPr>
              <w:tab/>
            </w:r>
            <w:r w:rsidR="00DA324B" w:rsidRPr="00581EC8">
              <w:rPr>
                <w:rStyle w:val="Hyperlink"/>
                <w:noProof/>
              </w:rPr>
              <w:t>Hippocampal function</w:t>
            </w:r>
            <w:r w:rsidR="00DA324B">
              <w:rPr>
                <w:noProof/>
                <w:webHidden/>
              </w:rPr>
              <w:tab/>
            </w:r>
            <w:r w:rsidR="00DA324B">
              <w:rPr>
                <w:noProof/>
                <w:webHidden/>
              </w:rPr>
              <w:fldChar w:fldCharType="begin"/>
            </w:r>
            <w:r w:rsidR="00DA324B">
              <w:rPr>
                <w:noProof/>
                <w:webHidden/>
              </w:rPr>
              <w:instrText xml:space="preserve"> PAGEREF _Toc535247867 \h </w:instrText>
            </w:r>
            <w:r w:rsidR="00DA324B">
              <w:rPr>
                <w:noProof/>
                <w:webHidden/>
              </w:rPr>
            </w:r>
            <w:r w:rsidR="00DA324B">
              <w:rPr>
                <w:noProof/>
                <w:webHidden/>
              </w:rPr>
              <w:fldChar w:fldCharType="separate"/>
            </w:r>
            <w:r w:rsidR="00DA324B">
              <w:rPr>
                <w:noProof/>
                <w:webHidden/>
              </w:rPr>
              <w:t>14</w:t>
            </w:r>
            <w:r w:rsidR="00DA324B">
              <w:rPr>
                <w:noProof/>
                <w:webHidden/>
              </w:rPr>
              <w:fldChar w:fldCharType="end"/>
            </w:r>
          </w:hyperlink>
        </w:p>
        <w:p w14:paraId="762E88FD" w14:textId="77777777" w:rsidR="00DA324B" w:rsidRDefault="00BC1EB2">
          <w:pPr>
            <w:pStyle w:val="TOC3"/>
            <w:tabs>
              <w:tab w:val="left" w:pos="1440"/>
            </w:tabs>
            <w:rPr>
              <w:rFonts w:asciiTheme="minorHAnsi" w:hAnsiTheme="minorHAnsi"/>
              <w:noProof/>
              <w:sz w:val="22"/>
              <w:lang w:eastAsia="ko-KR"/>
            </w:rPr>
          </w:pPr>
          <w:hyperlink w:anchor="_Toc535247868" w:history="1">
            <w:r w:rsidR="00DA324B" w:rsidRPr="00581EC8">
              <w:rPr>
                <w:rStyle w:val="Hyperlink"/>
                <w:noProof/>
              </w:rPr>
              <w:t>1.3.1.</w:t>
            </w:r>
            <w:r w:rsidR="00DA324B">
              <w:rPr>
                <w:rFonts w:asciiTheme="minorHAnsi" w:hAnsiTheme="minorHAnsi"/>
                <w:noProof/>
                <w:sz w:val="22"/>
                <w:lang w:eastAsia="ko-KR"/>
              </w:rPr>
              <w:tab/>
            </w:r>
            <w:r w:rsidR="00DA324B" w:rsidRPr="00581EC8">
              <w:rPr>
                <w:rStyle w:val="Hyperlink"/>
                <w:noProof/>
              </w:rPr>
              <w:t>Place cells and allocentric spatial representation</w:t>
            </w:r>
            <w:r w:rsidR="00DA324B">
              <w:rPr>
                <w:noProof/>
                <w:webHidden/>
              </w:rPr>
              <w:tab/>
            </w:r>
            <w:r w:rsidR="00DA324B">
              <w:rPr>
                <w:noProof/>
                <w:webHidden/>
              </w:rPr>
              <w:fldChar w:fldCharType="begin"/>
            </w:r>
            <w:r w:rsidR="00DA324B">
              <w:rPr>
                <w:noProof/>
                <w:webHidden/>
              </w:rPr>
              <w:instrText xml:space="preserve"> PAGEREF _Toc535247868 \h </w:instrText>
            </w:r>
            <w:r w:rsidR="00DA324B">
              <w:rPr>
                <w:noProof/>
                <w:webHidden/>
              </w:rPr>
            </w:r>
            <w:r w:rsidR="00DA324B">
              <w:rPr>
                <w:noProof/>
                <w:webHidden/>
              </w:rPr>
              <w:fldChar w:fldCharType="separate"/>
            </w:r>
            <w:r w:rsidR="00DA324B">
              <w:rPr>
                <w:noProof/>
                <w:webHidden/>
              </w:rPr>
              <w:t>15</w:t>
            </w:r>
            <w:r w:rsidR="00DA324B">
              <w:rPr>
                <w:noProof/>
                <w:webHidden/>
              </w:rPr>
              <w:fldChar w:fldCharType="end"/>
            </w:r>
          </w:hyperlink>
        </w:p>
        <w:p w14:paraId="724A5435" w14:textId="77777777" w:rsidR="00DA324B" w:rsidRDefault="00BC1EB2">
          <w:pPr>
            <w:pStyle w:val="TOC3"/>
            <w:tabs>
              <w:tab w:val="left" w:pos="1440"/>
            </w:tabs>
            <w:rPr>
              <w:rFonts w:asciiTheme="minorHAnsi" w:hAnsiTheme="minorHAnsi"/>
              <w:noProof/>
              <w:sz w:val="22"/>
              <w:lang w:eastAsia="ko-KR"/>
            </w:rPr>
          </w:pPr>
          <w:hyperlink w:anchor="_Toc535247869" w:history="1">
            <w:r w:rsidR="00DA324B" w:rsidRPr="00581EC8">
              <w:rPr>
                <w:rStyle w:val="Hyperlink"/>
                <w:noProof/>
              </w:rPr>
              <w:t>1.3.2.</w:t>
            </w:r>
            <w:r w:rsidR="00DA324B">
              <w:rPr>
                <w:rFonts w:asciiTheme="minorHAnsi" w:hAnsiTheme="minorHAnsi"/>
                <w:noProof/>
                <w:sz w:val="22"/>
                <w:lang w:eastAsia="ko-KR"/>
              </w:rPr>
              <w:tab/>
            </w:r>
            <w:r w:rsidR="00DA324B" w:rsidRPr="00581EC8">
              <w:rPr>
                <w:rStyle w:val="Hyperlink"/>
                <w:noProof/>
              </w:rPr>
              <w:t>Theta sequences</w:t>
            </w:r>
            <w:r w:rsidR="00DA324B">
              <w:rPr>
                <w:noProof/>
                <w:webHidden/>
              </w:rPr>
              <w:tab/>
            </w:r>
            <w:r w:rsidR="00DA324B">
              <w:rPr>
                <w:noProof/>
                <w:webHidden/>
              </w:rPr>
              <w:fldChar w:fldCharType="begin"/>
            </w:r>
            <w:r w:rsidR="00DA324B">
              <w:rPr>
                <w:noProof/>
                <w:webHidden/>
              </w:rPr>
              <w:instrText xml:space="preserve"> PAGEREF _Toc535247869 \h </w:instrText>
            </w:r>
            <w:r w:rsidR="00DA324B">
              <w:rPr>
                <w:noProof/>
                <w:webHidden/>
              </w:rPr>
            </w:r>
            <w:r w:rsidR="00DA324B">
              <w:rPr>
                <w:noProof/>
                <w:webHidden/>
              </w:rPr>
              <w:fldChar w:fldCharType="separate"/>
            </w:r>
            <w:r w:rsidR="00DA324B">
              <w:rPr>
                <w:noProof/>
                <w:webHidden/>
              </w:rPr>
              <w:t>17</w:t>
            </w:r>
            <w:r w:rsidR="00DA324B">
              <w:rPr>
                <w:noProof/>
                <w:webHidden/>
              </w:rPr>
              <w:fldChar w:fldCharType="end"/>
            </w:r>
          </w:hyperlink>
        </w:p>
        <w:p w14:paraId="288D70AA" w14:textId="77777777" w:rsidR="00DA324B" w:rsidRDefault="00BC1EB2">
          <w:pPr>
            <w:pStyle w:val="TOC3"/>
            <w:tabs>
              <w:tab w:val="left" w:pos="1440"/>
            </w:tabs>
            <w:rPr>
              <w:rFonts w:asciiTheme="minorHAnsi" w:hAnsiTheme="minorHAnsi"/>
              <w:noProof/>
              <w:sz w:val="22"/>
              <w:lang w:eastAsia="ko-KR"/>
            </w:rPr>
          </w:pPr>
          <w:hyperlink w:anchor="_Toc535247870" w:history="1">
            <w:r w:rsidR="00DA324B" w:rsidRPr="00581EC8">
              <w:rPr>
                <w:rStyle w:val="Hyperlink"/>
                <w:noProof/>
              </w:rPr>
              <w:t>1.3.3.</w:t>
            </w:r>
            <w:r w:rsidR="00DA324B">
              <w:rPr>
                <w:rFonts w:asciiTheme="minorHAnsi" w:hAnsiTheme="minorHAnsi"/>
                <w:noProof/>
                <w:sz w:val="22"/>
                <w:lang w:eastAsia="ko-KR"/>
              </w:rPr>
              <w:tab/>
            </w:r>
            <w:r w:rsidR="00DA324B" w:rsidRPr="00581EC8">
              <w:rPr>
                <w:rStyle w:val="Hyperlink"/>
                <w:noProof/>
              </w:rPr>
              <w:t>Replay events</w:t>
            </w:r>
            <w:r w:rsidR="00DA324B">
              <w:rPr>
                <w:noProof/>
                <w:webHidden/>
              </w:rPr>
              <w:tab/>
            </w:r>
            <w:r w:rsidR="00DA324B">
              <w:rPr>
                <w:noProof/>
                <w:webHidden/>
              </w:rPr>
              <w:fldChar w:fldCharType="begin"/>
            </w:r>
            <w:r w:rsidR="00DA324B">
              <w:rPr>
                <w:noProof/>
                <w:webHidden/>
              </w:rPr>
              <w:instrText xml:space="preserve"> PAGEREF _Toc535247870 \h </w:instrText>
            </w:r>
            <w:r w:rsidR="00DA324B">
              <w:rPr>
                <w:noProof/>
                <w:webHidden/>
              </w:rPr>
            </w:r>
            <w:r w:rsidR="00DA324B">
              <w:rPr>
                <w:noProof/>
                <w:webHidden/>
              </w:rPr>
              <w:fldChar w:fldCharType="separate"/>
            </w:r>
            <w:r w:rsidR="00DA324B">
              <w:rPr>
                <w:noProof/>
                <w:webHidden/>
              </w:rPr>
              <w:t>20</w:t>
            </w:r>
            <w:r w:rsidR="00DA324B">
              <w:rPr>
                <w:noProof/>
                <w:webHidden/>
              </w:rPr>
              <w:fldChar w:fldCharType="end"/>
            </w:r>
          </w:hyperlink>
        </w:p>
        <w:p w14:paraId="5527E387" w14:textId="77777777" w:rsidR="00DA324B" w:rsidRDefault="00BC1EB2">
          <w:pPr>
            <w:pStyle w:val="TOC3"/>
            <w:tabs>
              <w:tab w:val="left" w:pos="1440"/>
            </w:tabs>
            <w:rPr>
              <w:rFonts w:asciiTheme="minorHAnsi" w:hAnsiTheme="minorHAnsi"/>
              <w:noProof/>
              <w:sz w:val="22"/>
              <w:lang w:eastAsia="ko-KR"/>
            </w:rPr>
          </w:pPr>
          <w:hyperlink w:anchor="_Toc535247871" w:history="1">
            <w:r w:rsidR="00DA324B" w:rsidRPr="00581EC8">
              <w:rPr>
                <w:rStyle w:val="Hyperlink"/>
                <w:noProof/>
              </w:rPr>
              <w:t>1.3.4.</w:t>
            </w:r>
            <w:r w:rsidR="00DA324B">
              <w:rPr>
                <w:rFonts w:asciiTheme="minorHAnsi" w:hAnsiTheme="minorHAnsi"/>
                <w:noProof/>
                <w:sz w:val="22"/>
                <w:lang w:eastAsia="ko-KR"/>
              </w:rPr>
              <w:tab/>
            </w:r>
            <w:r w:rsidR="00DA324B" w:rsidRPr="00581EC8">
              <w:rPr>
                <w:rStyle w:val="Hyperlink"/>
                <w:noProof/>
              </w:rPr>
              <w:t>Behavioral-timescale temporal sequences</w:t>
            </w:r>
            <w:r w:rsidR="00DA324B">
              <w:rPr>
                <w:noProof/>
                <w:webHidden/>
              </w:rPr>
              <w:tab/>
            </w:r>
            <w:r w:rsidR="00DA324B">
              <w:rPr>
                <w:noProof/>
                <w:webHidden/>
              </w:rPr>
              <w:fldChar w:fldCharType="begin"/>
            </w:r>
            <w:r w:rsidR="00DA324B">
              <w:rPr>
                <w:noProof/>
                <w:webHidden/>
              </w:rPr>
              <w:instrText xml:space="preserve"> PAGEREF _Toc535247871 \h </w:instrText>
            </w:r>
            <w:r w:rsidR="00DA324B">
              <w:rPr>
                <w:noProof/>
                <w:webHidden/>
              </w:rPr>
            </w:r>
            <w:r w:rsidR="00DA324B">
              <w:rPr>
                <w:noProof/>
                <w:webHidden/>
              </w:rPr>
              <w:fldChar w:fldCharType="separate"/>
            </w:r>
            <w:r w:rsidR="00DA324B">
              <w:rPr>
                <w:noProof/>
                <w:webHidden/>
              </w:rPr>
              <w:t>21</w:t>
            </w:r>
            <w:r w:rsidR="00DA324B">
              <w:rPr>
                <w:noProof/>
                <w:webHidden/>
              </w:rPr>
              <w:fldChar w:fldCharType="end"/>
            </w:r>
          </w:hyperlink>
        </w:p>
        <w:p w14:paraId="76508D9A" w14:textId="77777777" w:rsidR="00DA324B" w:rsidRDefault="00BC1EB2">
          <w:pPr>
            <w:pStyle w:val="TOC3"/>
            <w:tabs>
              <w:tab w:val="left" w:pos="1440"/>
            </w:tabs>
            <w:rPr>
              <w:rFonts w:asciiTheme="minorHAnsi" w:hAnsiTheme="minorHAnsi"/>
              <w:noProof/>
              <w:sz w:val="22"/>
              <w:lang w:eastAsia="ko-KR"/>
            </w:rPr>
          </w:pPr>
          <w:hyperlink w:anchor="_Toc535247872" w:history="1">
            <w:r w:rsidR="00DA324B" w:rsidRPr="00581EC8">
              <w:rPr>
                <w:rStyle w:val="Hyperlink"/>
                <w:noProof/>
              </w:rPr>
              <w:t>1.3.5.</w:t>
            </w:r>
            <w:r w:rsidR="00DA324B">
              <w:rPr>
                <w:rFonts w:asciiTheme="minorHAnsi" w:hAnsiTheme="minorHAnsi"/>
                <w:noProof/>
                <w:sz w:val="22"/>
                <w:lang w:eastAsia="ko-KR"/>
              </w:rPr>
              <w:tab/>
            </w:r>
            <w:r w:rsidR="00DA324B" w:rsidRPr="00581EC8">
              <w:rPr>
                <w:rStyle w:val="Hyperlink"/>
                <w:noProof/>
              </w:rPr>
              <w:t>Population “drift” and instability</w:t>
            </w:r>
            <w:r w:rsidR="00DA324B">
              <w:rPr>
                <w:noProof/>
                <w:webHidden/>
              </w:rPr>
              <w:tab/>
            </w:r>
            <w:r w:rsidR="00DA324B">
              <w:rPr>
                <w:noProof/>
                <w:webHidden/>
              </w:rPr>
              <w:fldChar w:fldCharType="begin"/>
            </w:r>
            <w:r w:rsidR="00DA324B">
              <w:rPr>
                <w:noProof/>
                <w:webHidden/>
              </w:rPr>
              <w:instrText xml:space="preserve"> PAGEREF _Toc535247872 \h </w:instrText>
            </w:r>
            <w:r w:rsidR="00DA324B">
              <w:rPr>
                <w:noProof/>
                <w:webHidden/>
              </w:rPr>
            </w:r>
            <w:r w:rsidR="00DA324B">
              <w:rPr>
                <w:noProof/>
                <w:webHidden/>
              </w:rPr>
              <w:fldChar w:fldCharType="separate"/>
            </w:r>
            <w:r w:rsidR="00DA324B">
              <w:rPr>
                <w:noProof/>
                <w:webHidden/>
              </w:rPr>
              <w:t>24</w:t>
            </w:r>
            <w:r w:rsidR="00DA324B">
              <w:rPr>
                <w:noProof/>
                <w:webHidden/>
              </w:rPr>
              <w:fldChar w:fldCharType="end"/>
            </w:r>
          </w:hyperlink>
        </w:p>
        <w:p w14:paraId="0B554BCD" w14:textId="77777777" w:rsidR="00DA324B" w:rsidRDefault="00BC1EB2">
          <w:pPr>
            <w:pStyle w:val="TOC1"/>
            <w:rPr>
              <w:rFonts w:asciiTheme="minorHAnsi" w:hAnsiTheme="minorHAnsi"/>
              <w:noProof/>
              <w:sz w:val="22"/>
              <w:szCs w:val="22"/>
              <w:lang w:eastAsia="ko-KR"/>
            </w:rPr>
          </w:pPr>
          <w:hyperlink w:anchor="_Toc535247873" w:history="1">
            <w:r w:rsidR="00DA324B" w:rsidRPr="00581EC8">
              <w:rPr>
                <w:rStyle w:val="Hyperlink"/>
                <w:noProof/>
              </w:rPr>
              <w:t>CHAPTER TWO</w:t>
            </w:r>
            <w:r w:rsidR="00DA324B">
              <w:rPr>
                <w:noProof/>
                <w:webHidden/>
              </w:rPr>
              <w:tab/>
            </w:r>
            <w:r w:rsidR="00DA324B">
              <w:rPr>
                <w:noProof/>
                <w:webHidden/>
              </w:rPr>
              <w:fldChar w:fldCharType="begin"/>
            </w:r>
            <w:r w:rsidR="00DA324B">
              <w:rPr>
                <w:noProof/>
                <w:webHidden/>
              </w:rPr>
              <w:instrText xml:space="preserve"> PAGEREF _Toc535247873 \h </w:instrText>
            </w:r>
            <w:r w:rsidR="00DA324B">
              <w:rPr>
                <w:noProof/>
                <w:webHidden/>
              </w:rPr>
            </w:r>
            <w:r w:rsidR="00DA324B">
              <w:rPr>
                <w:noProof/>
                <w:webHidden/>
              </w:rPr>
              <w:fldChar w:fldCharType="separate"/>
            </w:r>
            <w:r w:rsidR="00DA324B">
              <w:rPr>
                <w:noProof/>
                <w:webHidden/>
              </w:rPr>
              <w:t>26</w:t>
            </w:r>
            <w:r w:rsidR="00DA324B">
              <w:rPr>
                <w:noProof/>
                <w:webHidden/>
              </w:rPr>
              <w:fldChar w:fldCharType="end"/>
            </w:r>
          </w:hyperlink>
        </w:p>
        <w:p w14:paraId="6249BEE1" w14:textId="77777777" w:rsidR="00DA324B" w:rsidRDefault="00BC1EB2">
          <w:pPr>
            <w:pStyle w:val="TOC1"/>
            <w:rPr>
              <w:rFonts w:asciiTheme="minorHAnsi" w:hAnsiTheme="minorHAnsi"/>
              <w:noProof/>
              <w:sz w:val="22"/>
              <w:szCs w:val="22"/>
              <w:lang w:eastAsia="ko-KR"/>
            </w:rPr>
          </w:pPr>
          <w:hyperlink w:anchor="_Toc535247874" w:history="1">
            <w:r w:rsidR="00DA324B" w:rsidRPr="00581EC8">
              <w:rPr>
                <w:rStyle w:val="Hyperlink"/>
                <w:noProof/>
              </w:rPr>
              <w:t>CHAPTER THREE</w:t>
            </w:r>
            <w:r w:rsidR="00DA324B">
              <w:rPr>
                <w:noProof/>
                <w:webHidden/>
              </w:rPr>
              <w:tab/>
            </w:r>
            <w:r w:rsidR="00DA324B">
              <w:rPr>
                <w:noProof/>
                <w:webHidden/>
              </w:rPr>
              <w:fldChar w:fldCharType="begin"/>
            </w:r>
            <w:r w:rsidR="00DA324B">
              <w:rPr>
                <w:noProof/>
                <w:webHidden/>
              </w:rPr>
              <w:instrText xml:space="preserve"> PAGEREF _Toc535247874 \h </w:instrText>
            </w:r>
            <w:r w:rsidR="00DA324B">
              <w:rPr>
                <w:noProof/>
                <w:webHidden/>
              </w:rPr>
            </w:r>
            <w:r w:rsidR="00DA324B">
              <w:rPr>
                <w:noProof/>
                <w:webHidden/>
              </w:rPr>
              <w:fldChar w:fldCharType="separate"/>
            </w:r>
            <w:r w:rsidR="00DA324B">
              <w:rPr>
                <w:noProof/>
                <w:webHidden/>
              </w:rPr>
              <w:t>28</w:t>
            </w:r>
            <w:r w:rsidR="00DA324B">
              <w:rPr>
                <w:noProof/>
                <w:webHidden/>
              </w:rPr>
              <w:fldChar w:fldCharType="end"/>
            </w:r>
          </w:hyperlink>
        </w:p>
        <w:p w14:paraId="422C9B8C" w14:textId="77777777" w:rsidR="00DA324B" w:rsidRDefault="00BC1EB2">
          <w:pPr>
            <w:pStyle w:val="TOC1"/>
            <w:rPr>
              <w:rFonts w:asciiTheme="minorHAnsi" w:hAnsiTheme="minorHAnsi"/>
              <w:noProof/>
              <w:sz w:val="22"/>
              <w:szCs w:val="22"/>
              <w:lang w:eastAsia="ko-KR"/>
            </w:rPr>
          </w:pPr>
          <w:hyperlink w:anchor="_Toc535247875" w:history="1">
            <w:r w:rsidR="00DA324B" w:rsidRPr="00581EC8">
              <w:rPr>
                <w:rStyle w:val="Hyperlink"/>
                <w:noProof/>
              </w:rPr>
              <w:t>APPENDIX</w:t>
            </w:r>
            <w:r w:rsidR="00DA324B">
              <w:rPr>
                <w:noProof/>
                <w:webHidden/>
              </w:rPr>
              <w:tab/>
            </w:r>
            <w:r w:rsidR="00DA324B">
              <w:rPr>
                <w:noProof/>
                <w:webHidden/>
              </w:rPr>
              <w:fldChar w:fldCharType="begin"/>
            </w:r>
            <w:r w:rsidR="00DA324B">
              <w:rPr>
                <w:noProof/>
                <w:webHidden/>
              </w:rPr>
              <w:instrText xml:space="preserve"> PAGEREF _Toc535247875 \h </w:instrText>
            </w:r>
            <w:r w:rsidR="00DA324B">
              <w:rPr>
                <w:noProof/>
                <w:webHidden/>
              </w:rPr>
            </w:r>
            <w:r w:rsidR="00DA324B">
              <w:rPr>
                <w:noProof/>
                <w:webHidden/>
              </w:rPr>
              <w:fldChar w:fldCharType="separate"/>
            </w:r>
            <w:r w:rsidR="00DA324B">
              <w:rPr>
                <w:noProof/>
                <w:webHidden/>
              </w:rPr>
              <w:t>29</w:t>
            </w:r>
            <w:r w:rsidR="00DA324B">
              <w:rPr>
                <w:noProof/>
                <w:webHidden/>
              </w:rPr>
              <w:fldChar w:fldCharType="end"/>
            </w:r>
          </w:hyperlink>
        </w:p>
        <w:p w14:paraId="44583395" w14:textId="77777777" w:rsidR="00DA324B" w:rsidRDefault="00BC1EB2">
          <w:pPr>
            <w:pStyle w:val="TOC1"/>
            <w:rPr>
              <w:rFonts w:asciiTheme="minorHAnsi" w:hAnsiTheme="minorHAnsi"/>
              <w:noProof/>
              <w:sz w:val="22"/>
              <w:szCs w:val="22"/>
              <w:lang w:eastAsia="ko-KR"/>
            </w:rPr>
          </w:pPr>
          <w:hyperlink w:anchor="_Toc535247876" w:history="1">
            <w:r w:rsidR="00DA324B" w:rsidRPr="00581EC8">
              <w:rPr>
                <w:rStyle w:val="Hyperlink"/>
                <w:noProof/>
              </w:rPr>
              <w:t>CURRICULUM VITAE</w:t>
            </w:r>
            <w:r w:rsidR="00DA324B">
              <w:rPr>
                <w:noProof/>
                <w:webHidden/>
              </w:rPr>
              <w:tab/>
            </w:r>
            <w:r w:rsidR="00DA324B">
              <w:rPr>
                <w:noProof/>
                <w:webHidden/>
              </w:rPr>
              <w:fldChar w:fldCharType="begin"/>
            </w:r>
            <w:r w:rsidR="00DA324B">
              <w:rPr>
                <w:noProof/>
                <w:webHidden/>
              </w:rPr>
              <w:instrText xml:space="preserve"> PAGEREF _Toc535247876 \h </w:instrText>
            </w:r>
            <w:r w:rsidR="00DA324B">
              <w:rPr>
                <w:noProof/>
                <w:webHidden/>
              </w:rPr>
            </w:r>
            <w:r w:rsidR="00DA324B">
              <w:rPr>
                <w:noProof/>
                <w:webHidden/>
              </w:rPr>
              <w:fldChar w:fldCharType="separate"/>
            </w:r>
            <w:r w:rsidR="00DA324B">
              <w:rPr>
                <w:noProof/>
                <w:webHidden/>
              </w:rPr>
              <w:t>45</w:t>
            </w:r>
            <w:r w:rsidR="00DA324B">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850"/>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851"/>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852"/>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853"/>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854"/>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1"/>
          <w:footerReference w:type="default" r:id="rId12"/>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855"/>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856"/>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857"/>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858"/>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859"/>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860"/>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861"/>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55BD38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001868B2">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Memories","type":"article-journal","volume":"170"},"uris":["http://www.mendeley.com/documents/?uuid=e0e2429f-fe7c-4cb3-98da-9bb349ade2e1"]}],"mendeley":{"formattedCitation":"(Roy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00A84930" w:rsidRPr="00A84930">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862"/>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863"/>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864"/>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865"/>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866"/>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469ACD2B" w:rsidR="00DC17D7" w:rsidRPr="00DC17D7" w:rsidRDefault="000C62E0" w:rsidP="00DC17D7">
      <w:r>
        <w:lastRenderedPageBreak/>
        <w:tab/>
      </w:r>
      <w:r w:rsidR="00DC17D7" w:rsidRPr="00DC17D7">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00DC17D7" w:rsidRPr="00DC17D7">
        <w:fldChar w:fldCharType="begin" w:fldLock="1"/>
      </w:r>
      <w:r w:rsidR="00DC17D7"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DC17D7" w:rsidRPr="00DC17D7">
        <w:fldChar w:fldCharType="separate"/>
      </w:r>
      <w:r w:rsidR="00DC17D7" w:rsidRPr="00DC17D7">
        <w:rPr>
          <w:noProof/>
        </w:rPr>
        <w:t>(Herry et al., 2008; Seidenbecher et al., 2003)</w:t>
      </w:r>
      <w:r w:rsidR="00DC17D7" w:rsidRPr="00DC17D7">
        <w:fldChar w:fldCharType="end"/>
      </w:r>
      <w:r w:rsidR="00DC17D7" w:rsidRPr="00DC17D7">
        <w:t xml:space="preserve">. Theta entrainment between mPFC and amygdala is also predictive of discrimination between averse and safe environments </w:t>
      </w:r>
      <w:r w:rsidR="00DC17D7" w:rsidRPr="00DC17D7">
        <w:fldChar w:fldCharType="begin" w:fldLock="1"/>
      </w:r>
      <w:r w:rsidR="00DC17D7"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DC17D7" w:rsidRPr="00DC17D7">
        <w:fldChar w:fldCharType="separate"/>
      </w:r>
      <w:r w:rsidR="00DC17D7" w:rsidRPr="00DC17D7">
        <w:rPr>
          <w:noProof/>
        </w:rPr>
        <w:t>(Likhtik et al., 2014)</w:t>
      </w:r>
      <w:r w:rsidR="00DC17D7" w:rsidRPr="00DC17D7">
        <w:fldChar w:fldCharType="end"/>
      </w:r>
      <w:r w:rsidR="00DC17D7" w:rsidRPr="00DC17D7">
        <w:t xml:space="preserve">, though there is an important distinction between two subregions of the mPFC, infralimbic (IL) and prelimbic cortex (PL) </w:t>
      </w:r>
      <w:r w:rsidR="00DC17D7" w:rsidRPr="00DC17D7">
        <w:fldChar w:fldCharType="begin" w:fldLock="1"/>
      </w:r>
      <w:r w:rsidR="00DC17D7"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DC17D7" w:rsidRPr="00DC17D7">
        <w:fldChar w:fldCharType="separate"/>
      </w:r>
      <w:r w:rsidR="00DC17D7" w:rsidRPr="00DC17D7">
        <w:rPr>
          <w:noProof/>
        </w:rPr>
        <w:t>(Davis et al., 2017; Senn et al., 2014)</w:t>
      </w:r>
      <w:r w:rsidR="00DC17D7" w:rsidRPr="00DC17D7">
        <w:fldChar w:fldCharType="end"/>
      </w:r>
      <w:r w:rsidR="00DC17D7"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867"/>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868"/>
      <w:r>
        <w:t>Place cells and allocentric spatial representation</w:t>
      </w:r>
      <w:bookmarkEnd w:id="23"/>
    </w:p>
    <w:p w14:paraId="1F5F8C21" w14:textId="0C423BAA"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869"/>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870"/>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04D3F47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00A84930">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hippocampus.","type":"article-journal","volume":"19"},"uris":["http://www.mendeley.com/documents/?uuid=8fc492b6-5ca5-42f6-b6fb-7d0cc1aa214c"]}],"mendeley":{"formattedCitation":"(Lee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871"/>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7E09AB8A"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preplay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872"/>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6B2DBA00"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r w:rsidR="00520369">
        <w:t xml:space="preserve">Similar population drift has been observed recently in the LEC </w:t>
      </w:r>
      <w:r w:rsidR="00520369">
        <w:fldChar w:fldCharType="begin" w:fldLock="1"/>
      </w:r>
      <w:r w:rsidR="00520369">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520369">
        <w:fldChar w:fldCharType="separate"/>
      </w:r>
      <w:r w:rsidR="00520369" w:rsidRPr="00520369">
        <w:rPr>
          <w:noProof/>
        </w:rPr>
        <w:t>(Tsao et al., 2018)</w:t>
      </w:r>
      <w:r w:rsidR="00520369">
        <w:fldChar w:fldCharType="end"/>
      </w:r>
      <w:r w:rsidR="00520369">
        <w:t xml:space="preserve">. </w:t>
      </w:r>
    </w:p>
    <w:p w14:paraId="7C511239" w14:textId="25BC087B"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w:t>
      </w:r>
      <w:r w:rsidR="008E1172">
        <w:lastRenderedPageBreak/>
        <w:t>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coactivation with ripples during sleep </w:t>
      </w:r>
      <w:r w:rsidR="00D07E97">
        <w:fldChar w:fldCharType="begin" w:fldLock="1"/>
      </w:r>
      <w:r w:rsidR="00F954DD">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4DD29046" w:rsidR="00791795" w:rsidRDefault="00791795" w:rsidP="00791795">
      <w:pPr>
        <w:pStyle w:val="Heading3"/>
      </w:pPr>
      <w:r>
        <w:t>“Engrams”</w:t>
      </w:r>
    </w:p>
    <w:p w14:paraId="26749A09" w14:textId="439FC967" w:rsidR="00254250" w:rsidRDefault="00791795" w:rsidP="001A02FD">
      <w:pPr>
        <w:pStyle w:val="BUMainText"/>
      </w:pPr>
      <w:r>
        <w:tab/>
      </w:r>
      <w:r w:rsidR="009E09E1">
        <w:t xml:space="preserve">Richard Semon hypothesized the existence of a physical substrate of memory, which he called the engram </w:t>
      </w:r>
      <w:r w:rsidR="009E09E1">
        <w:fldChar w:fldCharType="begin" w:fldLock="1"/>
      </w:r>
      <w:r w:rsidR="00EC42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9E09E1">
        <w:fldChar w:fldCharType="separate"/>
      </w:r>
      <w:r w:rsidR="009E09E1" w:rsidRPr="009E09E1">
        <w:rPr>
          <w:noProof/>
        </w:rPr>
        <w:t>(Semon, 1921)</w:t>
      </w:r>
      <w:r w:rsidR="009E09E1">
        <w:fldChar w:fldCharType="end"/>
      </w:r>
      <w:r w:rsidR="009E09E1">
        <w:t xml:space="preserve">. Two postulates arose from the engram theory. One was the Law of Engraphy, which states that the </w:t>
      </w:r>
      <w:r w:rsidR="00EC429B">
        <w:t>engram endures as the material storage site of memory. Second was the Law of Ecphory, which states that the engram is capable of retrieving an experience based on partial presentation of cues.</w:t>
      </w:r>
      <w:r w:rsidR="009E09E1">
        <w:t xml:space="preserve"> </w:t>
      </w:r>
      <w:r w:rsidR="00EC429B">
        <w:t xml:space="preserve">At the time, there was no basis for how engrams could be manifested in the brain. However, Donald Hebb later described synaptic plasticity, which permitted the formation of </w:t>
      </w:r>
      <w:r w:rsidR="00EC429B">
        <w:lastRenderedPageBreak/>
        <w:t xml:space="preserve">neuronal assemblies to store information </w:t>
      </w:r>
      <w:r w:rsidR="00EC429B">
        <w:fldChar w:fldCharType="begin" w:fldLock="1"/>
      </w:r>
      <w:r w:rsidR="00A666D5">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EC429B">
        <w:fldChar w:fldCharType="separate"/>
      </w:r>
      <w:r w:rsidR="00EC429B" w:rsidRPr="00EC429B">
        <w:rPr>
          <w:noProof/>
        </w:rPr>
        <w:t>(Hebb, 1949)</w:t>
      </w:r>
      <w:r w:rsidR="00EC429B">
        <w:fldChar w:fldCharType="end"/>
      </w:r>
      <w:r w:rsidR="00EC429B">
        <w:t xml:space="preserve">. Thus, mechanisms such as long-term potentiation (LTP) could </w:t>
      </w:r>
      <w:r w:rsidR="00A666D5">
        <w:t xml:space="preserve">functionally </w:t>
      </w:r>
      <w:r w:rsidR="00EC429B">
        <w:t xml:space="preserve">link neurons </w:t>
      </w:r>
      <w:r w:rsidR="00A666D5">
        <w:t xml:space="preserve">by virtue of strengthening synaptic connections </w:t>
      </w:r>
      <w:r w:rsidR="00A666D5">
        <w:fldChar w:fldCharType="begin" w:fldLock="1"/>
      </w:r>
      <w:r w:rsidR="00A84930">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n.4418","ISSN":"1097-6256","author":[{"dropping-particle":"","family":"Holtmaat","given":"Anthony","non-dropping-particle":"","parse-names":false,"suffix":""},{"dropping-particle":"","family":"Caroni","given":"Pico","non-dropping-particle":"","parse-names":false,"suffix":""}],"container-title":"Nature Neuroscience","id":"ITEM-2","issue":"12","issued":{"date-parts":[["2016","12","17"]]},"page":"1553-1562","publisher":"Nature Publishing Group","title":"Functional and structural underpinnings of neuronal assembly formation in learning","type":"article-journal","volume":"19"},"uris":["http://www.mendeley.com/documents/?uuid=f64a3fe1-fcd9-45b9-9157-4408f539b3de"]}],"mendeley":{"formattedCitation":"(Bliss and Collingridge, 1993; Holtmaat and Caroni, 2016)","plainTextFormattedCitation":"(Bliss and Collingridge, 1993; Holtmaat and Caroni, 2016)","previouslyFormattedCitation":"(Bliss and Collingridge, 1993; Holtmaat and Caroni, 2016)"},"properties":{"noteIndex":0},"schema":"https://github.com/citation-style-language/schema/raw/master/csl-citation.json"}</w:instrText>
      </w:r>
      <w:r w:rsidR="00A666D5">
        <w:fldChar w:fldCharType="separate"/>
      </w:r>
      <w:r w:rsidR="000F3D7C" w:rsidRPr="000F3D7C">
        <w:rPr>
          <w:noProof/>
        </w:rPr>
        <w:t>(Bliss and Collingridge, 1993; Holtmaat and Caroni, 2016)</w:t>
      </w:r>
      <w:r w:rsidR="00A666D5">
        <w:fldChar w:fldCharType="end"/>
      </w:r>
      <w:r w:rsidR="00BF6308">
        <w:t>, allowing memory to be retrieved from combinatorial patter</w:t>
      </w:r>
      <w:r w:rsidR="00CD75CB">
        <w:t>ns of neuronal activation</w:t>
      </w:r>
      <w:r w:rsidR="00A666D5">
        <w:t xml:space="preserve">. </w:t>
      </w:r>
      <w:r w:rsidR="00254250">
        <w:t xml:space="preserve">Indeed, inhibiting protein synthesis, a hallmark of late-LTP, disrupts normal recall and the synaptic properties of engram cells </w:t>
      </w:r>
      <w:r w:rsidR="00254250">
        <w:fldChar w:fldCharType="begin" w:fldLock="1"/>
      </w:r>
      <w:r w:rsidR="000C62E0">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2015)","plainTextFormattedCitation":"(Ryan et al., 2015)","previouslyFormattedCitation":"(Ryan et al., 2015)"},"properties":{"noteIndex":0},"schema":"https://github.com/citation-style-language/schema/raw/master/csl-citation.json"}</w:instrText>
      </w:r>
      <w:r w:rsidR="00254250">
        <w:fldChar w:fldCharType="separate"/>
      </w:r>
      <w:r w:rsidR="00254250" w:rsidRPr="00254250">
        <w:rPr>
          <w:noProof/>
        </w:rPr>
        <w:t>(Ryan et al., 2015)</w:t>
      </w:r>
      <w:r w:rsidR="00254250">
        <w:fldChar w:fldCharType="end"/>
      </w:r>
      <w:r w:rsidR="00254250">
        <w:t xml:space="preserve">.  </w:t>
      </w:r>
    </w:p>
    <w:p w14:paraId="5BE25E44" w14:textId="34084304" w:rsidR="00186F7A" w:rsidRDefault="00254250" w:rsidP="001A02FD">
      <w:pPr>
        <w:pStyle w:val="BUMainText"/>
      </w:pPr>
      <w:r>
        <w:tab/>
      </w:r>
      <w:r w:rsidR="00F954DD">
        <w:t xml:space="preserve">Early attempts at </w:t>
      </w:r>
      <w:r w:rsidR="009E09E1">
        <w:t>locating the engram</w:t>
      </w:r>
      <w:r w:rsidR="00F954DD">
        <w:t xml:space="preserve"> ended inconclusively </w:t>
      </w:r>
      <w:r w:rsidR="00F954DD">
        <w:fldChar w:fldCharType="begin" w:fldLock="1"/>
      </w:r>
      <w:r w:rsidR="00226048">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F954DD">
        <w:fldChar w:fldCharType="separate"/>
      </w:r>
      <w:r w:rsidR="00F954DD" w:rsidRPr="00F954DD">
        <w:rPr>
          <w:noProof/>
        </w:rPr>
        <w:t>(Lashley, 1950)</w:t>
      </w:r>
      <w:r w:rsidR="00F954DD">
        <w:fldChar w:fldCharType="end"/>
      </w:r>
      <w:r w:rsidR="00F954DD">
        <w:t xml:space="preserve">. </w:t>
      </w:r>
      <w:r w:rsidR="00DA0F8D">
        <w:t>However, at the same time, neurosurgical case studies found that stimulation of the temporal lobe triggered rec</w:t>
      </w:r>
      <w:r w:rsidR="009E09E1">
        <w:t xml:space="preserve">all of vivid episodic memories </w:t>
      </w:r>
      <w:r w:rsidR="009E09E1">
        <w:fldChar w:fldCharType="begin" w:fldLock="1"/>
      </w:r>
      <w:r w:rsidR="009E09E1">
        <w:instrText>ADDIN CSL_CITATION {"citationItems":[{"id":"ITEM-1","itemData":{"author":[{"dropping-particle":"","family":"Penfield","given":"Wilder","non-dropping-particle":"","parse-names":false,"suffix":""},{"dropping-particle":"","family":"Rasmussen","given":"Theodore","non-dropping-particle":"","parse-names":false,"suffix":""}],"id":"ITEM-1","issued":{"date-parts":[["1950"]]},"publisher":"Macmillan","publisher-place":"Oxford, England","title":"The cerebral cortex of man; a clinical study of localization of function","type":"book"},"uris":["http://www.mendeley.com/documents/?uuid=2cd9620a-6e43-458d-90f1-e969608194ca"]}],"mendeley":{"formattedCitation":"(Penfield and Rasmussen, 1950)","plainTextFormattedCitation":"(Penfield and Rasmussen, 1950)","previouslyFormattedCitation":"(Penfield and Rasmussen, 1950)"},"properties":{"noteIndex":0},"schema":"https://github.com/citation-style-language/schema/raw/master/csl-citation.json"}</w:instrText>
      </w:r>
      <w:r w:rsidR="009E09E1">
        <w:fldChar w:fldCharType="separate"/>
      </w:r>
      <w:r w:rsidR="009E09E1" w:rsidRPr="009E09E1">
        <w:rPr>
          <w:noProof/>
        </w:rPr>
        <w:t>(Penfield and Rasmussen, 1950)</w:t>
      </w:r>
      <w:r w:rsidR="009E09E1">
        <w:fldChar w:fldCharType="end"/>
      </w:r>
      <w:r w:rsidR="009E09E1">
        <w:t xml:space="preserve"> and that hippocampal resection caused profound amnesia </w:t>
      </w:r>
      <w:r w:rsidR="009E09E1">
        <w:fldChar w:fldCharType="begin" w:fldLock="1"/>
      </w:r>
      <w:r w:rsidR="009E09E1">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9E09E1">
        <w:fldChar w:fldCharType="separate"/>
      </w:r>
      <w:r w:rsidR="009E09E1" w:rsidRPr="009E09E1">
        <w:rPr>
          <w:noProof/>
        </w:rPr>
        <w:t>(Scoville and Milner, 1957)</w:t>
      </w:r>
      <w:r w:rsidR="009E09E1">
        <w:fldChar w:fldCharType="end"/>
      </w:r>
      <w:r w:rsidR="009E09E1">
        <w:t xml:space="preserve">. </w:t>
      </w:r>
      <w:r w:rsidR="00EC429B">
        <w:t xml:space="preserve">These case studies showed that episodic memory was closely </w:t>
      </w:r>
      <w:r w:rsidR="00A666D5">
        <w:t>tied</w:t>
      </w:r>
      <w:r w:rsidR="00EC429B">
        <w:t xml:space="preserve"> to the temporal lobe, so why did Lashley fail to locate engram cells? </w:t>
      </w:r>
      <w:r w:rsidR="00A666D5">
        <w:t xml:space="preserve">One possibility was that his lesions lacked the resolution to detect these highly specific populations. </w:t>
      </w:r>
      <w:r w:rsidR="00BB539C">
        <w:t xml:space="preserve">Instead, in Lashley’s experiments, memory performance correlated with the extent of cortical damage, leading him to believe that memories were uniformly distributed throughout the brain. </w:t>
      </w:r>
      <w:r w:rsidR="00226048">
        <w:t xml:space="preserve">Fortunately, </w:t>
      </w:r>
      <w:r w:rsidR="009E09E1">
        <w:t xml:space="preserve">developments in </w:t>
      </w:r>
      <w:r w:rsidR="00226048">
        <w:t>the past</w:t>
      </w:r>
      <w:r w:rsidR="00186F7A">
        <w:t xml:space="preserve"> decade </w:t>
      </w:r>
      <w:r w:rsidR="009E09E1">
        <w:t>have</w:t>
      </w:r>
      <w:r w:rsidR="00F954DD">
        <w:t xml:space="preserve"> </w:t>
      </w:r>
      <w:r w:rsidR="00226048">
        <w:t xml:space="preserve">provided </w:t>
      </w:r>
      <w:r w:rsidR="00F954DD">
        <w:t>improved imaging and optogenetic technology</w:t>
      </w:r>
      <w:r w:rsidR="009E09E1">
        <w:t>,</w:t>
      </w:r>
      <w:r w:rsidR="00F954DD">
        <w:t xml:space="preserve"> </w:t>
      </w:r>
      <w:r w:rsidR="00226048">
        <w:t>allowing</w:t>
      </w:r>
      <w:r w:rsidR="00F954DD">
        <w:t xml:space="preserve"> unprecedented </w:t>
      </w:r>
      <w:r w:rsidR="00186F7A">
        <w:t>control</w:t>
      </w:r>
      <w:r w:rsidR="00F954DD">
        <w:t xml:space="preserve"> in cellular lab</w:t>
      </w:r>
      <w:r w:rsidR="00186F7A">
        <w:t>eling and targeting strategies</w:t>
      </w:r>
      <w:r w:rsidR="00226048">
        <w:t xml:space="preserve"> </w:t>
      </w:r>
      <w:r w:rsidR="000D4B69">
        <w:t xml:space="preserve">and the capability to detect and activate neuronal engrams </w:t>
      </w:r>
      <w:r w:rsidR="00226048">
        <w:fldChar w:fldCharType="begin" w:fldLock="1"/>
      </w:r>
      <w:r w:rsidR="003A73F7">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226048">
        <w:fldChar w:fldCharType="separate"/>
      </w:r>
      <w:r w:rsidR="00A666D5" w:rsidRPr="00A666D5">
        <w:rPr>
          <w:noProof/>
        </w:rPr>
        <w:t>(Tonegawa et al., 2015b, 2015a)</w:t>
      </w:r>
      <w:r w:rsidR="00226048">
        <w:fldChar w:fldCharType="end"/>
      </w:r>
      <w:r w:rsidR="00186F7A">
        <w:t xml:space="preserve">. </w:t>
      </w:r>
    </w:p>
    <w:p w14:paraId="612067CB" w14:textId="746E0A49" w:rsidR="00CA2086" w:rsidRDefault="00A666D5" w:rsidP="001A02FD">
      <w:pPr>
        <w:pStyle w:val="BUMainText"/>
      </w:pPr>
      <w:r>
        <w:tab/>
      </w:r>
      <w:r w:rsidR="00DE793C">
        <w:t>In recent years, sophisticated genetic tagging protocols have enabled the localization of functionally critical cells</w:t>
      </w:r>
      <w:r w:rsidR="003A73F7">
        <w:t xml:space="preserve"> (engram cells)</w:t>
      </w:r>
      <w:r w:rsidR="00DE793C">
        <w:t xml:space="preserve"> for the storage and retrieval of episodic-like memories. </w:t>
      </w:r>
      <w:r w:rsidR="00266E1E">
        <w:t xml:space="preserve">These strategies, in a sense, hijack </w:t>
      </w:r>
      <w:r w:rsidR="003A73F7">
        <w:t xml:space="preserve">the transcriptional activities </w:t>
      </w:r>
      <w:r w:rsidR="003A73F7">
        <w:lastRenderedPageBreak/>
        <w:t xml:space="preserve">of individual neurons </w:t>
      </w:r>
      <w:r w:rsidR="00B6690C">
        <w:t>to enable</w:t>
      </w:r>
      <w:r w:rsidR="003A73F7">
        <w:t xml:space="preserve"> fluorescent labeling and </w:t>
      </w:r>
      <w:r w:rsidR="00B6690C">
        <w:t xml:space="preserve">subsequent </w:t>
      </w:r>
      <w:r w:rsidR="003A73F7">
        <w:t xml:space="preserve">manipulation via opsins. </w:t>
      </w:r>
      <w:r w:rsidR="00477697">
        <w:t>Engram</w:t>
      </w:r>
      <w:r w:rsidR="003A73F7">
        <w:t xml:space="preserve"> labeling exploits the expression </w:t>
      </w:r>
      <w:r w:rsidR="00477697">
        <w:t>of i</w:t>
      </w:r>
      <w:r w:rsidR="003A73F7">
        <w:t xml:space="preserve">mmediate-early genes (IEGs), such as </w:t>
      </w:r>
      <w:r w:rsidR="003A73F7">
        <w:rPr>
          <w:i/>
        </w:rPr>
        <w:t>c-fos</w:t>
      </w:r>
      <w:r w:rsidR="003A73F7">
        <w:t xml:space="preserve"> and </w:t>
      </w:r>
      <w:r w:rsidR="003A73F7">
        <w:rPr>
          <w:i/>
        </w:rPr>
        <w:t>arc</w:t>
      </w:r>
      <w:r w:rsidR="00477697">
        <w:t>. IEGs</w:t>
      </w:r>
      <w:r w:rsidR="003A73F7">
        <w:t xml:space="preserve"> are upregulated in neurons exhibiting high activity </w:t>
      </w:r>
      <w:r w:rsidR="003A73F7">
        <w:fldChar w:fldCharType="begin" w:fldLock="1"/>
      </w:r>
      <w:r w:rsidR="000F3D7C">
        <w:instrText>ADDIN CSL_CITATION {"citationItems":[{"id":"ITEM-1","itemData":{"DOI":"10.1038/311433a0","ISSN":"0028-0836","abstract":"Stimulation of 3T3 cells induces transcription of the c-fos proto-oncogene","author":[{"dropping-particle":"","family":"Greenberg","given":"Michael E.","non-dropping-particle":"","parse-names":false,"suffix":""},{"dropping-particle":"","family":"Ziff","given":"Edward B.","non-dropping-particle":"","parse-names":false,"suffix":""}],"container-title":"Nature","id":"ITEM-1","issue":"5985","issued":{"date-parts":[["1984","10","4"]]},"page":"433-438","publisher":"Nature Publishing Group","title":"Stimulation of 3T3 cells induces transcription of the c-fos proto-oncogene","type":"article-journal","volume":"311"},"uris":["http://www.mendeley.com/documents/?uuid=f242c2d2-1f97-3994-ac8c-4fb9b1095a00"]}],"mendeley":{"formattedCitation":"(Greenberg and Ziff, 1984)","plainTextFormattedCitation":"(Greenberg and Ziff, 1984)","previouslyFormattedCitation":"(Greenberg and Ziff, 1984)"},"properties":{"noteIndex":0},"schema":"https://github.com/citation-style-language/schema/raw/master/csl-citation.json"}</w:instrText>
      </w:r>
      <w:r w:rsidR="003A73F7">
        <w:fldChar w:fldCharType="separate"/>
      </w:r>
      <w:r w:rsidR="003A73F7" w:rsidRPr="003A73F7">
        <w:rPr>
          <w:noProof/>
        </w:rPr>
        <w:t>(Greenberg and Ziff, 1984)</w:t>
      </w:r>
      <w:r w:rsidR="003A73F7">
        <w:fldChar w:fldCharType="end"/>
      </w:r>
      <w:r w:rsidR="003A73F7">
        <w:t xml:space="preserve">, making them reasonable targets for labeling neurons that are highly responsive to a particular experience </w:t>
      </w:r>
      <w:r w:rsidR="000F3D7C">
        <w:fldChar w:fldCharType="begin" w:fldLock="1"/>
      </w:r>
      <w:r w:rsidR="000F3D7C">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0F3D7C">
        <w:fldChar w:fldCharType="separate"/>
      </w:r>
      <w:r w:rsidR="000F3D7C" w:rsidRPr="000F3D7C">
        <w:rPr>
          <w:noProof/>
        </w:rPr>
        <w:t>(Tonegawa et al., 2015b, 2015a)</w:t>
      </w:r>
      <w:r w:rsidR="000F3D7C">
        <w:fldChar w:fldCharType="end"/>
      </w:r>
      <w:r w:rsidR="003A73F7">
        <w:t xml:space="preserve">. </w:t>
      </w:r>
      <w:r w:rsidR="000F3D7C">
        <w:t xml:space="preserve">Thus, one could use a </w:t>
      </w:r>
      <w:r w:rsidR="000F3D7C">
        <w:rPr>
          <w:i/>
        </w:rPr>
        <w:t>c-fos</w:t>
      </w:r>
      <w:r w:rsidR="000F3D7C">
        <w:t xml:space="preserve"> promoter to drive expression of </w:t>
      </w:r>
      <w:r w:rsidR="0025138A">
        <w:t>fluorophores</w:t>
      </w:r>
      <w:r w:rsidR="000F3D7C">
        <w:t xml:space="preserve"> or opsins for later manipulation of this specific subpopulation of cells. Under this framework, temporal specificity is still </w:t>
      </w:r>
      <w:r w:rsidR="00477697">
        <w:t>required;</w:t>
      </w:r>
      <w:r w:rsidR="000F3D7C">
        <w:t xml:space="preserve"> else basal </w:t>
      </w:r>
      <w:r w:rsidR="000F3D7C">
        <w:rPr>
          <w:i/>
        </w:rPr>
        <w:t>c-fos</w:t>
      </w:r>
      <w:r w:rsidR="000F3D7C">
        <w:t xml:space="preserve"> expression would simply drive rampant </w:t>
      </w:r>
      <w:r w:rsidR="00B6690C">
        <w:t>fluorophore</w:t>
      </w:r>
      <w:r w:rsidR="0056175E">
        <w:t xml:space="preserve"> expression</w:t>
      </w:r>
      <w:r w:rsidR="000F3D7C">
        <w:t xml:space="preserve"> over the animal’s lifetime. To accomplish this, the labeling mechanism can be inhibited with a regulatory element active under doxycycline (DOX), thus limiting </w:t>
      </w:r>
      <w:r w:rsidR="000F3D7C">
        <w:rPr>
          <w:i/>
        </w:rPr>
        <w:t>c-fos</w:t>
      </w:r>
      <w:r w:rsidR="000F3D7C">
        <w:t xml:space="preserve">-driven </w:t>
      </w:r>
      <w:r w:rsidR="0056175E">
        <w:t>reporter expression</w:t>
      </w:r>
      <w:r w:rsidR="000F3D7C">
        <w:t xml:space="preserve"> to temporal windows when the organism is not under a</w:t>
      </w:r>
      <w:r w:rsidR="00632D95">
        <w:t>n enforced</w:t>
      </w:r>
      <w:r w:rsidR="000F3D7C">
        <w:t xml:space="preserve"> DOX-infused diet </w:t>
      </w:r>
      <w:r w:rsidR="000F3D7C">
        <w:fldChar w:fldCharType="begin" w:fldLock="1"/>
      </w:r>
      <w:r w:rsidR="0056175E">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0F3D7C">
        <w:fldChar w:fldCharType="separate"/>
      </w:r>
      <w:r w:rsidR="000F3D7C" w:rsidRPr="000F3D7C">
        <w:rPr>
          <w:noProof/>
        </w:rPr>
        <w:t>(Reijmers et al., 2007)</w:t>
      </w:r>
      <w:r w:rsidR="000F3D7C">
        <w:fldChar w:fldCharType="end"/>
      </w:r>
      <w:r w:rsidR="000F3D7C">
        <w:t xml:space="preserve">. </w:t>
      </w:r>
      <w:r w:rsidR="0056175E">
        <w:t xml:space="preserve">With this, exquisite spatiotemporal specificity is achieved, allowing </w:t>
      </w:r>
      <w:r w:rsidR="00477697">
        <w:t>identification</w:t>
      </w:r>
      <w:r w:rsidR="0056175E">
        <w:t xml:space="preserve"> of highly specific cell populations associated with experimenter-defined episodic experiences </w:t>
      </w:r>
      <w:r w:rsidR="0056175E">
        <w:fldChar w:fldCharType="begin" w:fldLock="1"/>
      </w:r>
      <w:r w:rsidR="00D448CC">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56175E">
        <w:fldChar w:fldCharType="separate"/>
      </w:r>
      <w:r w:rsidR="0056175E" w:rsidRPr="0056175E">
        <w:rPr>
          <w:noProof/>
        </w:rPr>
        <w:t>(Reijmers et al., 2007)</w:t>
      </w:r>
      <w:r w:rsidR="0056175E">
        <w:fldChar w:fldCharType="end"/>
      </w:r>
      <w:r w:rsidR="0056175E">
        <w:t xml:space="preserve">. </w:t>
      </w:r>
    </w:p>
    <w:p w14:paraId="1E1FCC25" w14:textId="11BFDE2F" w:rsidR="00E65672" w:rsidRPr="00E65672" w:rsidRDefault="00CA2086" w:rsidP="001A02FD">
      <w:pPr>
        <w:pStyle w:val="BUMainText"/>
      </w:pPr>
      <w:r>
        <w:tab/>
        <w:t xml:space="preserve">The next logical step after identification of these engrams is manipulation. </w:t>
      </w:r>
      <w:r w:rsidR="00F819D5">
        <w:t>In one experiment, a</w:t>
      </w:r>
      <w:r w:rsidR="00D448CC">
        <w:t xml:space="preserve">blation of this specific sparse population impaired expression of a fear memory, whereas ablation of a similarly sized random population had no effect </w:t>
      </w:r>
      <w:r w:rsidR="00D448CC">
        <w:fldChar w:fldCharType="begin" w:fldLock="1"/>
      </w:r>
      <w:r w:rsidR="00E65672">
        <w:instrText>ADDIN CSL_CITATION {"citationItems":[{"id":"ITEM-1","itemData":{"DOI":"10.1126/science.1164139","ISSN":"0036-8075","PMID":"19286560","abstract":"Memories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A.","non-dropping-particle":"","parse-names":false,"suffix":""}],"container-title":"Science","id":"ITEM-1","issue":"5920","issued":{"date-parts":[["2009","3","13"]]},"page":"1492-1496","title":"Selective Erasure of a Fear Memory","type":"article-journal","volume":"323"},"uris":["http://www.mendeley.com/documents/?uuid=c5f0d26c-6563-3299-9674-8a043d17c8d3"]}],"mendeley":{"formattedCitation":"(Han et al., 2009)","plainTextFormattedCitation":"(Han et al., 2009)","previouslyFormattedCitation":"(Han et al., 2009)"},"properties":{"noteIndex":0},"schema":"https://github.com/citation-style-language/schema/raw/master/csl-citation.json"}</w:instrText>
      </w:r>
      <w:r w:rsidR="00D448CC">
        <w:fldChar w:fldCharType="separate"/>
      </w:r>
      <w:r w:rsidR="00D448CC" w:rsidRPr="00D448CC">
        <w:rPr>
          <w:noProof/>
        </w:rPr>
        <w:t>(Han et al., 2009)</w:t>
      </w:r>
      <w:r w:rsidR="00D448CC">
        <w:fldChar w:fldCharType="end"/>
      </w:r>
      <w:r w:rsidR="00D448CC">
        <w:t xml:space="preserve">. Conversely, activation of this population induced expression of </w:t>
      </w:r>
      <w:r>
        <w:t>a</w:t>
      </w:r>
      <w:r w:rsidR="00D448CC">
        <w:t xml:space="preserve"> fear memory </w:t>
      </w:r>
      <w:r w:rsidR="00E65672">
        <w:fldChar w:fldCharType="begin" w:fldLock="1"/>
      </w:r>
      <w: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hippocampus","type":"article-journal","volume":"341"},"uris":["http://www.mendeley.com/documents/?uuid=d435f9a5-e602-37c6-8565-86d6365763ad"]},{"id":"ITEM-3","itemData":{"DOI":"10.1126/science.1214985","ISSN":"0036-8075","PMID":"22442487","abstract":"We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-3","issue":"6075","issued":{"date-parts":[["2012","3","23"]]},"page":"1513-1516","title":"Generation of a Synthetic Memory Trace","type":"article-journal","volume":"335"},"uris":["http://www.mendeley.com/documents/?uuid=41814401-8130-3b6c-afea-7a046fc2baa8"]}],"mendeley":{"formattedCitation":"(Garner et al., 2012; Liu et al., 2012; Ramirez et al., 2013)","plainTextFormattedCitation":"(Garner et al., 2012; Liu et al., 2012; Ramirez et al., 2013)","previouslyFormattedCitation":"(Garner et al., 2012; Liu et al., 2012; Ramirez et al., 2013)"},"properties":{"noteIndex":0},"schema":"https://github.com/citation-style-language/schema/raw/master/csl-citation.json"}</w:instrText>
      </w:r>
      <w:r w:rsidR="00E65672">
        <w:fldChar w:fldCharType="separate"/>
      </w:r>
      <w:r w:rsidRPr="00CA2086">
        <w:rPr>
          <w:noProof/>
        </w:rPr>
        <w:t>(Garner et al., 2012; Liu et al., 2012; Ramirez et al., 2013)</w:t>
      </w:r>
      <w:r w:rsidR="00E65672">
        <w:fldChar w:fldCharType="end"/>
      </w:r>
      <w:r w:rsidR="00E65672">
        <w:t xml:space="preserve">. Labeling the engram representing a footshock experience and subsequently activating those cells caused freezing, suggesting that the experimenters forced retrieval of the fear memory </w:t>
      </w:r>
      <w:r>
        <w:t xml:space="preserve">in order </w:t>
      </w:r>
      <w:r w:rsidR="00E65672">
        <w:t xml:space="preserve">to influence behavior </w:t>
      </w:r>
      <w:r>
        <w:fldChar w:fldCharType="begin" w:fldLock="1"/>
      </w:r>
      <w:r w:rsidR="000D4165">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-2","issue":"6075","issued":{"date-parts":[["2012","3","23"]]},"page":"1513-1516","title":"Generation of a Synthetic Memory Trace","type":"article-journal","volume":"335"},"uris":["http://www.mendeley.com/documents/?uuid=41814401-8130-3b6c-afea-7a046fc2baa8"]}],"mendeley":{"formattedCitation":"(Garner et al., 2012; Liu et al., 2012)","plainTextFormattedCitation":"(Garner et al., 2012; Liu et al., 2012)","previouslyFormattedCitation":"(Garner et al., 2012; Liu et al., 2012)"},"properties":{"noteIndex":0},"schema":"https://github.com/citation-style-language/schema/raw/master/csl-citation.json"}</w:instrText>
      </w:r>
      <w:r>
        <w:fldChar w:fldCharType="separate"/>
      </w:r>
      <w:r w:rsidRPr="00CA2086">
        <w:rPr>
          <w:noProof/>
        </w:rPr>
        <w:t>(Garner et al., 2012; Liu et al., 2012)</w:t>
      </w:r>
      <w:r>
        <w:fldChar w:fldCharType="end"/>
      </w:r>
      <w:r w:rsidR="00E65672">
        <w:t xml:space="preserve">. </w:t>
      </w:r>
      <w:r>
        <w:t xml:space="preserve">It follows that the </w:t>
      </w:r>
      <w:r>
        <w:lastRenderedPageBreak/>
        <w:t xml:space="preserve">environmental cues involved in memory formation can be bypassed by activating </w:t>
      </w:r>
      <w:r w:rsidR="000D4165">
        <w:t xml:space="preserve">a predefined subpopulation </w:t>
      </w:r>
      <w:r w:rsidR="000F6BE0">
        <w:t xml:space="preserve">in </w:t>
      </w:r>
      <w:r w:rsidR="00800F1B">
        <w:t>lieu</w:t>
      </w:r>
      <w:r w:rsidR="000F6BE0">
        <w:t xml:space="preserve"> of a contextual presentation </w:t>
      </w:r>
      <w:r w:rsidR="000D4165">
        <w:t>during an aversive experience to artificially fabricate an association</w:t>
      </w:r>
      <w:r>
        <w:t>.</w:t>
      </w:r>
      <w:r w:rsidR="000D4165">
        <w:t xml:space="preserve"> </w:t>
      </w:r>
      <w:r w:rsidR="000D4165">
        <w:fldChar w:fldCharType="begin" w:fldLock="1"/>
      </w:r>
      <w:r w:rsidR="00ED1BEE">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2013)","manualFormatting":"Ramirez et al. (2013)","plainTextFormattedCitation":"(Ramirez et al., 2013)","previouslyFormattedCitation":"(Ramirez et al., 2013)"},"properties":{"noteIndex":0},"schema":"https://github.com/citation-style-language/schema/raw/master/csl-citation.json"}</w:instrText>
      </w:r>
      <w:r w:rsidR="000D4165">
        <w:fldChar w:fldCharType="separate"/>
      </w:r>
      <w:r w:rsidR="000D4165" w:rsidRPr="000D4165">
        <w:rPr>
          <w:noProof/>
        </w:rPr>
        <w:t>R</w:t>
      </w:r>
      <w:r w:rsidR="000D4165">
        <w:rPr>
          <w:noProof/>
        </w:rPr>
        <w:t>amirez et al. (</w:t>
      </w:r>
      <w:r w:rsidR="000D4165" w:rsidRPr="000D4165">
        <w:rPr>
          <w:noProof/>
        </w:rPr>
        <w:t>2013)</w:t>
      </w:r>
      <w:r w:rsidR="000D4165">
        <w:fldChar w:fldCharType="end"/>
      </w:r>
      <w:r w:rsidR="000D4165">
        <w:t xml:space="preserve"> tagged an engram representing a particular context A, then footshocked mice in a different context B while activating the engram for context A. This caused synchronous activity among the context A engram and neurons encoding the shock experience, linking them and forming a “false memory” between context A and shock. Indeed, mice will then freeze in response to context A despite having never experienced a footshock in that context. Going even further, labeling two separate engrams, one for a contextual representation and another for a shock experience, and simultaneously stimulating both in the home cage </w:t>
      </w:r>
      <w:r w:rsidR="00ED1BEE">
        <w:t>creates a qualitatively new association between</w:t>
      </w:r>
      <w:r w:rsidR="000D4165">
        <w:t xml:space="preserve"> two experiences </w:t>
      </w:r>
      <w:r w:rsidR="000D4165">
        <w:fldChar w:fldCharType="begin" w:fldLock="1"/>
      </w:r>
      <w:r w:rsidR="00ED1BEE">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Memory","type":"article-journal","volume":"11"},"uris":["http://www.mendeley.com/documents/?uuid=e03e2233-f589-3705-aad7-5d2c339ed9be"]}],"mendeley":{"formattedCitation":"(Ohkawa et al., 2015)","plainTextFormattedCitation":"(Ohkawa et al., 2015)","previouslyFormattedCitation":"(Ohkawa et al., 2015)"},"properties":{"noteIndex":0},"schema":"https://github.com/citation-style-language/schema/raw/master/csl-citation.json"}</w:instrText>
      </w:r>
      <w:r w:rsidR="000D4165">
        <w:fldChar w:fldCharType="separate"/>
      </w:r>
      <w:r w:rsidR="00ED1BEE" w:rsidRPr="00ED1BEE">
        <w:rPr>
          <w:noProof/>
        </w:rPr>
        <w:t>(Ohkawa et al., 2015)</w:t>
      </w:r>
      <w:r w:rsidR="000D4165">
        <w:fldChar w:fldCharType="end"/>
      </w:r>
      <w:r w:rsidR="000D4165">
        <w:t>.</w:t>
      </w:r>
      <w:r w:rsidR="00ED1BEE">
        <w:t xml:space="preserve"> This study implies that synchronous activation of engrams can create arbitrary linkages through the generation of a</w:t>
      </w:r>
      <w:r w:rsidR="00657DAF">
        <w:t>n</w:t>
      </w:r>
      <w:r w:rsidR="00ED1BEE">
        <w:t xml:space="preserve"> engram complex consisting of specific neuronal ensembles across brain regions.  </w:t>
      </w:r>
    </w:p>
    <w:p w14:paraId="2EF6E4A1" w14:textId="4CAF44FB" w:rsidR="00C771FB" w:rsidRDefault="00186F7A" w:rsidP="001A02FD">
      <w:pPr>
        <w:pStyle w:val="BUMainText"/>
      </w:pPr>
      <w:r>
        <w:tab/>
      </w:r>
      <w:r w:rsidR="00ED1BEE">
        <w:t xml:space="preserve">An outstanding question is the mechanism through which engrams are formed. </w:t>
      </w:r>
      <w:r w:rsidR="00D75AC4">
        <w:t>Sophisticated optogenetic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B33478">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formation.","type":"article-journal","volume":"360"},"uris":["http://www.mendeley.com/documents/?uuid=ffc318de-1a47-41c6-a778-9f3365894570"]},{"id":"ITEM-3","itemData":{"DOI":"10.1126/science.aaa5542","PMID":"26023136","abstract":"Memory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N.Y.)","id":"ITEM-3","issue":"6238","issued":{"date-parts":[["2015","5","29"]]},"page":"1007-13","publisher":"Howard Hughes Medical Institute","title":"Engram cells retain memory under retrograde amnesia.","type":"article-journal","volume":"348"},"uris":["http://www.mendeley.com/documents/?uuid=ce16d67f-89c3-3954-854a-b64641c73133"]}],"mendeley":{"formattedCitation":"(Choi et al., 2018; Ohkawa et al., 2015; Ryan et al., 2015)","plainTextFormattedCitation":"(Choi et al., 2018; Ohkawa et al., 2015; Ryan et al., 2015)","previouslyFormattedCitation":"(Choi et al., 2018; Ohkawa et al., 2015; Ryan et al., 2015)"},"properties":{"noteIndex":0},"schema":"https://github.com/citation-style-language/schema/raw/master/csl-citation.json"}</w:instrText>
      </w:r>
      <w:r w:rsidR="00203867">
        <w:fldChar w:fldCharType="separate"/>
      </w:r>
      <w:r w:rsidR="00B33478" w:rsidRPr="00B33478">
        <w:rPr>
          <w:noProof/>
        </w:rPr>
        <w:t>(Choi et al., 2018; Ohkawa et al., 2015; Ryan et al., 2015)</w:t>
      </w:r>
      <w:r w:rsidR="00203867">
        <w:fldChar w:fldCharType="end"/>
      </w:r>
      <w:r w:rsidR="00ED1BEE">
        <w:t xml:space="preserve">, supporting the cell assembly hypothesis first put forth by Hebb </w:t>
      </w:r>
      <w:r w:rsidR="00ED1BEE">
        <w:fldChar w:fldCharType="begin" w:fldLock="1"/>
      </w:r>
      <w:r w:rsidR="0086130D">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1949)","manualFormatting":"(1949)","plainTextFormattedCitation":"(Hebb, 1949)","previouslyFormattedCitation":"(Hebb, 1949)"},"properties":{"noteIndex":0},"schema":"https://github.com/citation-style-language/schema/raw/master/csl-citation.json"}</w:instrText>
      </w:r>
      <w:r w:rsidR="00ED1BEE">
        <w:fldChar w:fldCharType="separate"/>
      </w:r>
      <w:r w:rsidR="00657DAF">
        <w:rPr>
          <w:noProof/>
        </w:rPr>
        <w:t>(</w:t>
      </w:r>
      <w:r w:rsidR="00B33478" w:rsidRPr="00B33478">
        <w:rPr>
          <w:noProof/>
        </w:rPr>
        <w:t>1949)</w:t>
      </w:r>
      <w:r w:rsidR="00ED1BEE">
        <w:fldChar w:fldCharType="end"/>
      </w:r>
      <w:r w:rsidR="00203867">
        <w:t xml:space="preserve">. </w:t>
      </w:r>
      <w:r w:rsidR="00657DAF">
        <w:t>In accordance with the idea that cell assemblies are formed through plasticity</w:t>
      </w:r>
      <w:r w:rsidR="00B33478">
        <w:t xml:space="preserve">, engram cells appear to have exceptional morphological and neurophysiological properties compared to non-engram cells. Namely, engram cells tended to have increased dendritic spine density as well as higher synaptic </w:t>
      </w:r>
      <w:r w:rsidR="00B33478">
        <w:lastRenderedPageBreak/>
        <w:t xml:space="preserve">efficacy (enhanced excitatory postsynaptic potentials; </w:t>
      </w:r>
      <w:r w:rsidR="00B33478">
        <w:fldChar w:fldCharType="begin" w:fldLock="1"/>
      </w:r>
      <w:r w:rsidR="00657DAF">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2015)","manualFormatting":"Ryan et al., 2015)","plainTextFormattedCitation":"(Ryan et al., 2015)","previouslyFormattedCitation":"(Ryan et al., 2015)"},"properties":{"noteIndex":0},"schema":"https://github.com/citation-style-language/schema/raw/master/csl-citation.json"}</w:instrText>
      </w:r>
      <w:r w:rsidR="00B33478">
        <w:fldChar w:fldCharType="separate"/>
      </w:r>
      <w:r w:rsidR="00B33478" w:rsidRPr="00B33478">
        <w:rPr>
          <w:noProof/>
        </w:rPr>
        <w:t>Ryan et al., 2015)</w:t>
      </w:r>
      <w:r w:rsidR="00B33478">
        <w:fldChar w:fldCharType="end"/>
      </w:r>
      <w:r w:rsidR="00B33478">
        <w:t xml:space="preserve">. Furthermore, </w:t>
      </w:r>
      <w:r w:rsidR="00B33478">
        <w:rPr>
          <w:i/>
        </w:rPr>
        <w:t>c-fos</w:t>
      </w:r>
      <w:r w:rsidR="00B33478">
        <w:rPr>
          <w:i/>
        </w:rPr>
        <w:softHyphen/>
      </w:r>
      <w:r w:rsidR="00B33478" w:rsidRPr="00800F1B">
        <w:rPr>
          <w:i/>
          <w:vertAlign w:val="superscript"/>
        </w:rPr>
        <w:t>+</w:t>
      </w:r>
      <w:r w:rsidR="00B33478">
        <w:rPr>
          <w:i/>
        </w:rPr>
        <w:t xml:space="preserve"> </w:t>
      </w:r>
      <w:r w:rsidR="00B33478">
        <w:t xml:space="preserve">cells after exposure to a novel environment were shown to have higher mean firing rates and theta modulation </w:t>
      </w:r>
      <w:r w:rsidR="00657DAF">
        <w:fldChar w:fldCharType="begin" w:fldLock="1"/>
      </w:r>
      <w:r w:rsidR="0086130D">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2018)","plainTextFormattedCitation":"(Tanaka et al., 2018)","previouslyFormattedCitation":"(Tanaka et al., 2018)"},"properties":{"noteIndex":0},"schema":"https://github.com/citation-style-language/schema/raw/master/csl-citation.json"}</w:instrText>
      </w:r>
      <w:r w:rsidR="00657DAF">
        <w:fldChar w:fldCharType="separate"/>
      </w:r>
      <w:r w:rsidR="00657DAF" w:rsidRPr="00657DAF">
        <w:rPr>
          <w:noProof/>
        </w:rPr>
        <w:t>(Tanaka et al., 2018)</w:t>
      </w:r>
      <w:r w:rsidR="00657DAF">
        <w:fldChar w:fldCharType="end"/>
      </w:r>
      <w:r w:rsidR="00657DAF">
        <w:t xml:space="preserve">. </w:t>
      </w:r>
    </w:p>
    <w:p w14:paraId="2565156A" w14:textId="6B2A6CA4" w:rsidR="009A7694" w:rsidRDefault="00C771FB" w:rsidP="001A02FD">
      <w:pPr>
        <w:pStyle w:val="BUMainText"/>
      </w:pPr>
      <w:r>
        <w:tab/>
      </w:r>
      <w:r w:rsidR="006D2341">
        <w:t xml:space="preserve">Given </w:t>
      </w:r>
      <w:r>
        <w:t xml:space="preserve">that engram cells have unique physiological properties, what determines which cells would exhibit these properties? </w:t>
      </w:r>
      <w:r w:rsidR="00570644">
        <w:t xml:space="preserve">In a parallel line of research, special attention is being paid to </w:t>
      </w:r>
      <w:r>
        <w:t>cyclic AMP-responsive element-binding protein (CREB) as a biomar</w:t>
      </w:r>
      <w:r w:rsidR="001E1273">
        <w:t>ker for memory allocation to specified neuronal ensembles</w:t>
      </w:r>
      <w:r w:rsidR="0086130D">
        <w:t xml:space="preserve"> </w:t>
      </w:r>
      <w:r w:rsidR="0086130D">
        <w:fldChar w:fldCharType="begin" w:fldLock="1"/>
      </w:r>
      <w:r w:rsidR="00335F56">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engram","type":"article-journal","volume":"16"},"uris":["http://www.mendeley.com/documents/?uuid=b8f10601-5603-3d18-81f6-9be28fa7a18c"]}],"mendeley":{"formattedCitation":"(Josselyn et al., 2015)","plainTextFormattedCitation":"(Josselyn et al., 2015)","previouslyFormattedCitation":"(Josselyn et al., 2015)"},"properties":{"noteIndex":0},"schema":"https://github.com/citation-style-language/schema/raw/master/csl-citation.json"}</w:instrText>
      </w:r>
      <w:r w:rsidR="0086130D">
        <w:fldChar w:fldCharType="separate"/>
      </w:r>
      <w:r w:rsidR="0086130D" w:rsidRPr="0086130D">
        <w:rPr>
          <w:noProof/>
        </w:rPr>
        <w:t>(Josselyn et al., 2015)</w:t>
      </w:r>
      <w:r w:rsidR="0086130D">
        <w:fldChar w:fldCharType="end"/>
      </w:r>
      <w:r w:rsidR="001E1273">
        <w:t xml:space="preserve">. </w:t>
      </w:r>
      <w:r w:rsidR="00335F56">
        <w:t xml:space="preserve">Neurons in the lateral amygdala expressing CREB are more likely to be allocated to an engram encoding fear memories </w:t>
      </w:r>
      <w:r w:rsidR="00335F56">
        <w:fldChar w:fldCharType="begin" w:fldLock="1"/>
      </w:r>
      <w:r w:rsidR="00335F56">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Neuroscience","id":"ITEM-2","issue":"11","issued":{"date-parts":[["2009","11","27"]]},"page":"1438-1443","title":"CREB regulates excitability and the allocation of memory to subsets of neurons in the amygdala","type":"article-journal","volume":"12"},"uris":["http://www.mendeley.com/documents/?uuid=578f6b51-e5d2-38f4-ab75-800331e85443"]}],"mendeley":{"formattedCitation":"(Han et al., 2007; Zhou et al., 2009)","plainTextFormattedCitation":"(Han et al., 2007; Zhou et al., 2009)","previouslyFormattedCitation":"(Han et al., 2007; Zhou et al., 2009)"},"properties":{"noteIndex":0},"schema":"https://github.com/citation-style-language/schema/raw/master/csl-citation.json"}</w:instrText>
      </w:r>
      <w:r w:rsidR="00335F56">
        <w:fldChar w:fldCharType="separate"/>
      </w:r>
      <w:r w:rsidR="00335F56" w:rsidRPr="00335F56">
        <w:rPr>
          <w:noProof/>
        </w:rPr>
        <w:t>(Han et al., 2007; Zhou et al., 2009)</w:t>
      </w:r>
      <w:r w:rsidR="00335F56">
        <w:fldChar w:fldCharType="end"/>
      </w:r>
      <w:r w:rsidR="00335F56">
        <w:t xml:space="preserve">, and similar results have been shown in other brain regions and under other behavioral paradigms </w:t>
      </w:r>
      <w:r w:rsidR="00335F56">
        <w:fldChar w:fldCharType="begin" w:fldLock="1"/>
      </w:r>
      <w:r w:rsidR="006D2341">
        <w:instrText>ADDIN CSL_CITATION {"citationItems":[{"id":"ITEM-1","itemData":{"DOI":"10.1523/JNEUROSCI.3327-14.2014","ISSN":"0270-6474","PMID":"25319707","abstract":"Experience with drugs of abuse (such as cocaine) produces powerful, long-lasting memories that may be important in the development and persistence of drug addiction. The neural mechanisms that mediate how and where these cocaine memories are encoded, consolidated and stored are unknown. Here we used conditioned place preference in mice to examine the precise neural circuits that support the memory of a cocaine-cue association (the \"cocaine memory trace\" or \"cocaine engram\"). We found that a small population of neurons (</w:instrText>
      </w:r>
      <w:r w:rsidR="006D2341">
        <w:rPr>
          <w:rFonts w:ascii="Bradley Hand Bold" w:hAnsi="Bradley Hand Bold" w:cs="Bradley Hand Bold"/>
        </w:rPr>
        <w:instrText>∼</w:instrText>
      </w:r>
      <w:r w:rsidR="006D2341">
        <w:instrText>10%) in the lateral nucleus of amygdala (LA) were recruited at the time of cocaine-conditioning to become part of this cocaine engram. Neurons with increased levels of the transcription factor CREB were preferentially recruited or allocated to the cocaine engram. Ablating or silencing neurons overexpressing CREB (but not a similar number of random LA neurons) before testing disrupted the expression of a previously acquired cocaine memory, suggesting that neurons overexpressing CREB become a critical hub in what is likely a larger cocaine memory engram. Consistent with theories that coordinated postencoding reactivation of neurons within an engram or cell assembly is crucial for memory consolidation (Marr, 1971; Buzsáki, 1989; Wilson and McNaughton, 1994; McClelland et al., 1995; Girardeau et al., 2009; Dupret et al., 2010; Carr et al., 2011), we also found that post-training suppression, or nondiscriminate activation, of CREB overexpressing neurons impaired consolidation of the cocaine memory. These findings reveal mechanisms underlying how and where drug memories are encoded and stored in the brain and may also inform the development of treatments for drug addiction.","author":[{"dropping-particle":"","family":"Hsiang","given":"H.-L.","non-dropping-particle":"","parse-names":false,"suffix":""},{"dropping-particle":"","family":"Epp","given":"J. R.","non-dropping-particle":"","parse-names":false,"suffix":""},{"dropping-particle":"","family":"Oever","given":"M. C.","non-dropping-particle":"van den","parse-names":false,"suffix":""},{"dropping-particle":"","family":"Yan","given":"C.","non-dropping-particle":"","parse-names":false,"suffix":""},{"dropping-particle":"","family":"Rashid","given":"A. J.","non-dropping-particle":"","parse-names":false,"suffix":""},{"dropping-particle":"","family":"Insel","given":"N.","non-dropping-particle":"","parse-names":false,"suffix":""},{"dropping-particle":"","family":"Ye","given":"L.","non-dropping-particle":"","parse-names":false,"suffix":""},{"dropping-particle":"","family":"Niibori","given":"Y.","non-dropping-particle":"","parse-names":false,"suffix":""},{"dropping-particle":"","family":"Deisseroth","given":"K.","non-dropping-particle":"","parse-names":false,"suffix":""},{"dropping-particle":"","family":"Frankland","given":"P. W.","non-dropping-particle":"","parse-names":false,"suffix":""},{"dropping-particle":"","family":"Josselyn","given":"S. A.","non-dropping-particle":"","parse-names":false,"suffix":""}],"container-title":"Journal of Neuroscience","id":"ITEM-1","issue":"42","issued":{"date-parts":[["2014","10","15"]]},"page":"14115-14127","title":"Manipulating a \"Cocaine Engram\" in Mice","type":"article-journal","volume":"34"},"uris":["http://www.mendeley.com/documents/?uuid=c6eeb9df-7325-3163-8469-a9f17ad30120"]},{"id":"ITEM-2","itemData":{"DOI":"10.1016/j.cub.2014.10.018","ISSN":"09609822","PMID":"25454591","abstract":"The molecular and cellular mechanisms of memory storage have attracted a great deal of attention. By comparison, little is known about memory allocation, the process that determines which specific neurons in a neural network will store a given memory. Previous studies demonstrated that memory allocation is not random in the amygdala; these studies showed that amygdala neurons with higher levels of the cyclic-AMP-response-element-binding protein (CREB) are more likely to be recruited into encoding and storing fear memory. To determine whether specific mechanisms also regulate memory allocation in other brain regions and whether CREB also has a role in this process, we studied insular cortical memory representations for conditioned taste aversion (CTA). In this task, an animal learns to associate a taste (conditioned stimulus [CS]) with the experience of malaise (such as that induced by LiCl; unconditioned stimulus [US]). The insular cortex is required for CTA memory formation and retrieval. CTA learning activates a subpopulation of neurons in this structure, and the insular cortex and the basolateral amygdala (BLA) interact during CTA formation. Here, we used a combination of approaches, including viral vector transfections of insular cortex, arc fluorescence in situ hybridization (FISH), and designer receptors exclusively activated by designer drugs (DREADD) system, to show that CREB levels determine which insular cortical neurons go on to encode a given conditioned taste memory.","author":[{"dropping-particle":"","family":"Sano","given":"Yoshitake","non-dropping-particle":"","parse-names":false,"suffix":""},{"dropping-particle":"","family":"Shobe","given":"Justin L.","non-dropping-particle":"","parse-names":false,"suffix":""},{"dropping-particle":"","family":"Zhou","given":"Miou","non-dropping-particle":"","parse-names":false,"suffix":""},{"dropping-particle":"","family":"Huang","given":"Shan","non-dropping-particle":"","parse-names":false,"suffix":""},{"dropping-particle":"","family":"Shuman","given":"Tristan","non-dropping-particle":"","parse-names":false,"suffix":""},{"dropping-particle":"","family":"Cai","given":"Denise J.","non-dropping-particle":"","parse-names":false,"suffix":""},{"dropping-particle":"","family":"Golshani","given":"Peyman","non-dropping-particle":"","parse-names":false,"suffix":""},{"dropping-particle":"","family":"Kamata","given":"Masakazu","non-dropping-particle":"","parse-names":false,"suffix":""},{"dropping-particle":"","family":"Silva","given":"Alcino J.","non-dropping-particle":"","parse-names":false,"suffix":""}],"container-title":"Current Biology","id":"ITEM-2","issue":"23","issued":{"date-parts":[["2014","12","1"]]},"page":"2833-2837","title":"CREB Regulates Memory Allocation in the Insular Cortex","type":"article-journal","volume":"24"},"uris":["http://www.mendeley.com/documents/?uuid=c3dcf3a0-354c-3263-845f-38451acdbe41"]},{"id":"ITEM-3","itemData":{"DOI":"10.1523/JNEUROSCI.1419-12.2012","ISSN":"0270-6474","PMID":"23223304","abstract":"Memory stabilization following encoding (synaptic consolidation) or memory reactivation (reconsolidation) requires gene expression and protein synthesis (Dudai and Eisenberg, 2004; Tronson and Taylor, 2007; Nader and Einarsson, 2010; Alberini, 2011). Although consolidation and reconsolidation may be mediated by distinct molecular mechanisms (Lee et al., 2004), disrupting the function of the transcription factor CREB impairs both processes (Kida et al., 2002; Mamiya et al., 2009). Phosphorylation of CREB at Ser133 recruits CREB binding protein (CBP)/p300 coactivators to activate transcription (Chrivia et al., 1993; Parker et al., 1996). In addition to this well known mechanism, CREB regulated transcription coactivators (CRTCs), previously called transducers of regulated CREB (TORC) activity, stimulate CREB-mediated transcription, even in the absence of CREB phosphorylation. Recently, CRTC1 has been shown to undergo activity-dependent trafficking from synapses and dendrites to the nucleus in excitatory hippocampal neurons (Ch'ng et al., 2012). Despite being a powerful and specific coactivator of CREB, the role of CRTC in memory is virtually unexplored. To examine the effects of increasing CRTC levels, we used viral vectors to locally and acutely increase CRTC1 in the dorsal hippocampus dentate gyrus region of mice before training or memory reactivation in context fear conditioning. Overexpressing CRTC1 enhanced both memory consolidation and reconsolidation; CRTC1-mediated memory facilitation was context specific (did not generalize to nontrained context) and long lasting (observed after virally expressed CRTC1 dissipated). CREB overexpression produced strikingly similar effects. Therefore, increasing CRTC1 or CREB function is sufficient to enhance the strength of new, as well as established reactivated, memories without compromising memory quality.","author":[{"dropping-particle":"","family":"Sekeres","given":"M. J.","non-dropping-particle":"","parse-names":false,"suffix":""},{"dropping-particle":"","family":"Mercaldo","given":"V.","non-dropping-particle":"","parse-names":false,"suffix":""},{"dropping-particle":"","family":"Richards","given":"B.","non-dropping-particle":"","parse-names":false,"suffix":""},{"dropping-particle":"","family":"Sargin","given":"D.","non-dropping-particle":"","parse-names":false,"suffix":""},{"dropping-particle":"","family":"Mahadevan","given":"V.","non-dropping-particle":"","parse-names":false,"suffix":""},{"dropping-particle":"","family":"Woodin","given":"M. A.","non-dropping-particle":"","parse-names":false,"suffix":""},{"dropping-particle":"","family":"Frankland","given":"P. W.","non-dropping-particle":"","parse-names":false,"suffix":""},{"dropping-particle":"","family":"Josselyn","given":"S. A.","non-dropping-particle":"","parse-names":false,"suffix":""}],"container-title":"Journal of Neuroscience","id":"ITEM-3","issue":"49","issued":{"date-parts":[["2012","12","5"]]},"page":"17857-17868","title":"Increasing CRTC1 Function in the Dentate Gyrus during Memory Formation or Reactivation Increases Memory Strength without Compromising Memory Quality","type":"article-journal","volume":"32"},"uris":["http://www.mendeley.com/documents/?uuid=08352547-16d2-3221-b71e-b9a8840d99ac"]}],"mendeley":{"formattedCitation":"(Hsiang et al., 2014; Sano et al., 2014; Sekeres et al., 2012)","plainTextFormattedCitation":"(Hsiang et al., 2014; Sano et al., 2014; Sekeres et al., 2012)","previouslyFormattedCitation":"(Hsiang et al., 2014; Sano et al., 2014; Sekeres et al., 2012)"},"properties":{"noteIndex":0},"schema":"https://github.com/citation-style-language/schema/raw/master/csl-citation.json"}</w:instrText>
      </w:r>
      <w:r w:rsidR="00335F56">
        <w:fldChar w:fldCharType="separate"/>
      </w:r>
      <w:r w:rsidR="00335F56" w:rsidRPr="00335F56">
        <w:rPr>
          <w:noProof/>
        </w:rPr>
        <w:t>(Hsiang et al., 2014; Sano et al., 2014; Sekeres et al., 2012)</w:t>
      </w:r>
      <w:r w:rsidR="00335F56">
        <w:fldChar w:fldCharType="end"/>
      </w:r>
      <w:r w:rsidR="00335F56">
        <w:t xml:space="preserve">. </w:t>
      </w:r>
      <w:r w:rsidR="006D2341">
        <w:t xml:space="preserve">Neurons expressing CREB have higher excitability than their non-expressing neighbors such that they outcompete the latter for integration into an engram </w:t>
      </w:r>
      <w:r w:rsidR="006D2341">
        <w:fldChar w:fldCharType="begin" w:fldLock="1"/>
      </w:r>
      <w:r w:rsidR="00A84930">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amygdala","type":"article-journal","volume":"12"},"uris":["http://www.mendeley.com/documents/?uuid=578f6b51-e5d2-38f4-ab75-800331e85443"]},{"id":"ITEM-2","itemData":{"PMID":"25102562","author":[{"dropping-particle":"","family":"Yiu","given":"Adelaide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A.","non-dropping-particle":"","parse-names":false,"suffix":""}],"container-title":"Neuron","id":"ITEM-2","issue":"3","issued":{"date-parts":[["2014","8","6"]]},"page":"722-735","publisher":"Cell Press","title":"Neurons Are Recruited to a Memory Trace Based on Relative Neuronal Excitability Immediately before Training","type":"article-journal","volume":"83"},"uris":["http://www.mendeley.com/documents/?uuid=71c57e01-f058-4d4a-9c1d-f74d554e8ab1"]},{"id":"ITEM-3","itemData":{"DOI":"10.1038/nrn4000","ISSN":"1471-003X","abstract":"Memory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Neuroscience","id":"ITEM-3","issue":"9","issued":{"date-parts":[["2015","9","1"]]},"page":"521-534","publisher":"Nature Publishing Group","title":"Finding the engram","type":"article-journal","volume":"16"},"uris":["http://www.mendeley.com/documents/?uuid=b8f10601-5603-3d18-81f6-9be28fa7a18c"]},{"id":"ITEM-4","itemData":{"DOI":"10.1523/JNEUROSCI.2430-13.2013","ISSN":"0270-6474","PMID":"24005288","abstract":"We used biophysical modeling to examine a fundamental, yet unresolved, question regarding how particular lateral amygdala (LA) neurons are assigned to fear memory traces. This revealed that neurons with high intrinsic excitability are more likely to be integrated into the memory trace, but that competitive synaptic interactions also play a critical role. Indeed, when the ratio of intrinsically excitable cells was increased or decreased, the number of plastic cells remained relatively constant. Analysis of the connectivity of plastic and nonplastic cells revealed that subsets of principal LA neurons effectively band together by virtue of their excitatory interconnections to suppress plasticity in other principal cells via the recruitment of inhibitory interneurons.","author":[{"dropping-particle":"","family":"Kim","given":"Dongbeom","non-dropping-particle":"","parse-names":false,"suffix":""},{"dropping-particle":"","family":"Paré","given":"Denis","non-dropping-particle":"","parse-names":false,"suffix":""},{"dropping-particle":"","family":"Nair","given":"Satish S.","non-dropping-particle":"","parse-names":false,"suffix":""}],"container-title":"Journal of Neuroscience","id":"ITEM-4","issue":"36","issued":{"date-parts":[["2013","9","4"]]},"page":"14354-14358","publisher":"Society for Neuroscience","title":"Assignment of Model Amygdala Neurons to the Fear Memory Trace Depends on Competitive Synaptic Interactions","type":"article-journal","volume":"33"},"uris":["http://www.mendeley.com/documents/?uuid=e4f3f580-8351-34bd-a091-d5c3b55c9563"]},{"id":"ITEM-5","itemData":{"DOI":"10.1126/science.1139438","ISSN":"0036-8075","PMID":"17446403","abstract":"Competition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A.","non-dropping-particle":"","parse-names":false,"suffix":""}],"container-title":"Science","id":"ITEM-5","issue":"5823","issued":{"date-parts":[["2007","4","20"]]},"page":"457-460","title":"Neuronal Competition and Selection During Memory Formation","type":"article-journal","volume":"316"},"uris":["http://www.mendeley.com/documents/?uuid=c97ab3d1-3ac5-33f8-b883-c88ee2ba2d9f"]}],"mendeley":{"formattedCitation":"(Han et al., 2007; Josselyn et al., 2015; Kim et al., 2013; Yiu et al., 2014; Zhou et al., 2009)","plainTextFormattedCitation":"(Han et al., 2007; Josselyn et al., 2015; Kim et al., 2013; Yiu et al., 2014; Zhou et al., 2009)","previouslyFormattedCitation":"(Han et al., 2007; Josselyn et al., 2015; Kim et al., 2013; Yiu et al., 2014; Zhou et al., 2009)"},"properties":{"noteIndex":0},"schema":"https://github.com/citation-style-language/schema/raw/master/csl-citation.json"}</w:instrText>
      </w:r>
      <w:r w:rsidR="006D2341">
        <w:fldChar w:fldCharType="separate"/>
      </w:r>
      <w:r w:rsidR="003D5778" w:rsidRPr="003D5778">
        <w:rPr>
          <w:noProof/>
        </w:rPr>
        <w:t>(Han et al., 2007; Josselyn et al., 2015; Kim et al., 2013; Yiu et al., 2014; Zhou et al., 2009)</w:t>
      </w:r>
      <w:r w:rsidR="006D2341">
        <w:fldChar w:fldCharType="end"/>
      </w:r>
      <w:r w:rsidR="006D2341">
        <w:t xml:space="preserve">. Indeed, artificially increasing the excitability </w:t>
      </w:r>
      <w:r w:rsidR="003D5778">
        <w:t xml:space="preserve">or CREB expression </w:t>
      </w:r>
      <w:r w:rsidR="006D2341">
        <w:t xml:space="preserve">of an arbitrary population of neurons </w:t>
      </w:r>
      <w:r w:rsidR="00C32DC2">
        <w:t xml:space="preserve">biases allocation of memories to that population </w:t>
      </w:r>
      <w:r w:rsidR="00C32DC2">
        <w:fldChar w:fldCharType="begin" w:fldLock="1"/>
      </w:r>
      <w:r w:rsidR="00A84930">
        <w:instrText>ADDIN CSL_CITATION {"citationItems":[{"id":"ITEM-1","itemData":{"PMID":"25102562","author":[{"dropping-particle":"","family":"Yiu","given":"Adelaide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A.","non-dropping-particle":"","parse-names":false,"suffix":""}],"container-title":"Neuron","id":"ITEM-1","issue":"3","issued":{"date-parts":[["2014","8","6"]]},"page":"722-735","publisher":"Cell Press","title":"Neurons Are Recruited to a Memory Trace Based on Relative Neuronal Excitability Immediately before Training","type":"article-journal","volume":"83"},"uris":["http://www.mendeley.com/documents/?uuid=71c57e01-f058-4d4a-9c1d-f74d554e8ab1"]},{"id":"ITEM-2","itemData":{"DOI":"10.1126/science.1139438","ISSN":"0036-8075","PMID":"17446403","abstract":"Competition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A.","non-dropping-particle":"","parse-names":false,"suffix":""}],"container-title":"Science","id":"ITEM-2","issue":"5823","issued":{"date-parts":[["2007","4","20"]]},"page":"457-460","title":"Neuronal Competition and Selection During Memory Formation","type":"article-journal","volume":"316"},"uris":["http://www.mendeley.com/documents/?uuid=c97ab3d1-3ac5-33f8-b883-c88ee2ba2d9f"]}],"mendeley":{"formattedCitation":"(Han et al., 2007; Yiu et al., 2014)","plainTextFormattedCitation":"(Han et al., 2007; Yiu et al., 2014)","previouslyFormattedCitation":"(Han et al., 2007; Yiu et al., 2014)"},"properties":{"noteIndex":0},"schema":"https://github.com/citation-style-language/schema/raw/master/csl-citation.json"}</w:instrText>
      </w:r>
      <w:r w:rsidR="00C32DC2">
        <w:fldChar w:fldCharType="separate"/>
      </w:r>
      <w:r w:rsidR="00520369" w:rsidRPr="00520369">
        <w:rPr>
          <w:noProof/>
        </w:rPr>
        <w:t>(Han et al., 2007; Yiu et al., 2014)</w:t>
      </w:r>
      <w:r w:rsidR="00C32DC2">
        <w:fldChar w:fldCharType="end"/>
      </w:r>
      <w:r w:rsidR="00C32DC2">
        <w:t xml:space="preserve">. </w:t>
      </w:r>
      <w:r w:rsidR="001B013D">
        <w:t xml:space="preserve">In the place cell literature, similar effects have been reported. Place cells tend to have lower spiking thresholds than silent cells </w:t>
      </w:r>
      <w:r w:rsidR="001B013D">
        <w:fldChar w:fldCharType="begin" w:fldLock="1"/>
      </w:r>
      <w:r w:rsidR="001B013D">
        <w:instrText>ADDIN CSL_CITATION {"citationItems":[{"id":"ITEM-1","itemData":{"DOI":"10.1016/j.neuron.2011.03.006","ISSN":"08966273","PMID":"21482360","abstract":"For each environment a rodent has explored, its hippocampus contains a map consisting of a unique subset of neurons, called place cells, that have spatially tuned spiking there, with the remaining neurons being essentially silent. Using whole-cell recording in freely moving rats exploring a novel maze, we observed differences in intrinsic cellular properties and input-based subthreshold membrane potential levels underlying this division into place and silent cells. Compared to silent cells, place cells had lower spike thresholds and peaked versus flat subthreshold membrane potentials as a function of animal location. Both differences were evident from the beginning of exploration. Additionally, future place cells exhibited higher burst propensity before exploration. Thus, internal settings appear to predetermine which cells will represent the next novel environment encountered. Furthermore, place cells fired spatially tuned bursts with large, putatively calcium-mediated depolarizations that could trigger plasticity and stabilize the new map for long-term storage. Our results provide new insight into hippocampal memory formation.","author":[{"dropping-particle":"","family":"Epsztein","given":"Jérôme","non-dropping-particle":"","parse-names":false,"suffix":""},{"dropping-particle":"","family":"Brecht","given":"Michael","non-dropping-particle":"","parse-names":false,"suffix":""},{"dropping-particle":"","family":"Lee","given":"Albert K.","non-dropping-particle":"","parse-names":false,"suffix":""}],"container-title":"Neuron","id":"ITEM-1","issue":"1","issued":{"date-parts":[["2011","4","14"]]},"page":"109-120","title":"Intracellular Determinants of Hippocampal CA1 Place and Silent Cell Activity in a Novel Environment","type":"article-journal","volume":"70"},"uris":["http://www.mendeley.com/documents/?uuid=4d850345-1a25-380b-9559-dad4db72f353"]}],"mendeley":{"formattedCitation":"(Epsztein et al., 2011)","plainTextFormattedCitation":"(Epsztein et al., 2011)","previouslyFormattedCitation":"(Epsztein et al., 2011)"},"properties":{"noteIndex":0},"schema":"https://github.com/citation-style-language/schema/raw/master/csl-citation.json"}</w:instrText>
      </w:r>
      <w:r w:rsidR="001B013D">
        <w:fldChar w:fldCharType="separate"/>
      </w:r>
      <w:r w:rsidR="001B013D" w:rsidRPr="001B013D">
        <w:rPr>
          <w:noProof/>
        </w:rPr>
        <w:t>(Epsztein et al., 2011)</w:t>
      </w:r>
      <w:r w:rsidR="001B013D">
        <w:fldChar w:fldCharType="end"/>
      </w:r>
      <w:r w:rsidR="001B013D">
        <w:t xml:space="preserve"> and direct stimulation of cells during spatial navigation induces place field formation and remapping </w:t>
      </w:r>
      <w:r w:rsidR="001B013D">
        <w:fldChar w:fldCharType="begin" w:fldLock="1"/>
      </w:r>
      <w:r w:rsidR="0003349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neurons","type":"article-journal","volume":"18"},"uris":["http://www.mendeley.com/documents/?uuid=319e47da-fba9-3fc7-9a40-610bde461c2a"]},{"id":"ITEM-2","itemData":{"DOI":"10.1016/j.celrep.2018.03.031","ISSN":"2211-1247","PMID":"29617670","abstract":"Learning critically depends on the ability to rapidly form and store non-overlapping representations of the external world. In line with their postulated role in episodic memory, hippocampal place cells can undergo a rapid reorganization of their firing fields upon contextual manipulations. To explore the mechanisms underlying such global remapping, we juxtacellularly stimulated 42 hippocampal neurons in freely moving mice during spatial exploration. We found that evoking spike trains in silent neurons was sufficient for creating place fields, while in place cells, juxtacellular stimulation induced a rapid remapping of their place fields to the stimulus location. The occurrence of complex spikes was most predictive of place field plasticity. Our data thus indicate that plasticity-inducing stimuli are able to rapidly bias place cell activity, simultaneously suppressing existing place fields. We propose that such competitive place field dynamics could support the orthogonalization of the hippocampal map during global remapping.","author":[{"dropping-particle":"","family":"Diamantaki","given":"Maria","non-dropping-particle":"","parse-names":false,"suffix":""},{"dropping-particle":"","family":"Coletta","given":"Stefano","non-dropping-particle":"","parse-names":false,"suffix":""},{"dropping-particle":"","family":"Nasr","given":"Khaled","non-dropping-particle":"","parse-names":false,"suffix":""},{"dropping-particle":"","family":"Zeraati","given":"Roxana","non-dropping-particle":"","parse-names":false,"suffix":""},{"dropping-particle":"","family":"Laturnus","given":"Sophie","non-dropping-particle":"","parse-names":false,"suffix":""},{"dropping-particle":"","family":"Berens","given":"Philipp","non-dropping-particle":"","parse-names":false,"suffix":""},{"dropping-particle":"","family":"Preston-Ferrer","given":"Patricia","non-dropping-particle":"","parse-names":false,"suffix":""},{"dropping-particle":"","family":"Burgalossi","given":"Andrea","non-dropping-particle":"","parse-names":false,"suffix":""}],"container-title":"Cell reports","id":"ITEM-2","issue":"1","issued":{"date-parts":[["2018","4","3"]]},"page":"32-38","publisher":"Elsevier","title":"Manipulating Hippocampal Place Cell Activity by Single-Cell Stimulation in Freely Moving Mice.","type":"article-journal","volume":"23"},"uris":["http://www.mendeley.com/documents/?uuid=5ed95cb8-b4c9-38f9-be50-c42c949250b0"]}],"mendeley":{"formattedCitation":"(Bittner et al., 2015; Diamantaki et al., 2018)","plainTextFormattedCitation":"(Bittner et al., 2015; Diamantaki et al., 2018)","previouslyFormattedCitation":"(Bittner et al., 2015; Diamantaki et al., 2018)"},"properties":{"noteIndex":0},"schema":"https://github.com/citation-style-language/schema/raw/master/csl-citation.json"}</w:instrText>
      </w:r>
      <w:r w:rsidR="001B013D">
        <w:fldChar w:fldCharType="separate"/>
      </w:r>
      <w:r w:rsidR="001B013D" w:rsidRPr="001B013D">
        <w:rPr>
          <w:noProof/>
        </w:rPr>
        <w:t>(Bittner et al., 2015; Diamantaki et al., 2018)</w:t>
      </w:r>
      <w:r w:rsidR="001B013D">
        <w:fldChar w:fldCharType="end"/>
      </w:r>
      <w:r w:rsidR="001B013D">
        <w:t xml:space="preserve">. </w:t>
      </w:r>
    </w:p>
    <w:p w14:paraId="51F17A25" w14:textId="4F8B6E4D" w:rsidR="00335F56" w:rsidRPr="00B33478" w:rsidRDefault="009A7694" w:rsidP="001A02FD">
      <w:pPr>
        <w:pStyle w:val="BUMainText"/>
      </w:pPr>
      <w:r>
        <w:tab/>
        <w:t xml:space="preserve">Numerous studies have shown how memories can be allocated to CREB-expressing neurons, but diving deeper, what determines CREB levels in specific cells? </w:t>
      </w:r>
      <w:r w:rsidR="00520369">
        <w:t xml:space="preserve">CREB expression in neural populations is likely dynamic, with non-overlapping </w:t>
      </w:r>
      <w:r w:rsidR="00520369">
        <w:lastRenderedPageBreak/>
        <w:t xml:space="preserve">populations see-sawing their </w:t>
      </w:r>
      <w:r w:rsidR="00FE002F">
        <w:t>expression (and resultant excitability)</w:t>
      </w:r>
      <w:r w:rsidR="00520369">
        <w:t xml:space="preserve"> over time. This constant flux would</w:t>
      </w:r>
      <w:r w:rsidR="00FE002F">
        <w:t xml:space="preserve"> mean that neurons are perpetually competing for the privilege to encode present experience. Consequently, </w:t>
      </w:r>
      <w:r w:rsidR="007A6123">
        <w:t xml:space="preserve">different </w:t>
      </w:r>
      <w:r w:rsidR="00FE002F">
        <w:t xml:space="preserve">experiences over time are preserved in a continuously rotating cast of neurons. This idea would </w:t>
      </w:r>
      <w:r w:rsidR="00520369">
        <w:t xml:space="preserve">explain </w:t>
      </w:r>
      <w:r>
        <w:t xml:space="preserve">the </w:t>
      </w:r>
      <w:r w:rsidR="00520369">
        <w:t xml:space="preserve">population “drift” phenomena explained in the previous section </w:t>
      </w:r>
      <w:r w:rsidR="00520369">
        <w:fldChar w:fldCharType="begin" w:fldLock="1"/>
      </w:r>
      <w:r w:rsidR="003C5973">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memory.","type":"article-journal","volume":"4"},"uris":["http://www.mendeley.com/documents/?uuid=532d97d6-6c5f-48a3-9e56-38e39368f238"]}],"mendeley":{"formattedCitation":"(Mankin et al., 2012; Mau et al., 2018; Rubin et al., 2015)","plainTextFormattedCitation":"(Mankin et al., 2012; Mau et al., 2018; Rubin et al., 2015)","previouslyFormattedCitation":"(Mankin et al., 2012; Mau et al., 2018; Rubin et al., 2015)"},"properties":{"noteIndex":0},"schema":"https://github.com/citation-style-language/schema/raw/master/csl-citation.json"}</w:instrText>
      </w:r>
      <w:r w:rsidR="00520369">
        <w:fldChar w:fldCharType="separate"/>
      </w:r>
      <w:r w:rsidR="003C5973" w:rsidRPr="003C5973">
        <w:rPr>
          <w:noProof/>
        </w:rPr>
        <w:t>(Mankin et al., 2012; Mau et al., 2018; Rubin et al., 2015)</w:t>
      </w:r>
      <w:r w:rsidR="00520369">
        <w:fldChar w:fldCharType="end"/>
      </w:r>
      <w:r w:rsidR="00FE002F">
        <w:t xml:space="preserve">. Population drift may reflect </w:t>
      </w:r>
      <w:r w:rsidR="003C5973">
        <w:t xml:space="preserve">snapshots of the </w:t>
      </w:r>
      <w:r w:rsidR="00FE002F">
        <w:t xml:space="preserve">overall </w:t>
      </w:r>
      <w:r w:rsidR="00171438">
        <w:t xml:space="preserve">heterogeneous </w:t>
      </w:r>
      <w:r w:rsidR="00FE002F">
        <w:t>excitation levels of neurons, with some increasing and other</w:t>
      </w:r>
      <w:r w:rsidR="005C2377">
        <w:t>s</w:t>
      </w:r>
      <w:r w:rsidR="00FE002F">
        <w:t xml:space="preserve"> decreasing their activity over hours and days </w:t>
      </w:r>
      <w:r w:rsidR="00FE002F">
        <w:fldChar w:fldCharType="begin" w:fldLock="1"/>
      </w:r>
      <w:r w:rsidR="00254250">
        <w:instrText xml:space="preserve">ADDIN CSL_CITATION {"citationItems":[{"id":"ITEM-1","itemData":{"DOI":"10.1016/j.cub.2018.03.051","ISSN":"09609822","abstract":"©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Biology","id":"ITEM-1","issued":{"date-parts":[["2018"]]},"title":"The Same Hippocampal CA1 Population Simultaneously Codes Temporal Information over Multiple Timescales","type":"article-journal"},"uris":["http://www.mendeley.com/documents/?uuid=f64d6ef3-6f17-311a-ac5d-54b276e0e9af"]},{"id":"ITEM-2","itemData":{"DOI":"10.1038/nn.3329","ISSN":"1097-6256","PMID":"23396101","abstract":"Using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254250">
        <w:rPr>
          <w:rFonts w:ascii="Lucida Sans Unicode" w:hAnsi="Lucida Sans Unicode" w:cs="Lucida Sans Unicode"/>
        </w:rPr>
        <w:instrText>∼</w:instrText>
      </w:r>
      <w:r w:rsidR="00254250">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-3","issued":{"date-parts":[["2015","12","18"]]},"page":"e12247","publisher":"eLife Sciences Publications Limited","title":"Hippocampal ensemble dynamics timestamp events in long-term memory.","type":"article-journal","volume":"4"},"uris":["http://www.mendeley.com/documents/?uuid=532d97d6-6c5f-48a3-9e56-38e39368f238"]}],"mendeley":{"formattedCitation":"(Mau et al., 2018; Rubin et al., 2015; Ziv et al., 2013)","plainTextFormattedCitation":"(Mau et al., 2018; Rubin et al., 2015; Ziv et al., 2013)","previouslyFormattedCitation":"(Mau et al., 2018; Rubin et al., 2015; Ziv et al., 2013)"},"properties":{"noteIndex":0},"schema":"https://github.com/citation-style-language/schema/raw/master/csl-citation.json"}</w:instrText>
      </w:r>
      <w:r w:rsidR="00FE002F">
        <w:fldChar w:fldCharType="separate"/>
      </w:r>
      <w:r w:rsidR="003C5973" w:rsidRPr="003C5973">
        <w:rPr>
          <w:noProof/>
        </w:rPr>
        <w:t>(Mau et al., 2018; Rubin et al., 2015; Ziv et al., 2013)</w:t>
      </w:r>
      <w:r w:rsidR="00FE002F">
        <w:fldChar w:fldCharType="end"/>
      </w:r>
      <w:r w:rsidR="00FE002F">
        <w:t xml:space="preserve">. These basal dynamics also explain </w:t>
      </w:r>
      <w:r w:rsidR="00520369">
        <w:t xml:space="preserve">why co-allocation of memories is dependent on temporal distance </w:t>
      </w:r>
      <w:r w:rsidR="00520369">
        <w:fldChar w:fldCharType="begin" w:fldLock="1"/>
      </w:r>
      <w:r w:rsidR="003C5973">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memories","type":"article-journal","volume":"355"},"uris":["http://www.mendeley.com/documents/?uuid=c0bc2f04-2bd3-38a0-a019-9458a99a5b40"]}],"mendeley":{"formattedCitation":"(Cai et al., 2016; Rashid et al., 2016; Yokose et al., 2017)","plainTextFormattedCitation":"(Cai et al., 2016; Rashid et al., 2016; Yokose et al., 2017)","previouslyFormattedCitation":"(Cai et al., 2016; Rashid et al., 2016; Yokose et al., 2017)"},"properties":{"noteIndex":0},"schema":"https://github.com/citation-style-language/schema/raw/master/csl-citation.json"}</w:instrText>
      </w:r>
      <w:r w:rsidR="00520369">
        <w:fldChar w:fldCharType="separate"/>
      </w:r>
      <w:r w:rsidR="00033493" w:rsidRPr="00033493">
        <w:rPr>
          <w:noProof/>
        </w:rPr>
        <w:t>(Cai et al., 2016; Rashid et al., 2016; Yokose et al., 2017)</w:t>
      </w:r>
      <w:r w:rsidR="00520369">
        <w:fldChar w:fldCharType="end"/>
      </w:r>
      <w:r>
        <w:t xml:space="preserve">. </w:t>
      </w:r>
      <w:r w:rsidR="00FE002F">
        <w:t xml:space="preserve">Those with </w:t>
      </w:r>
      <w:r w:rsidR="003C5973">
        <w:t>ramping</w:t>
      </w:r>
      <w:r w:rsidR="00FE002F">
        <w:t xml:space="preserve"> CREB levels become preferentially selected for inclusion into an engram, linking memories across time </w:t>
      </w:r>
      <w:r w:rsidR="00FE002F">
        <w:fldChar w:fldCharType="begin" w:fldLock="1"/>
      </w:r>
      <w:r w:rsidR="00FE002F">
        <w:instrText>ADDIN CSL_CITATION {"citationItems":[{"id":"ITEM-1","itemData":{"DOI":"10.1038/s41593-018-0076-6","ISSN":"1097-6256","abstract":"The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Neuroscience","id":"ITEM-1","issue":"3","issued":{"date-parts":[["2018","3","12"]]},"page":"309-314","publisher":"Nature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2018)","plainTextFormattedCitation":"(Lisman et al., 2018)","previouslyFormattedCitation":"(Lisman et al., 2018)"},"properties":{"noteIndex":0},"schema":"https://github.com/citation-style-language/schema/raw/master/csl-citation.json"}</w:instrText>
      </w:r>
      <w:r w:rsidR="00FE002F">
        <w:fldChar w:fldCharType="separate"/>
      </w:r>
      <w:r w:rsidR="00FE002F" w:rsidRPr="00FE002F">
        <w:rPr>
          <w:noProof/>
        </w:rPr>
        <w:t>(Lisman et al., 2018)</w:t>
      </w:r>
      <w:r w:rsidR="00FE002F">
        <w:fldChar w:fldCharType="end"/>
      </w:r>
      <w:r w:rsidR="00FE002F">
        <w:t xml:space="preserve">. </w:t>
      </w:r>
      <w:r w:rsidR="007522F7">
        <w:t>Interestingly, r</w:t>
      </w:r>
      <w:r w:rsidR="00FE002F">
        <w:t xml:space="preserve">ecent findings that memory retrieval increases </w:t>
      </w:r>
      <w:r w:rsidR="00326BB1">
        <w:t xml:space="preserve">the </w:t>
      </w:r>
      <w:r w:rsidR="00FE002F">
        <w:t xml:space="preserve">excitability of engram cells provides a mechanism for linking memories from the distant past to present </w:t>
      </w:r>
      <w:r w:rsidR="001D18C3">
        <w:t xml:space="preserve">experience </w:t>
      </w:r>
      <w:r w:rsidR="00FE002F">
        <w:fldChar w:fldCharType="begin" w:fldLock="1"/>
      </w:r>
      <w:r w:rsidR="001B013D">
        <w:instrText>ADDIN CSL_CITATION {"citationItems":[{"id":"ITEM-1","itemData":{"DOI":"10.1016/j.neuron.2018.11.029","ISSN":"08966273","PMID":"30551997","abstract":"Animals need to optimize the efficacy of memory retrieval to adapt to environmental circumstances for survival. The recent development of memory engram labeling technology allows a precise investigation of the processes associated with the recall of a specific memory. Here, we show that engram cell excitability is transiently increased following memory reactivation. This short-term increase of engram excitability enhances the subsequent retrieval of specific memory content in response to cues and is manifest in the animal's ability to recognize contexts more precisely and more effectively. These results reveal a hitherto unknown transient enhancement of context recognition based on the plasticity of engram cell excitability. They also suggest that recall of a contextual memory is influenced by previous but recent activation of the same engram. The state of excitability of engram cells mediates differential behavioral outcomes upon memory retrieval and may be crucial for survival by promoting adaptive behavior.","author":[{"dropping-particle":"","family":"Pignatelli","given":"Michele","non-dropping-particle":"","parse-names":false,"suffix":""},{"dropping-particle":"","family":"Ryan","given":"Tomás J.","non-dropping-particle":"","parse-names":false,"suffix":""},{"dropping-particle":"","family":"Roy","given":"Dheeraj S.","non-dropping-particle":"","parse-names":false,"suffix":""},{"dropping-particle":"","family":"Lovett","given":"Chanel","non-dropping-particle":"","parse-names":false,"suffix":""},{"dropping-particle":"","family":"Smith","given":"Lillian M.","non-dropping-particle":"","parse-names":false,"suffix":""},{"dropping-particle":"","family":"Muralidhar","given":"Shruti","non-dropping-particle":"","parse-names":false,"suffix":""},{"dropping-particle":"","family":"Tonegawa","given":"Susumu","non-dropping-particle":"","parse-names":false,"suffix":""}],"container-title":"Neuron","id":"ITEM-1","issue":"2","issued":{"date-parts":[["2019","1","10"]]},"page":"274-284.e5","title":"Engram Cell Excitability State Determines the Efficacy of Memory Retrieval","type":"article-journal","volume":"101"},"uris":["http://www.mendeley.com/documents/?uuid=61a91158-66df-4aea-9ee1-745ded0006ac"]}],"mendeley":{"formattedCitation":"(Pignatelli et al., 2019)","plainTextFormattedCitation":"(Pignatelli et al., 2019)","previouslyFormattedCitation":"(Pignatelli et al., 2019)"},"properties":{"noteIndex":0},"schema":"https://github.com/citation-style-language/schema/raw/master/csl-citation.json"}</w:instrText>
      </w:r>
      <w:r w:rsidR="00FE002F">
        <w:fldChar w:fldCharType="separate"/>
      </w:r>
      <w:r w:rsidR="00FE002F" w:rsidRPr="00FE002F">
        <w:rPr>
          <w:noProof/>
        </w:rPr>
        <w:t>(Pignatelli et al., 2019)</w:t>
      </w:r>
      <w:r w:rsidR="00FE002F">
        <w:fldChar w:fldCharType="end"/>
      </w:r>
      <w:r w:rsidR="00FE002F">
        <w:t xml:space="preserve">. </w:t>
      </w:r>
      <w:r w:rsidR="00896107">
        <w:t xml:space="preserve">Dynamic excitability </w:t>
      </w:r>
      <w:r>
        <w:t xml:space="preserve">also fits with observations of a different population of neurons “filling in” for those that have been experimentally suppressed </w:t>
      </w:r>
      <w:r>
        <w:fldChar w:fldCharType="begin" w:fldLock="1"/>
      </w:r>
      <w:r w:rsidR="00FE002F">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recall","type":"article-journal","volume":"353"},"uris":["http://www.mendeley.com/documents/?uuid=bcc1d334-9d52-3e49-ba1b-73158efa593f"]},{"id":"ITEM-3","itemData":{"DOI":"10.1038/nn.4250","ISSN":"1097-6256","abstract":"Subsets of hippocampal neurons store map-like representations of experienced environments. The authors optogenetically silenced a neuronal population active in an environment and saw an alternative map emerge. In a cocaine-paired environment, this approach neutralized drug-place preference, implicating recoding of spatial memory engrams as strategy for alleviating maladaptive behaviors.","author":[{"dropping-particle":"","family":"Trouche","given":"Stéphanie","non-dropping-particle":"","parse-names":false,"suffix":""},{"dropping-particle":"V","family":"Perestenko","given":"Pavel","non-dropping-particle":"","parse-names":false,"suffix":""},{"dropping-particle":"","family":"Ven","given":"Gido M","non-dropping-particle":"van de","parse-names":false,"suffix":""},{"dropping-particle":"","family":"Bratley","given":"Claire T","non-dropping-particle":"","parse-names":false,"suffix":""},{"dropping-particle":"","family":"McNamara","given":"Colin G","non-dropping-particle":"","parse-names":false,"suffix":""},{"dropping-particle":"","family":"Campo-Urriza","given":"Natalia","non-dropping-particle":"","parse-names":false,"suffix":""},{"dropping-particle":"","family":"Black","given":"S Lucas","non-dropping-particle":"","parse-names":false,"suffix":""},{"dropping-particle":"","family":"Reijmers","given":"Leon G","non-dropping-particle":"","parse-names":false,"suffix":""},{"dropping-particle":"","family":"Dupret","given":"David","non-dropping-particle":"","parse-names":false,"suffix":""}],"container-title":"Nature Neuroscience","id":"ITEM-3","issue":"4","issued":{"date-parts":[["2016","4","22"]]},"page":"564-567","publisher":"Nature Publishing Group","title":"Recoding a cocaine-place memory engram to a neutral engram in the hippocampus","type":"article-journal","volume":"19"},"uris":["http://www.mendeley.com/documents/?uuid=9514ace3-616d-3ce9-acd0-09ecad04d3ce"]}],"mendeley":{"formattedCitation":"(Han et al., 2007; Rashid et al., 2016; Trouche et al., 2016)","plainTextFormattedCitation":"(Han et al., 2007; Rashid et al., 2016; Trouche et al., 2016)","previouslyFormattedCitation":"(Han et al., 2007; Rashid et al., 2016; Trouche et al., 2016)"},"properties":{"noteIndex":0},"schema":"https://github.com/citation-style-language/schema/raw/master/csl-citation.json"}</w:instrText>
      </w:r>
      <w:r>
        <w:fldChar w:fldCharType="separate"/>
      </w:r>
      <w:r w:rsidRPr="009A7694">
        <w:rPr>
          <w:noProof/>
        </w:rPr>
        <w:t>(Han et al., 2007; Rashid et al., 2016; Trouche et al., 2016)</w:t>
      </w:r>
      <w:r>
        <w:fldChar w:fldCharType="end"/>
      </w:r>
      <w:r>
        <w:t xml:space="preserve">. </w:t>
      </w:r>
      <w:r w:rsidR="001D18C3">
        <w:t xml:space="preserve">In cases where “winner” neurons are inhibited, a secondary population emerges to assume encoding responsibilities as if </w:t>
      </w:r>
      <w:r w:rsidR="00222E8A">
        <w:t>the would-be winners</w:t>
      </w:r>
      <w:r w:rsidR="001D18C3">
        <w:t xml:space="preserve"> had endogenously </w:t>
      </w:r>
      <w:r w:rsidR="00A9401C">
        <w:t>decreased</w:t>
      </w:r>
      <w:r w:rsidR="001D18C3">
        <w:t xml:space="preserve"> in excitability. </w:t>
      </w:r>
    </w:p>
    <w:p w14:paraId="0A8B875E" w14:textId="77777777" w:rsidR="001A02FD" w:rsidRDefault="001A02FD" w:rsidP="001A02FD">
      <w:pPr>
        <w:pStyle w:val="BUMainText"/>
      </w:pPr>
    </w:p>
    <w:p w14:paraId="3290E1E9" w14:textId="7B378706" w:rsidR="005F0D20" w:rsidRDefault="005F0D20" w:rsidP="005F0D20">
      <w:pPr>
        <w:pStyle w:val="Heading3"/>
      </w:pPr>
      <w:r>
        <w:lastRenderedPageBreak/>
        <w:t>Hippocampal interactions with the amygdala</w:t>
      </w:r>
    </w:p>
    <w:p w14:paraId="0170D064" w14:textId="30223730" w:rsidR="008B0291" w:rsidRDefault="006B69DF" w:rsidP="005F0D20">
      <w:r>
        <w:tab/>
        <w:t xml:space="preserve">In some ways, the mechanisms supporting memory in both the hippocampus and the amygdala are highly similar. </w:t>
      </w:r>
      <w:r w:rsidR="00F22577">
        <w:t xml:space="preserve">Both require LTP to form </w:t>
      </w:r>
      <w:r w:rsidR="000C62E0">
        <w:t xml:space="preserve">associative memories </w:t>
      </w:r>
      <w:r w:rsidR="000C62E0">
        <w:fldChar w:fldCharType="begin" w:fldLock="1"/>
      </w:r>
      <w:r w:rsidR="008B0291">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hippocampus","type":"article-journal","volume":"361"},"uris":["http://www.mendeley.com/documents/?uuid=a1a8dc50-831e-3513-85a8-7929e5b5718f"]},{"id":"ITEM-2","itemData":{"DOI":"10.1038/nature13294","ISSN":"0028-0836","abstract":"A rodent study using optogenetics to induce long-term potentiation and long-term depression provides a causal link between synaptic plasticity and memory.","author":[{"dropping-particle":"","family":"Nabavi","given":"Sadegh","non-dropping-particle":"","parse-names":false,"suffix":""},{"dropping-particle":"","family":"Fox","given":"Rocky","non-dropping-particle":"","parse-names":false,"suffix":""},{"dropping-particle":"","family":"Proulx","given":"Christophe D.","non-dropping-particle":"","parse-names":false,"suffix":""},{"dropping-particle":"","family":"Lin","given":"John Y.","non-dropping-particle":"","parse-names":false,"suffix":""},{"dropping-particle":"","family":"Tsien","given":"Roger Y.","non-dropping-particle":"","parse-names":false,"suffix":""},{"dropping-particle":"","family":"Malinow","given":"Roberto","non-dropping-particle":"","parse-names":false,"suffix":""}],"container-title":"Nature","id":"ITEM-2","issue":"7509","issued":{"date-parts":[["2014","7","1"]]},"page":"348-352","publisher":"Nature Publishing Group","title":"Engineering a memory with LTD and LTP","type":"article-journal","volume":"511"},"uris":["http://www.mendeley.com/documents/?uuid=a9da2b2d-909e-3ae8-8e74-4c46d8275023"]},{"id":"ITEM-3","itemData":{"DOI":"10.1038/37601","ISSN":"0028-0836","abstract":"Fear conditioning induces associative long-term potentiation in the amygdala","author":[{"dropping-particle":"","family":"Rogan","given":"Michael T.","non-dropping-particle":"","parse-names":false,"suffix":""},{"dropping-particle":"V.","family":"Stäubli","given":"Ursula","non-dropping-particle":"","parse-names":false,"suffix":""},{"dropping-particle":"","family":"LeDoux","given":"Joseph E.","non-dropping-particle":"","parse-names":false,"suffix":""}],"container-title":"Nature","id":"ITEM-3","issue":"6660","issued":{"date-parts":[["1997","12","11"]]},"page":"604-607","publisher":"Nature Publishing Group","title":"Fear conditioning induces associative long-term potentiation in the amygdala","type":"article-journal","volume":"390"},"uris":["http://www.mendeley.com/documents/?uuid=b11140bb-b05b-3002-bd90-2f7e56c3039f"]},{"id":"ITEM-4","itemData":{"ISSN":"0270-6474","PMID":"10974093","abstract":"Previous studies have shown that long-term potentiation (LTP) can be induced in the lateral nucleus of the amygdala (LA) after stimulation of central auditory pathways and that auditory fear conditioning modifies neural activity in the LA in a manner similar to LTP. The present experiments examined whether intra-LA administration of inhibitors of protein synthesis or protein kinase A (PKA) activity, treatments that block LTP in hippocampus, interfere with memory consolidation of fear conditioning. In the first series of experiments, rats received a single conditioning trial followed immediately by intra-LA infusions of anisomycin (a protein synthesis inhibitor) or Rp-cAMPS (an inhibitor of PKA activity) and were tested 24 hr later. Results indicated that immediate post-training infusion of either drug dose-dependently impaired fear memory retention, whereas infusions 6 hr after conditioning had no effect. Additional experiments showed that anisomycin and Rp-cAMPS interfered with long-term memory (LTM), but not short-term memory (STM), of fear and that the effect on LTM was specific to memory consolidation processes rather than to deficits in sensory or performance processes. Findings suggest that the LA is essential for memory consolidation of auditory fear conditioning and that this process is PKA and protein-synthesis dependent.","author":[{"dropping-particle":"","family":"Schafe","given":"G E","non-dropping-particle":"","parse-names":false,"suffix":""},{"dropping-particle":"","family":"LeDoux","given":"J E","non-dropping-particle":"","parse-names":false,"suffix":""}],"container-title":"The Journal of neuroscience : the official journal of the Society for Neuroscience","id":"ITEM-4","issue":"18","issued":{"date-parts":[["2000","9","15"]]},"page":"RC96","title":"Memory consolidation of auditory pavlovian fear conditioning requires protein synthesis and protein kinase A in the amygdala.","type":"article-journal","volume":"20"},"uris":["http://www.mendeley.com/documents/?uuid=6f0807d3-7360-39b9-98a1-31d4bd1e2f74"]}],"mendeley":{"formattedCitation":"(Bliss and Collingridge, 1993; Nabavi et al., 2014; Rogan et al., 1997; Schafe and LeDoux, 2000)","plainTextFormattedCitation":"(Bliss and Collingridge, 1993; Nabavi et al., 2014; Rogan et al., 1997; Schafe and LeDoux, 2000)","previouslyFormattedCitation":"(Bliss and Collingridge, 1993; Nabavi et al., 2014; Rogan et al., 1997; Schafe and LeDoux, 2000)"},"properties":{"noteIndex":0},"schema":"https://github.com/citation-style-language/schema/raw/master/csl-citation.json"}</w:instrText>
      </w:r>
      <w:r w:rsidR="000C62E0">
        <w:fldChar w:fldCharType="separate"/>
      </w:r>
      <w:r w:rsidR="00861B5C" w:rsidRPr="00861B5C">
        <w:rPr>
          <w:noProof/>
        </w:rPr>
        <w:t>(Bliss and Collingridge, 1993; Nabavi et al., 2014; Rogan et al., 1997; Schafe and LeDoux, 2000)</w:t>
      </w:r>
      <w:r w:rsidR="000C62E0">
        <w:fldChar w:fldCharType="end"/>
      </w:r>
      <w:r w:rsidR="000C62E0">
        <w:t xml:space="preserve"> and both utilize specific populations of cells to encode information </w:t>
      </w:r>
      <w:r w:rsidR="000C62E0">
        <w:fldChar w:fldCharType="begin" w:fldLock="1"/>
      </w:r>
      <w:r w:rsidR="00861B5C">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Age","type":"article-journal","volume":"87"},"uris":["http://www.mendeley.com/documents/?uuid=fecdb178-f9b6-3727-8406-80ed8d09e253"]}],"mendeley":{"formattedCitation":"(Josselyn et al., 2015; Tonegawa et al., 2015b)","plainTextFormattedCitation":"(Josselyn et al., 2015; Tonegawa et al., 2015b)","previouslyFormattedCitation":"(Josselyn et al., 2015; Tonegawa et al., 2015b)"},"properties":{"noteIndex":0},"schema":"https://github.com/citation-style-language/schema/raw/master/csl-citation.json"}</w:instrText>
      </w:r>
      <w:r w:rsidR="000C62E0">
        <w:fldChar w:fldCharType="separate"/>
      </w:r>
      <w:r w:rsidR="000C62E0" w:rsidRPr="000C62E0">
        <w:rPr>
          <w:noProof/>
        </w:rPr>
        <w:t>(Josselyn et al., 2015; Tonegawa et al., 2015b)</w:t>
      </w:r>
      <w:r w:rsidR="000C62E0">
        <w:fldChar w:fldCharType="end"/>
      </w:r>
      <w:r w:rsidR="000C62E0">
        <w:t xml:space="preserve">. </w:t>
      </w:r>
      <w:r w:rsidR="008B0291">
        <w:t>Conveniently, the reliable behavior controlled by amygdalar circuits has enabled robust detection of neuronal engrams supporting expression of fear memo</w:t>
      </w:r>
      <w:r w:rsidR="004F3A39">
        <w:t xml:space="preserve">ries. Arguably the first engram </w:t>
      </w:r>
      <w:r w:rsidR="000E4810">
        <w:t>ensembles</w:t>
      </w:r>
      <w:r w:rsidR="008B0291">
        <w:t xml:space="preserve"> were detected </w:t>
      </w:r>
      <w:r w:rsidR="008B0291">
        <w:fldChar w:fldCharType="begin" w:fldLock="1"/>
      </w:r>
      <w:r w:rsidR="004F3A39">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8B0291">
        <w:fldChar w:fldCharType="separate"/>
      </w:r>
      <w:r w:rsidR="008B0291" w:rsidRPr="008B0291">
        <w:rPr>
          <w:noProof/>
        </w:rPr>
        <w:t>(Reijmers et al., 2007)</w:t>
      </w:r>
      <w:r w:rsidR="008B0291">
        <w:fldChar w:fldCharType="end"/>
      </w:r>
      <w:r w:rsidR="008B0291">
        <w:t xml:space="preserve"> and manipulated </w:t>
      </w:r>
      <w:r w:rsidR="004F3A39">
        <w:fldChar w:fldCharType="begin" w:fldLock="1"/>
      </w:r>
      <w:r w:rsidR="004F3A39">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A.","non-dropping-particle":"","parse-names":false,"suffix":""}],"container-title":"Science","id":"ITEM-2","issue":"5920","issued":{"date-parts":[["2009","3","13"]]},"page":"1492-1496","title":"Selective Erasure of a Fear Memory","type":"article-journal","volume":"323"},"uris":["http://www.mendeley.com/documents/?uuid=c5f0d26c-6563-3299-9674-8a043d17c8d3"]}],"mendeley":{"formattedCitation":"(Han et al., 2007, 2009)","plainTextFormattedCitation":"(Han et al., 2007, 2009)","previouslyFormattedCitation":"(Han et al., 2007, 2009)"},"properties":{"noteIndex":0},"schema":"https://github.com/citation-style-language/schema/raw/master/csl-citation.json"}</w:instrText>
      </w:r>
      <w:r w:rsidR="004F3A39">
        <w:fldChar w:fldCharType="separate"/>
      </w:r>
      <w:r w:rsidR="004F3A39" w:rsidRPr="004F3A39">
        <w:rPr>
          <w:noProof/>
        </w:rPr>
        <w:t>(Han et al., 2007, 2009)</w:t>
      </w:r>
      <w:r w:rsidR="004F3A39">
        <w:fldChar w:fldCharType="end"/>
      </w:r>
      <w:r w:rsidR="004F3A39">
        <w:t xml:space="preserve"> in the BLA. </w:t>
      </w:r>
    </w:p>
    <w:p w14:paraId="22C53F8E" w14:textId="1C57669B" w:rsidR="007C6EC1" w:rsidRDefault="008B0291" w:rsidP="005F0D20">
      <w:r>
        <w:tab/>
      </w:r>
      <w:r w:rsidR="001868B2">
        <w:t>Amygdala circuits communicate</w:t>
      </w:r>
      <w:r w:rsidR="004F3A39">
        <w:t xml:space="preserve"> with the hippocampus to support memory. </w:t>
      </w:r>
      <w:r w:rsidR="00D41915">
        <w:t xml:space="preserve">There exist bidirectional monosynaptic connections between the ventral hippocampus and the BLA </w:t>
      </w:r>
      <w:r w:rsidR="00D41915">
        <w:fldChar w:fldCharType="begin" w:fldLock="1"/>
      </w:r>
      <w:r w:rsidR="00B47C9F">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Communications","id":"ITEM-2","issue":"1","issued":{"date-parts":[["2016","12","14"]]},"page":"11935","title":"Opposite monosynaptic scaling of BLP–vCA1 inputs governs hopefulness- and helplessness-modulated spatial learning and memory","type":"article-journal","volume":"7"},"uris":["http://www.mendeley.com/documents/?uuid=d40b8e39-2140-3a97-a218-245cf011a35a"]},{"id":"ITEM-3","itemData":{"DOI":"10.1016/j.neuron.2013.06.016","ISSN":"08966273","PMID":"23972595","abstract":"The basolateral amygdala (BLA) and ventral hippocampus (vHPC) have both been implicated in mediating anxiety-related behaviors, but the functional contribution of BLA inputs to the vHPC has never been directly investigated. Here we show that activation of BLA-vHPC synapses acutely and robustly increased anxiety-related behaviors, while inhibition of BLA-vHPC synapses decreased anxiety-related behaviors. We combined optogenetic approaches with in vivo pharmacological manipulations and ex vivo whole-cell patch-clamp recordings to dissect the local circuit mechanisms, demonstrating that activation of BLA terminals in the vHPC provided monosynaptic, glutamatergic inputs to vHPC pyramidal neurons. Furthermore, BLA inputs exerted polysynaptic, inhibitory effects mediated by local interneurons in the vHPC that may serve to balance the circuit locally. These data establish a role for BLA-vHPC synapses in bidirectionally controlling anxiety-related behaviors in an immediate, yet reversible, manner and a model for the local circuit mechanism of BLA inputs in the vHPC.","author":[{"dropping-particle":"","family":"Felix-Ortiz","given":"Ada C.","non-dropping-particle":"","parse-names":false,"suffix":""},{"dropping-particle":"","family":"Beyeler","given":"Anna","non-dropping-particle":"","parse-names":false,"suffix":""},{"dropping-particle":"","family":"Seo","given":"Changwoo","non-dropping-particle":"","parse-names":false,"suffix":""},{"dropping-particle":"","family":"Leppla","given":"Christopher A.","non-dropping-particle":"","parse-names":false,"suffix":""},{"dropping-particle":"","family":"Wildes","given":"Craig P.","non-dropping-particle":"","parse-names":false,"suffix":""},{"dropping-particle":"","family":"Tye","given":"Kay M.","non-dropping-particle":"","parse-names":false,"suffix":""}],"container-title":"Neuron","id":"ITEM-3","issue":"4","issued":{"date-parts":[["2013","8","21"]]},"page":"658-664","title":"BLA to vHPC Inputs Modulate Anxiety-Related Behaviors","type":"article-journal","volume":"79"},"uris":["http://www.mendeley.com/documents/?uuid=fd74ec6f-4117-3fd7-812c-058a4ec2f158"]}],"mendeley":{"formattedCitation":"(Felix-Ortiz et al., 2013; Pitkänen et al., 2000; Yang et al., 2016)","plainTextFormattedCitation":"(Felix-Ortiz et al., 2013; Pitkänen et al., 2000; Yang et al., 2016)","previouslyFormattedCitation":"(Felix-Ortiz et al., 2013; Pitkänen et al., 2000; Yang et al., 2016)"},"properties":{"noteIndex":0},"schema":"https://github.com/citation-style-language/schema/raw/master/csl-citation.json"}</w:instrText>
      </w:r>
      <w:r w:rsidR="00D41915">
        <w:fldChar w:fldCharType="separate"/>
      </w:r>
      <w:r w:rsidR="00B47C9F" w:rsidRPr="00B47C9F">
        <w:rPr>
          <w:noProof/>
        </w:rPr>
        <w:t>(Felix-Ortiz et al., 2013; Pitkänen et al., 2000; Yang et al., 2016)</w:t>
      </w:r>
      <w:r w:rsidR="00D41915">
        <w:fldChar w:fldCharType="end"/>
      </w:r>
      <w:r w:rsidR="00B47C9F">
        <w:t xml:space="preserve"> and manipulating this circuit influences emotional memories </w:t>
      </w:r>
      <w:r w:rsidR="00B47C9F">
        <w:fldChar w:fldCharType="begin" w:fldLock="1"/>
      </w:r>
      <w:r w:rsidR="00B47C9F">
        <w:instrText>ADDIN CSL_CITATION {"citationItems":[{"id":"ITEM-1","itemData":{"DOI":"10.1038/ncomms11935","ISSN":"2041-1723","PMID":"27411738","abstract":"Different emotional states lead to distinct behavioural consequences even when faced with the same challenging events. Emotions affect learning and memory capacities, but the underlying neurobiological mechanisms remain elusive. Here we establish models of learned helplessness (LHL) and learned hopefulness (LHF) by exposing animals to inescapable foot shocks or with anticipated avoidance trainings. The LHF animals show spatial memory potentiation with excitatory monosynaptic upscaling between posterior basolateral amygdale (BLP) and ventral hippocampal CA1 (vCA1), whereas the LHL show memory deficits with an attenuated BLP-vCA1 connection. Optogenetic disruption of BLP-vCA1 inputs abolishes the effects of LHF and impairs synaptic plasticity. By contrast, targeted BLP-vCA1 stimulation rescues the LHL-induced memory deficits and mimics the effects of LHF. BLP-vCA1 stimulation increases synaptic transmission and dendritic plasticity with the upregulation of CREB and intrasynaptic AMPA receptors in CA1. These findings indicate that opposite excitatory monosynaptic scaling of BLP-vCA1 controls LHF- and LHL-modulated spatial memory, revealing circuit-specific mechanisms linking emotions to memory.","author":[{"dropping-particle":"","family":"Yang","given":"Ying","non-dropping-particle":"","parse-names":false,"suffix":""},{"dropping-particle":"","family":"Wang","given":"Zhi-Hao","non-dropping-particle":"","parse-names":false,"suffix":""},{"dropping-particle":"","family":"Jin","given":"Sen","non-dropping-particle":"","parse-names":false,"suffix":""},{"dropping-particle":"","family":"Gao","given":"Di","non-dropping-particle":"","parse-names":false,"suffix":""},{"dropping-particle":"","family":"Liu","given":"Nan","non-dropping-particle":"","parse-names":false,"suffix":""},{"dropping-particle":"","family":"Chen","given":"Shan-Ping","non-dropping-particle":"","parse-names":false,"suffix":""},{"dropping-particle":"","family":"Zhang","given":"Sinan","non-dropping-particle":"","parse-names":false,"suffix":""},{"dropping-particle":"","family":"Liu","given":"Qing","non-dropping-particle":"","parse-names":false,"suffix":""},{"dropping-particle":"","family":"Liu","given":"Enjie","non-dropping-particle":"","parse-names":false,"suffix":""},{"dropping-particle":"","family":"Wang","given":"Xin","non-dropping-particle":"","parse-names":false,"suffix":""},{"dropping-particle":"","family":"Liang","given":"Xiao","non-dropping-particle":"","parse-names":false,"suffix":""},{"dropping-particle":"","family":"Wei","given":"Pengfei","non-dropping-particle":"","parse-names":false,"suffix":""},{"dropping-particle":"","family":"Li","given":"Xiaoguang","non-dropping-particle":"","parse-names":false,"suffix":""},{"dropping-particle":"","family":"Li","given":"Yin","non-dropping-particle":"","parse-names":false,"suffix":""},{"dropping-particle":"","family":"Yue","given":"Chenyu","non-dropping-particle":"","parse-names":false,"suffix":""},{"dropping-particle":"","family":"Li","given":"Hong-lian","non-dropping-particle":"","parse-names":false,"suffix":""},{"dropping-particle":"","family":"Wang","given":"Ya-Li","non-dropping-particle":"","parse-names":false,"suffix":""},{"dropping-particle":"","family":"Wang","given":"Qun","non-dropping-particle":"","parse-names":false,"suffix":""},{"dropping-particle":"","family":"Ke","given":"Dan","non-dropping-particle":"","parse-names":false,"suffix":""},{"dropping-particle":"","family":"Xie","given":"Qingguo","non-dropping-particle":"","parse-names":false,"suffix":""},{"dropping-particle":"","family":"Xu","given":"Fuqiang","non-dropping-particle":"","parse-names":false,"suffix":""},{"dropping-particle":"","family":"Wang","given":"Liping","non-dropping-particle":"","parse-names":false,"suffix":""},{"dropping-particle":"","family":"Wang","given":"Jian-Zhi","non-dropping-particle":"","parse-names":false,"suffix":""}],"container-title":"Nature Communications","id":"ITEM-1","issue":"1","issued":{"date-parts":[["2016","12","14"]]},"page":"11935","title":"Opposite monosynaptic scaling of BLP–vCA1 inputs governs hopefulness- and helplessness-modulated spatial learning and memory","type":"article-journal","volume":"7"},"uris":["http://www.mendeley.com/documents/?uuid=d40b8e39-2140-3a97-a218-245cf011a35a"]}],"mendeley":{"formattedCitation":"(Yang et al., 2016)","plainTextFormattedCitation":"(Yang et al., 2016)"},"properties":{"noteIndex":0},"schema":"https://github.com/citation-style-language/schema/raw/master/csl-citation.json"}</w:instrText>
      </w:r>
      <w:r w:rsidR="00B47C9F">
        <w:fldChar w:fldCharType="separate"/>
      </w:r>
      <w:r w:rsidR="00B47C9F" w:rsidRPr="00B47C9F">
        <w:rPr>
          <w:noProof/>
        </w:rPr>
        <w:t>(Yang et al., 2016)</w:t>
      </w:r>
      <w:r w:rsidR="00B47C9F">
        <w:fldChar w:fldCharType="end"/>
      </w:r>
      <w:r w:rsidR="00B47C9F">
        <w:t xml:space="preserve">. </w:t>
      </w:r>
      <w:r w:rsidR="007C6EC1">
        <w:t xml:space="preserve">Induction of an associative memory in the hippocampus recruits neurons in the BLA </w:t>
      </w:r>
      <w:r w:rsidR="007C6EC1">
        <w:fldChar w:fldCharType="begin" w:fldLock="1"/>
      </w:r>
      <w:r w:rsidR="001868B2">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hippocampus","type":"article-journal","volume":"341"},"uris":["http://www.mendeley.com/documents/?uuid=d435f9a5-e602-37c6-8565-86d6365763ad"]},{"id":"ITEM-2","itemData":{"DOI":"10.1038/nature13725","ISSN":"0028-0836","abstract":"An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-2","issue":"7518","issued":{"date-parts":[["2014","9","27"]]},"page":"426-430","publisher":"Nature Publishing Group","title":"Bidirectional switch of the valence associated with a hippocampal contextual memory engram","type":"article-journal","volume":"513"},"uris":["http://www.mendeley.com/documents/?uuid=18b099b8-3a5d-3382-ab96-f6364a43cae6"]},{"id":"ITEM-3","itemData":{"DOI":"10.1016/j.cell.2017.07.013","ISSN":"1097-4172","PMID":"28823555","abstract":"The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-3","issue":"5","issued":{"date-parts":[["2017","8","24"]]},"page":"1000-1012.e19","publisher":"Elsevier","title":"Distinct Neural Circuits for the Formation and Retrieval of Episodic Memories","type":"article-journal","volume":"170"},"uris":["http://www.mendeley.com/documents/?uuid=e0e2429f-fe7c-4cb3-98da-9bb349ade2e1"]}],"mendeley":{"formattedCitation":"(Ramirez et al., 2013; Redondo et al., 2014; Roy et al., 2017)","plainTextFormattedCitation":"(Ramirez et al., 2013; Redondo et al., 2014; Roy et al., 2017)","previouslyFormattedCitation":"(Ramirez et al., 2013; Redondo et al., 2014; Roy et al., 2017)"},"properties":{"noteIndex":0},"schema":"https://github.com/citation-style-language/schema/raw/master/csl-citation.json"}</w:instrText>
      </w:r>
      <w:r w:rsidR="007C6EC1">
        <w:fldChar w:fldCharType="separate"/>
      </w:r>
      <w:r w:rsidR="00A84930" w:rsidRPr="00A84930">
        <w:rPr>
          <w:noProof/>
        </w:rPr>
        <w:t>(Ramirez et al., 2013; Redondo et al., 2014; Roy et al., 2017)</w:t>
      </w:r>
      <w:r w:rsidR="007C6EC1">
        <w:fldChar w:fldCharType="end"/>
      </w:r>
      <w:r w:rsidR="007C6EC1">
        <w:t>. Furthermore, f</w:t>
      </w:r>
      <w:r w:rsidR="004F3A39">
        <w:t xml:space="preserve">ormation of both appetitive and aversive memories involves functional connections between engram cells in the DG and BLA </w:t>
      </w:r>
      <w:r w:rsidR="004F3A39">
        <w:fldChar w:fldCharType="begin" w:fldLock="1"/>
      </w:r>
      <w:r w:rsidR="004F3A39">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Optogenetically manipulating </w:t>
      </w:r>
      <w:r w:rsidR="00D13F69">
        <w:t xml:space="preserve">neural responses to </w:t>
      </w:r>
      <w:r w:rsidR="00206C94">
        <w:t xml:space="preserve">negative or positive </w:t>
      </w:r>
      <w:r w:rsidR="004F3A39">
        <w:t xml:space="preserve">associations is most effective at the level of the hippocampus, but not the amygdala, suggesting that the hippocampus gates </w:t>
      </w:r>
      <w:r w:rsidR="00206C94">
        <w:t>valence information</w:t>
      </w:r>
      <w:r w:rsidR="004F3A39">
        <w:t xml:space="preserve"> to the BLA </w:t>
      </w:r>
      <w:r w:rsidR="004F3A39">
        <w:fldChar w:fldCharType="begin" w:fldLock="1"/>
      </w:r>
      <w:r w:rsidR="007C6EC1">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4F3A39">
        <w:fldChar w:fldCharType="separate"/>
      </w:r>
      <w:r w:rsidR="004F3A39" w:rsidRPr="004F3A39">
        <w:rPr>
          <w:noProof/>
        </w:rPr>
        <w:t>(Redondo et al., 2014)</w:t>
      </w:r>
      <w:r w:rsidR="004F3A39">
        <w:fldChar w:fldCharType="end"/>
      </w:r>
      <w:r w:rsidR="004F3A39">
        <w:t xml:space="preserve">. </w:t>
      </w:r>
      <w:r w:rsidR="001868B2">
        <w:t xml:space="preserve">Intriguingly, interactions between these two regions are even more nuanced than at first glance. </w:t>
      </w:r>
      <w:r w:rsidR="00746E5B">
        <w:t xml:space="preserve">Oscillatory patterns in the amygdala and hippocampus also seem to play a role in long-range functional connectivity. </w:t>
      </w:r>
    </w:p>
    <w:p w14:paraId="7F999AAE" w14:textId="0B92FC00" w:rsidR="00F22577" w:rsidRDefault="00A84930" w:rsidP="005F0D20">
      <w:r>
        <w:lastRenderedPageBreak/>
        <w:tab/>
      </w:r>
      <w:r w:rsidR="00B47C9F">
        <w:t>Temporally-restricted a</w:t>
      </w:r>
      <w:r>
        <w:t>mygdalo</w:t>
      </w:r>
      <w:r w:rsidR="007C6EC1">
        <w:t xml:space="preserve">hippocampal communication occurs via oscillatory synchronization between the two regions. </w:t>
      </w:r>
      <w:r>
        <w:t>After fear conditioning, o</w:t>
      </w:r>
      <w:r w:rsidR="008B0291">
        <w:t xml:space="preserve">scillations </w:t>
      </w:r>
      <w:r>
        <w:t xml:space="preserve">in the theta range (4-8 Hz) </w:t>
      </w:r>
      <w:r w:rsidR="008B0291">
        <w:t>are</w:t>
      </w:r>
      <w:r w:rsidR="007C6EC1">
        <w:t xml:space="preserve"> transiently present</w:t>
      </w:r>
      <w:r>
        <w:t xml:space="preserve"> in the amygdala </w:t>
      </w:r>
      <w:r>
        <w:fldChar w:fldCharType="begin" w:fldLock="1"/>
      </w:r>
      <w:r w:rsidR="001868B2">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fldChar w:fldCharType="separate"/>
      </w:r>
      <w:r w:rsidRPr="00A84930">
        <w:rPr>
          <w:noProof/>
        </w:rPr>
        <w:t>(Seidenbecher et al., 2003)</w:t>
      </w:r>
      <w:r>
        <w:fldChar w:fldCharType="end"/>
      </w:r>
      <w:r>
        <w:t>. C</w:t>
      </w:r>
      <w:r w:rsidR="008B0291">
        <w:t xml:space="preserve">oupling </w:t>
      </w:r>
      <w:r>
        <w:t xml:space="preserve">at this bandwidth </w:t>
      </w:r>
      <w:r w:rsidR="008B0291">
        <w:t>with the ventral hippocampus has been found to be correlated to fear memory expression</w:t>
      </w:r>
      <w:r>
        <w:t xml:space="preserve"> during presentation of conditioned stimuli</w:t>
      </w:r>
      <w:r w:rsidR="008B0291">
        <w:t xml:space="preserve"> </w:t>
      </w:r>
      <w:r w:rsidR="008B0291">
        <w:fldChar w:fldCharType="begin" w:fldLock="1"/>
      </w:r>
      <w:r w:rsidR="008B0291">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Retrieval","type":"article-journal","volume":"301"},"uris":["http://www.mendeley.com/documents/?uuid=a419142a-5e83-39b3-8a96-cd91735165a5"]}],"mendeley":{"formattedCitation":"(Seidenbecher et al., 2003)","plainTextFormattedCitation":"(Seidenbecher et al., 2003)","previouslyFormattedCitation":"(Seidenbecher et al., 2003)"},"properties":{"noteIndex":0},"schema":"https://github.com/citation-style-language/schema/raw/master/csl-citation.json"}</w:instrText>
      </w:r>
      <w:r w:rsidR="008B0291">
        <w:fldChar w:fldCharType="separate"/>
      </w:r>
      <w:r w:rsidR="008B0291" w:rsidRPr="008B0291">
        <w:rPr>
          <w:noProof/>
        </w:rPr>
        <w:t>(Seidenbecher et al., 2003)</w:t>
      </w:r>
      <w:r w:rsidR="008B0291">
        <w:fldChar w:fldCharType="end"/>
      </w:r>
      <w:r w:rsidR="008B0291">
        <w:t xml:space="preserve">. </w:t>
      </w:r>
      <w:r w:rsidR="001868B2">
        <w:t xml:space="preserve">Theta coupling with mPFC also appears to regulate fear expression </w:t>
      </w:r>
      <w:r w:rsidR="001868B2">
        <w:fldChar w:fldCharType="begin" w:fldLock="1"/>
      </w:r>
      <w:r w:rsidR="001868B2">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Neuroscience","id":"ITEM-2","issue":"1","issued":{"date-parts":[["2014","1","17"]]},"page":"106-113","publisher":"Nature Publishing Group","title":"Prefrontal entrainment of amygdala activity signals safety in learned fear and innate anxiety","type":"article-journal","volume":"17"},"uris":["http://www.mendeley.com/documents/?uuid=03a5522c-c98f-44a8-971e-e0ecd3b0a5fa"]},{"id":"ITEM-3","itemData":{"DOI":"10.1016/j.neuron.2014.07.026","ISSN":"08966273","PMID":"25144877","abstract":"Theta oscillations synchronize the basolateral amygdala (BLA) with the hippocampus (HPC) and medial prefrontal cortex (mPFC) during fear expression. The role of gamma-frequency oscillations in the BLA is less well characterized. We examined gamma- and theta-frequency activity in recordings of neural activity from the BLA-HPC-mPFC circuit during fear conditioning, extinction, and exposure to an open field. In the BLA, slow (40-70 Hz) and fast (70-120 Hz) gamma oscillations were coupled to distinct phases of the theta cycle and reflected synchronous high-frequency unit activity. During periods of fear, BLA theta-fast gamma coupling was enhanced, while fast gamma power was suppressed. Periods of relative safety were associated with enhanced BLA fast gamma power, mPFC-to-BLA directionality, and strong coupling of BLA gamma to mPFC theta. These findings suggest that switches between states of fear and safety are mediated by changes in BLA gamma coupling to competitive theta frequency inputs.","author":[{"dropping-particle":"","family":"Stujenske","given":"Joseph M.","non-dropping-particle":"","parse-names":false,"suffix":""},{"dropping-particle":"","family":"Likhtik","given":"Ekaterina","non-dropping-particle":"","parse-names":false,"suffix":""},{"dropping-particle":"","family":"Topiwala","given":"Mihir A.","non-dropping-particle":"","parse-names":false,"suffix":""},{"dropping-particle":"","family":"Gordon","given":"Joshua A.","non-dropping-particle":"","parse-names":false,"suffix":""}],"container-title":"Neuron","id":"ITEM-3","issue":"4","issued":{"date-parts":[["2014","8","20"]]},"page":"919-933","title":"Fear and Safety Engage Competing Patterns of Theta-Gamma Coupling in the Basolateral Amygdala","type":"article-journal","volume":"83"},"uris":["http://www.mendeley.com/documents/?uuid=530f2591-2306-38d6-b8f3-0c074fea61a9"]},{"id":"ITEM-4","itemData":{"DOI":"10.1038/nn.4251","ISSN":"1097-6256","abstract":"This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Neuroscience","id":"ITEM-4","issue":"4","issued":{"date-parts":[["2016","4","15"]]},"page":"605-612","publisher":"Nature Publishing Group","title":"4-Hz oscillations synchronize prefrontal–amygdala circuits during fear behavior","type":"article-journal","volume":"19"},"uris":["http://www.mendeley.com/documents/?uuid=693a6b69-bee4-3c05-8029-cffd3e062fce"]}],"mendeley":{"formattedCitation":"(Davis et al., 2017; Karalis et al., 2016; Likhtik et al., 2014; Stujenske et al., 2014)","plainTextFormattedCitation":"(Davis et al., 2017; Karalis et al., 2016; Likhtik et al., 2014; Stujenske et al., 2014)","previouslyFormattedCitation":"(Davis et al., 2017; Karalis et al., 2016; Likhtik et al., 2014; Stujenske et al., 2014)"},"properties":{"noteIndex":0},"schema":"https://github.com/citation-style-language/schema/raw/master/csl-citation.json"}</w:instrText>
      </w:r>
      <w:r w:rsidR="001868B2">
        <w:fldChar w:fldCharType="separate"/>
      </w:r>
      <w:r w:rsidR="001868B2" w:rsidRPr="001868B2">
        <w:rPr>
          <w:noProof/>
        </w:rPr>
        <w:t>(Davis et al., 2017; Karalis et al., 2016; Likhtik et al., 2014; Stujenske et al., 2014)</w:t>
      </w:r>
      <w:r w:rsidR="001868B2">
        <w:fldChar w:fldCharType="end"/>
      </w:r>
      <w:r w:rsidR="001868B2">
        <w:t xml:space="preserve"> and interestingly, induction of theta in the mPFC </w:t>
      </w:r>
      <w:r w:rsidR="00F40C67">
        <w:t>is</w:t>
      </w:r>
      <w:r w:rsidR="001868B2">
        <w:t xml:space="preserve"> sufficient to elicit freezing in trained mice </w:t>
      </w:r>
      <w:r w:rsidR="001868B2">
        <w:fldChar w:fldCharType="begin" w:fldLock="1"/>
      </w:r>
      <w:r w:rsidR="001D25CA">
        <w:instrText>ADDIN CSL_CITATION {"citationItems":[{"id":"ITEM-1","itemData":{"DOI":"10.1038/nn.4251","ISSN":"1097-6256","abstract":"This study demonstrates that fear memory expression is driven by 4-Hz oscillations in prefrontal–amygdala circuits. During fear behavior, prefrontal 4-Hz oscillations lead amygdala and synchronize spiking activity between the two structures. Ultimately, this study identifies 4-Hz oscillations as a physiological signature of fear memories.","author":[{"dropping-particle":"","family":"Karalis","given":"Nikolaos","non-dropping-particle":"","parse-names":false,"suffix":""},{"dropping-particle":"","family":"Dejean","given":"Cyril","non-dropping-particle":"","parse-names":false,"suffix":""},{"dropping-particle":"","family":"Chaudun","given":"Fabrice","non-dropping-particle":"","parse-names":false,"suffix":""},{"dropping-particle":"","family":"Khoder","given":"Suzana","non-dropping-particle":"","parse-names":false,"suffix":""},{"dropping-particle":"","family":"Rozeske","given":"Robert R","non-dropping-particle":"","parse-names":false,"suffix":""},{"dropping-particle":"","family":"Wurtz","given":"Hélène","non-dropping-particle":"","parse-names":false,"suffix":""},{"dropping-particle":"","family":"Bagur","given":"Sophie","non-dropping-particle":"","parse-names":false,"suffix":""},{"dropping-particle":"","family":"Benchenane","given":"Karim","non-dropping-particle":"","parse-names":false,"suffix":""},{"dropping-particle":"","family":"Sirota","given":"Anton","non-dropping-particle":"","parse-names":false,"suffix":""},{"dropping-particle":"","family":"Courtin","given":"Julien","non-dropping-particle":"","parse-names":false,"suffix":""},{"dropping-particle":"","family":"Herry","given":"Cyril","non-dropping-particle":"","parse-names":false,"suffix":""}],"container-title":"Nature Neuroscience","id":"ITEM-1","issue":"4","issued":{"date-parts":[["2016","4","15"]]},"page":"605-612","publisher":"Nature Publishing Group","title":"4-Hz oscillations synchronize prefrontal–amygdala circuits during fear behavior","type":"article-journal","volume":"19"},"uris":["http://www.mendeley.com/documents/?uuid=693a6b69-bee4-3c05-8029-cffd3e062fce"]}],"mendeley":{"formattedCitation":"(Karalis et al., 2016)","plainTextFormattedCitation":"(Karalis et al., 2016)","previouslyFormattedCitation":"(Karalis et al., 2016)"},"properties":{"noteIndex":0},"schema":"https://github.com/citation-style-language/schema/raw/master/csl-citation.json"}</w:instrText>
      </w:r>
      <w:r w:rsidR="001868B2">
        <w:fldChar w:fldCharType="separate"/>
      </w:r>
      <w:r w:rsidR="001868B2" w:rsidRPr="001868B2">
        <w:rPr>
          <w:noProof/>
        </w:rPr>
        <w:t>(Karalis et al., 2016)</w:t>
      </w:r>
      <w:r w:rsidR="001868B2">
        <w:fldChar w:fldCharType="end"/>
      </w:r>
      <w:r w:rsidR="001868B2">
        <w:t xml:space="preserve">. </w:t>
      </w:r>
      <w:r w:rsidR="001D25CA">
        <w:t xml:space="preserve">This effect is seemingly at odds with the BLA encoding both positive and negative valence </w:t>
      </w:r>
      <w:r w:rsidR="001D25CA">
        <w:fldChar w:fldCharType="begin" w:fldLock="1"/>
      </w:r>
      <w:r w:rsidR="00FB4F5C">
        <w:instrText>ADDIN CSL_CITATION {"citationItems":[{"id":"ITEM-1","itemData":{"DOI":"10.1038/nature13725","ISSN":"0028-0836","abstract":"An optogenetic approach in mice was used to investigate the neural mechanisms underlying memory valence association; dentate gyrus, but not amygdala, memory engram cells exhibit plasticity in valence associations, suggesting that emotional memory associations can be changed at the circuit level.","author":[{"dropping-particle":"","family":"Redondo","given":"Roger L.","non-dropping-particle":"","parse-names":false,"suffix":""},{"dropping-particle":"","family":"Kim","given":"Joshua","non-dropping-particle":"","parse-names":false,"suffix":""},{"dropping-particle":"","family":"Arons","given":"Autumn L.","non-dropping-particle":"","parse-names":false,"suffix":""},{"dropping-particle":"","family":"Ramirez","given":"Steve","non-dropping-particle":"","parse-names":false,"suffix":""},{"dropping-particle":"","family":"Liu","given":"Xu","non-dropping-particle":"","parse-names":false,"suffix":""},{"dropping-particle":"","family":"Tonegawa","given":"Susumu","non-dropping-particle":"","parse-names":false,"suffix":""}],"container-title":"Nature","id":"ITEM-1","issue":"7518","issued":{"date-parts":[["2014","9","27"]]},"page":"426-430","publisher":"Nature Publishing Group","title":"Bidirectional switch of the valence associated with a hippocampal contextual memory engram","type":"article-journal","volume":"513"},"uris":["http://www.mendeley.com/documents/?uuid=18b099b8-3a5d-3382-ab96-f6364a43cae6"]}],"mendeley":{"formattedCitation":"(Redondo et al., 2014)","plainTextFormattedCitation":"(Redondo et al., 2014)","previouslyFormattedCitation":"(Redondo et al., 2014)"},"properties":{"noteIndex":0},"schema":"https://github.com/citation-style-language/schema/raw/master/csl-citation.json"}</w:instrText>
      </w:r>
      <w:r w:rsidR="001D25CA">
        <w:fldChar w:fldCharType="separate"/>
      </w:r>
      <w:r w:rsidR="001D25CA" w:rsidRPr="001D25CA">
        <w:rPr>
          <w:noProof/>
        </w:rPr>
        <w:t>(Redondo et al., 2014)</w:t>
      </w:r>
      <w:r w:rsidR="001D25CA">
        <w:fldChar w:fldCharType="end"/>
      </w:r>
      <w:r w:rsidR="001D25CA">
        <w:t>. How can</w:t>
      </w:r>
      <w:r w:rsidR="00F40C67">
        <w:t xml:space="preserve"> activity at a </w:t>
      </w:r>
      <w:r w:rsidR="001D25CA">
        <w:t xml:space="preserve">frequency bandwidth, which is presumably non-specific, </w:t>
      </w:r>
      <w:r w:rsidR="00DB1ABF">
        <w:t>target and activate</w:t>
      </w:r>
      <w:r w:rsidR="001D25CA">
        <w:t xml:space="preserve"> specific </w:t>
      </w:r>
      <w:r w:rsidR="00FB4F5C">
        <w:t xml:space="preserve">BLA engram cells </w:t>
      </w:r>
      <w:r w:rsidR="001D25CA">
        <w:t xml:space="preserve">encoding a fearful experience? </w:t>
      </w:r>
      <w:r w:rsidR="00E6647F">
        <w:t xml:space="preserve">One possibility is that </w:t>
      </w:r>
      <w:r w:rsidR="00FB4F5C">
        <w:t xml:space="preserve">engram cells undergo synaptic changes that transform it into a resonator with the theta band </w:t>
      </w:r>
      <w:r w:rsidR="00FB4F5C">
        <w:fldChar w:fldCharType="begin" w:fldLock="1"/>
      </w:r>
      <w:r w:rsidR="00D41915">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learning","type":"article-journal","volume":"20"},"uris":["http://www.mendeley.com/documents/?uuid=927a2c23-2d7f-3c2e-ad17-f987ea382f3d"]}],"mendeley":{"formattedCitation":"(Davis et al., 2017)","plainTextFormattedCitation":"(Davis et al., 2017)","previouslyFormattedCitation":"(Davis et al., 2017)"},"properties":{"noteIndex":0},"schema":"https://github.com/citation-style-language/schema/raw/master/csl-citation.json"}</w:instrText>
      </w:r>
      <w:r w:rsidR="00FB4F5C">
        <w:fldChar w:fldCharType="separate"/>
      </w:r>
      <w:r w:rsidR="00FB4F5C" w:rsidRPr="00FB4F5C">
        <w:rPr>
          <w:noProof/>
        </w:rPr>
        <w:t>(Davis et al., 2017)</w:t>
      </w:r>
      <w:r w:rsidR="00FB4F5C">
        <w:fldChar w:fldCharType="end"/>
      </w:r>
      <w:r w:rsidR="00FB4F5C">
        <w:t xml:space="preserve"> such that entrainment to a theta rhythm outside of the BLA</w:t>
      </w:r>
      <w:r w:rsidR="00EC3201">
        <w:t xml:space="preserve"> (such as in </w:t>
      </w:r>
      <w:r w:rsidR="0000246A">
        <w:t>ventral</w:t>
      </w:r>
      <w:r w:rsidR="00EC3201">
        <w:t xml:space="preserve"> hippocampus)</w:t>
      </w:r>
      <w:r w:rsidR="00FB4F5C">
        <w:t xml:space="preserve"> can selectively </w:t>
      </w:r>
      <w:r w:rsidR="00A227A7">
        <w:t>drive</w:t>
      </w:r>
      <w:r w:rsidR="00FB4F5C">
        <w:t xml:space="preserve"> relevant neurons for retrieval</w:t>
      </w:r>
      <w:r w:rsidR="00972F9B">
        <w:t xml:space="preserve">. </w:t>
      </w:r>
      <w:bookmarkStart w:id="28" w:name="_GoBack"/>
      <w:bookmarkEnd w:id="28"/>
      <w:r w:rsidR="00FB4F5C">
        <w:t xml:space="preserve"> </w:t>
      </w:r>
    </w:p>
    <w:p w14:paraId="1C43FA27" w14:textId="42CFFED2" w:rsidR="005F0D20" w:rsidRPr="005F0D20" w:rsidRDefault="006B69DF" w:rsidP="005F0D20">
      <w:r>
        <w:t xml:space="preserve"> </w:t>
      </w:r>
    </w:p>
    <w:p w14:paraId="7EC9E338" w14:textId="08A0FB6E" w:rsidR="00033493" w:rsidRDefault="00033493" w:rsidP="00033493">
      <w:pPr>
        <w:pStyle w:val="Heading3"/>
      </w:pPr>
      <w:r>
        <w:t>Integrating hippocampal literature</w:t>
      </w:r>
    </w:p>
    <w:p w14:paraId="22DA54D9" w14:textId="61CBF418" w:rsidR="00033493" w:rsidRPr="00033493" w:rsidRDefault="00033493" w:rsidP="00033493">
      <w:r>
        <w:tab/>
        <w:t xml:space="preserve">In this chapter, I briefly described multiple areas of study in the hippocampal field, ranging from sequence activity at multiple timescales to identification and manipulation of neuronal assemblies associated with memory (“engrams”). Much work remains to paint a complete picture of how episodic memory operates in this system. For one, how do engram manipulations relate to the well-known role of the hippocampus as a </w:t>
      </w:r>
      <w:r>
        <w:lastRenderedPageBreak/>
        <w:t xml:space="preserve">sequence generator given that optogenetic stimulations usually activate populations synchronously? </w:t>
      </w:r>
      <w:r w:rsidR="00B20DD8">
        <w:t xml:space="preserve">How do neural patterns in different brain regions collectively represent an experience? </w:t>
      </w:r>
      <w:r>
        <w:t xml:space="preserve">Along other lines, recent imaging technology has only just enabled longitudinal recordings of neural activity. How do different representations interact and evolve over time? </w:t>
      </w:r>
      <w:r w:rsidR="00B20DD8">
        <w:t>In the next two chapters, I will attempt to address this last question to understand how</w:t>
      </w:r>
      <w:r w:rsidR="00FD5B3B">
        <w:t xml:space="preserve"> neural patterns unfold across long timescales. </w:t>
      </w: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3"/>
          <w:footerReference w:type="default" r:id="rId14"/>
          <w:headerReference w:type="first" r:id="rId15"/>
          <w:footerReference w:type="first" r:id="rId16"/>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6B43AC6D" w14:textId="5392BD8D" w:rsidR="00B47C9F" w:rsidRPr="00B47C9F" w:rsidRDefault="00942D3B" w:rsidP="00B47C9F">
      <w:pPr>
        <w:widowControl w:val="0"/>
        <w:autoSpaceDE w:val="0"/>
        <w:autoSpaceDN w:val="0"/>
        <w:adjustRightInd w:val="0"/>
        <w:spacing w:after="240" w:line="240" w:lineRule="auto"/>
        <w:rPr>
          <w:noProof/>
        </w:rPr>
      </w:pPr>
      <w:r>
        <w:fldChar w:fldCharType="begin" w:fldLock="1"/>
      </w:r>
      <w:r>
        <w:instrText xml:space="preserve">ADDIN Mendeley Bibliography CSL_BIBLIOGRAPHY </w:instrText>
      </w:r>
      <w:r>
        <w:fldChar w:fldCharType="separate"/>
      </w:r>
      <w:r w:rsidR="00B47C9F" w:rsidRPr="00B47C9F">
        <w:rPr>
          <w:noProof/>
        </w:rPr>
        <w:t xml:space="preserve">Adolphs, R., Tranel, D., Damasio, H., and Damasio, A. (1994). Impaired recognition of emotion in facial expressions following bilateral damage to the human amygdala. Nature </w:t>
      </w:r>
      <w:r w:rsidR="00B47C9F" w:rsidRPr="00B47C9F">
        <w:rPr>
          <w:i/>
          <w:iCs/>
          <w:noProof/>
        </w:rPr>
        <w:t>372</w:t>
      </w:r>
      <w:r w:rsidR="00B47C9F" w:rsidRPr="00B47C9F">
        <w:rPr>
          <w:noProof/>
        </w:rPr>
        <w:t>, 669–672.</w:t>
      </w:r>
    </w:p>
    <w:p w14:paraId="1E3AB60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Amaral, D.G., Dolorfo, C., and Alvarez-Royo, P. (1991). Organization of CA1 projections to the subiculum: A PHA-L analysis in the rat. Hippocampus </w:t>
      </w:r>
      <w:r w:rsidRPr="00B47C9F">
        <w:rPr>
          <w:i/>
          <w:iCs/>
          <w:noProof/>
        </w:rPr>
        <w:t>1</w:t>
      </w:r>
      <w:r w:rsidRPr="00B47C9F">
        <w:rPr>
          <w:noProof/>
        </w:rPr>
        <w:t>, 415–435.</w:t>
      </w:r>
    </w:p>
    <w:p w14:paraId="4D65072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Attardo, A., Fitzgerald, J.E., and Schnitzer, M.J. (2015). Impermanence of dendritic spines in live adult CA1 hippocampus. Nature </w:t>
      </w:r>
      <w:r w:rsidRPr="00B47C9F">
        <w:rPr>
          <w:i/>
          <w:iCs/>
          <w:noProof/>
        </w:rPr>
        <w:t>523</w:t>
      </w:r>
      <w:r w:rsidRPr="00B47C9F">
        <w:rPr>
          <w:noProof/>
        </w:rPr>
        <w:t>, 592–596.</w:t>
      </w:r>
    </w:p>
    <w:p w14:paraId="37CF2A6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Bangasser, D.A., Waxler, D.E., Santollo, J., and Shors, T.J. (2006). Trace conditioning and the hippocampus: the importance of contiguity. J. Neurosci. </w:t>
      </w:r>
      <w:r w:rsidRPr="00B47C9F">
        <w:rPr>
          <w:i/>
          <w:iCs/>
          <w:noProof/>
        </w:rPr>
        <w:t>26</w:t>
      </w:r>
      <w:r w:rsidRPr="00B47C9F">
        <w:rPr>
          <w:noProof/>
        </w:rPr>
        <w:t>, 8702–8706.</w:t>
      </w:r>
    </w:p>
    <w:p w14:paraId="219A416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Bellmund, J.L.S., Gärdenfors, P., Moser, E.I., and Doeller, C.F. (2018). Navigating cognition: Spatial codes for human thinking. Science </w:t>
      </w:r>
      <w:r w:rsidRPr="00B47C9F">
        <w:rPr>
          <w:i/>
          <w:iCs/>
          <w:noProof/>
        </w:rPr>
        <w:t>362</w:t>
      </w:r>
      <w:r w:rsidRPr="00B47C9F">
        <w:rPr>
          <w:noProof/>
        </w:rPr>
        <w:t>, eaat6766.</w:t>
      </w:r>
    </w:p>
    <w:p w14:paraId="35CAF42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Berger, T.W., Swanson, G.W., Milner, T.A., Lynch, G.S., and Thompson, R.F. (1980). Reciprocal anatomical connections between hippocampus and subiculum in the rabbit evidence for subicular innervation of regio superior. Brain Res. </w:t>
      </w:r>
      <w:r w:rsidRPr="00B47C9F">
        <w:rPr>
          <w:i/>
          <w:iCs/>
          <w:noProof/>
        </w:rPr>
        <w:t>183</w:t>
      </w:r>
      <w:r w:rsidRPr="00B47C9F">
        <w:rPr>
          <w:noProof/>
        </w:rPr>
        <w:t>, 265–276.</w:t>
      </w:r>
    </w:p>
    <w:p w14:paraId="4605C58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Bittner, K.C., Grienberger, C., Vaidya, S.P., Milstein, A.D., Macklin, J.J., Suh, J., Tonegawa, S., and Magee, J.C. (2015). Conjunctive input processing drives feature selectivity in hippocampal CA1 neurons. Nat. Neurosci. </w:t>
      </w:r>
      <w:r w:rsidRPr="00B47C9F">
        <w:rPr>
          <w:i/>
          <w:iCs/>
          <w:noProof/>
        </w:rPr>
        <w:t>18</w:t>
      </w:r>
      <w:r w:rsidRPr="00B47C9F">
        <w:rPr>
          <w:noProof/>
        </w:rPr>
        <w:t>, 1133–1142.</w:t>
      </w:r>
    </w:p>
    <w:p w14:paraId="66769BF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Bittner, K.C., Milstein, A.D., Grienberger, C., Romani, S., and Magee, J.C. (2017). Behavioral time scale synaptic plasticity underlies CA1 place fields. Science (80-. ). </w:t>
      </w:r>
      <w:r w:rsidRPr="00B47C9F">
        <w:rPr>
          <w:i/>
          <w:iCs/>
          <w:noProof/>
        </w:rPr>
        <w:t>357</w:t>
      </w:r>
      <w:r w:rsidRPr="00B47C9F">
        <w:rPr>
          <w:noProof/>
        </w:rPr>
        <w:t>, 1033–1036.</w:t>
      </w:r>
    </w:p>
    <w:p w14:paraId="6F4A0BC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Bliss, T.V.P., and Collingridge, G.L. (1993). A synaptic model of memory: long-term potentiation in the hippocampus. Nature </w:t>
      </w:r>
      <w:r w:rsidRPr="00B47C9F">
        <w:rPr>
          <w:i/>
          <w:iCs/>
          <w:noProof/>
        </w:rPr>
        <w:t>361</w:t>
      </w:r>
      <w:r w:rsidRPr="00B47C9F">
        <w:rPr>
          <w:noProof/>
        </w:rPr>
        <w:t>, 31–39.</w:t>
      </w:r>
    </w:p>
    <w:p w14:paraId="06B1A75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Brandon, M.P., Bogaard, A.R., Libby, C.P., Connerney, M.A., Gupta, K., and Hasselmo, M.E. (2011). Reduction of Theta Rhythm Dissociates Grid Cell Spatial Periodicity from Directional Tuning. Science (80-. ). </w:t>
      </w:r>
      <w:r w:rsidRPr="00B47C9F">
        <w:rPr>
          <w:i/>
          <w:iCs/>
          <w:noProof/>
        </w:rPr>
        <w:t>332</w:t>
      </w:r>
      <w:r w:rsidRPr="00B47C9F">
        <w:rPr>
          <w:noProof/>
        </w:rPr>
        <w:t>, 595–599.</w:t>
      </w:r>
    </w:p>
    <w:p w14:paraId="686E296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Burwell, R.D., and Amaral, D.G. (1998). Cortical afferents of the perirhinal, postrhinal, and entorhinal cortices of the rat. J. Comp. Neurol. </w:t>
      </w:r>
      <w:r w:rsidRPr="00B47C9F">
        <w:rPr>
          <w:i/>
          <w:iCs/>
          <w:noProof/>
        </w:rPr>
        <w:t>398</w:t>
      </w:r>
      <w:r w:rsidRPr="00B47C9F">
        <w:rPr>
          <w:noProof/>
        </w:rPr>
        <w:t>, 179–205.</w:t>
      </w:r>
    </w:p>
    <w:p w14:paraId="6536F1A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(2002). Theta oscillations in the hippocampus. Neuron </w:t>
      </w:r>
      <w:r w:rsidRPr="00B47C9F">
        <w:rPr>
          <w:i/>
          <w:iCs/>
          <w:noProof/>
        </w:rPr>
        <w:t>33</w:t>
      </w:r>
      <w:r w:rsidRPr="00B47C9F">
        <w:rPr>
          <w:noProof/>
        </w:rPr>
        <w:t>, 325–340.</w:t>
      </w:r>
    </w:p>
    <w:p w14:paraId="07E0F44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(2015). Hippocampal sharp wave-ripple: A cognitive biomarker for episodic memory and planning. Hippocampus </w:t>
      </w:r>
      <w:r w:rsidRPr="00B47C9F">
        <w:rPr>
          <w:i/>
          <w:iCs/>
          <w:noProof/>
        </w:rPr>
        <w:t>25</w:t>
      </w:r>
      <w:r w:rsidRPr="00B47C9F">
        <w:rPr>
          <w:noProof/>
        </w:rPr>
        <w:t>, 1073–1188.</w:t>
      </w:r>
    </w:p>
    <w:p w14:paraId="5C07F72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and Llinás, R. (2017). Space and time in the brain. Science (80-. ). </w:t>
      </w:r>
      <w:r w:rsidRPr="00B47C9F">
        <w:rPr>
          <w:i/>
          <w:iCs/>
          <w:noProof/>
        </w:rPr>
        <w:t>358</w:t>
      </w:r>
      <w:r w:rsidRPr="00B47C9F">
        <w:rPr>
          <w:noProof/>
        </w:rPr>
        <w:t>, 482–485.</w:t>
      </w:r>
    </w:p>
    <w:p w14:paraId="38A13ED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and Mizuseki, K. (2014). The log-dynamic brain: how skewed distributions affect network operations. Nat. Rev. Neurosci. </w:t>
      </w:r>
      <w:r w:rsidRPr="00B47C9F">
        <w:rPr>
          <w:i/>
          <w:iCs/>
          <w:noProof/>
        </w:rPr>
        <w:t>15</w:t>
      </w:r>
      <w:r w:rsidRPr="00B47C9F">
        <w:rPr>
          <w:noProof/>
        </w:rPr>
        <w:t>, 264–278.</w:t>
      </w:r>
    </w:p>
    <w:p w14:paraId="1CF5071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Buzsáki, G., and Tingley, D. (2018). Special Issue: Time in the Brain Space and Time: The Hippocampus as a Sequence Generator.</w:t>
      </w:r>
    </w:p>
    <w:p w14:paraId="7F1CD0C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Leung, L.W., and Vanderwolf, C.H. (1983). Cellular bases of hippocampal EEG in the behaving rat. Brain Res. </w:t>
      </w:r>
      <w:r w:rsidRPr="00B47C9F">
        <w:rPr>
          <w:i/>
          <w:iCs/>
          <w:noProof/>
        </w:rPr>
        <w:t>287</w:t>
      </w:r>
      <w:r w:rsidRPr="00B47C9F">
        <w:rPr>
          <w:noProof/>
        </w:rPr>
        <w:t>, 139–171.</w:t>
      </w:r>
    </w:p>
    <w:p w14:paraId="0F82EFB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Buzsáki, G., Horváth, Z., Urioste, R., Hetke, J., and Wise, K. (1992). High-frequency network oscillation in the hippocampus. Science </w:t>
      </w:r>
      <w:r w:rsidRPr="00B47C9F">
        <w:rPr>
          <w:i/>
          <w:iCs/>
          <w:noProof/>
        </w:rPr>
        <w:t>256</w:t>
      </w:r>
      <w:r w:rsidRPr="00B47C9F">
        <w:rPr>
          <w:noProof/>
        </w:rPr>
        <w:t>, 1025–1027.</w:t>
      </w:r>
    </w:p>
    <w:p w14:paraId="2D33E00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Cai, D.J., Aharoni, D., Shuman, T., Shobe, J., Biane, J., Song, W., Wei, B., Veshkini, M., La-Vu, M., Lou, J., et al. (2016). A shared neural ensemble links distinct contextual memories encoded close in time. Nature </w:t>
      </w:r>
      <w:r w:rsidRPr="00B47C9F">
        <w:rPr>
          <w:i/>
          <w:iCs/>
          <w:noProof/>
        </w:rPr>
        <w:t>534</w:t>
      </w:r>
      <w:r w:rsidRPr="00B47C9F">
        <w:rPr>
          <w:noProof/>
        </w:rPr>
        <w:t>, 115–118.</w:t>
      </w:r>
    </w:p>
    <w:p w14:paraId="3A26597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Cei, A., Girardeau, G., Drieu, C., Kanbi, K. El, and Zugaro, M. (2014). Reversed theta sequences of hippocampal cell assemblies during backward travel. Nat. Neurosci. </w:t>
      </w:r>
      <w:r w:rsidRPr="00B47C9F">
        <w:rPr>
          <w:i/>
          <w:iCs/>
          <w:noProof/>
        </w:rPr>
        <w:t>17</w:t>
      </w:r>
      <w:r w:rsidRPr="00B47C9F">
        <w:rPr>
          <w:noProof/>
        </w:rPr>
        <w:t>, 719–724.</w:t>
      </w:r>
    </w:p>
    <w:p w14:paraId="6C43EE4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Chambers, A.R., and Rumpel, S. (2017). A stable brain from unstable components: Emerging concepts and implications for neural computation. Neuroscience </w:t>
      </w:r>
      <w:r w:rsidRPr="00B47C9F">
        <w:rPr>
          <w:i/>
          <w:iCs/>
          <w:noProof/>
        </w:rPr>
        <w:t>357</w:t>
      </w:r>
      <w:r w:rsidRPr="00B47C9F">
        <w:rPr>
          <w:noProof/>
        </w:rPr>
        <w:t>, 172–184.</w:t>
      </w:r>
    </w:p>
    <w:p w14:paraId="0519A3F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Choi, J.-H., Sim, S.-E., Kim, J.-I., Choi, D. Il, Oh, J., Ye, S., Lee, J., Kim, T., Ko, H.-G., Lim, C.-S., et al. (2018). Interregional synaptic maps among engram cells underlie memory formation. Science </w:t>
      </w:r>
      <w:r w:rsidRPr="00B47C9F">
        <w:rPr>
          <w:i/>
          <w:iCs/>
          <w:noProof/>
        </w:rPr>
        <w:t>360</w:t>
      </w:r>
      <w:r w:rsidRPr="00B47C9F">
        <w:rPr>
          <w:noProof/>
        </w:rPr>
        <w:t>, 430–435.</w:t>
      </w:r>
    </w:p>
    <w:p w14:paraId="43B30F3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Clopath, C., Bonhoeffer, T., Hübener, M., and Rose, T. (2017). Variance and invariance of neuronal long-term representations. Philos. Trans. R. Soc. Lond. B. Biol. Sci. </w:t>
      </w:r>
      <w:r w:rsidRPr="00B47C9F">
        <w:rPr>
          <w:i/>
          <w:iCs/>
          <w:noProof/>
        </w:rPr>
        <w:t>372</w:t>
      </w:r>
      <w:r w:rsidRPr="00B47C9F">
        <w:rPr>
          <w:noProof/>
        </w:rPr>
        <w:t>, 20160161.</w:t>
      </w:r>
    </w:p>
    <w:p w14:paraId="475BB9C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Cohen, N.J., and Eichenbaum, H. (1993). Memory, Amnesia, and the Hippocampal System (Cambridge, MA: MIT Press).</w:t>
      </w:r>
    </w:p>
    <w:p w14:paraId="24F3BAE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Colgin, L.L. (2013). Mechanisms and Functions of Theta Rhythms. Annu. Rev. Neurosci. </w:t>
      </w:r>
      <w:r w:rsidRPr="00B47C9F">
        <w:rPr>
          <w:i/>
          <w:iCs/>
          <w:noProof/>
        </w:rPr>
        <w:t>36</w:t>
      </w:r>
      <w:r w:rsidRPr="00B47C9F">
        <w:rPr>
          <w:noProof/>
        </w:rPr>
        <w:t>, 295–312.</w:t>
      </w:r>
    </w:p>
    <w:p w14:paraId="3554EF3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Cui, Z., Gerfen, C.R., and Young, W.S. (2013). Hypothalamic and other connections with dorsal CA2 area of the mouse hippocampus. J. Comp. Neurol. </w:t>
      </w:r>
      <w:r w:rsidRPr="00B47C9F">
        <w:rPr>
          <w:i/>
          <w:iCs/>
          <w:noProof/>
        </w:rPr>
        <w:t>521</w:t>
      </w:r>
      <w:r w:rsidRPr="00B47C9F">
        <w:rPr>
          <w:noProof/>
        </w:rPr>
        <w:t>, 1844–1866.</w:t>
      </w:r>
    </w:p>
    <w:p w14:paraId="166970D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Czurkó, A., Hirase, H., Csicsvari, J., and Buzsáki, G. (1999). Sustained activation of hippocampal pyramidal cells by “space clamping” in a running wheel. Eur. J. Neurosci. </w:t>
      </w:r>
      <w:r w:rsidRPr="00B47C9F">
        <w:rPr>
          <w:i/>
          <w:iCs/>
          <w:noProof/>
        </w:rPr>
        <w:t>11</w:t>
      </w:r>
      <w:r w:rsidRPr="00B47C9F">
        <w:rPr>
          <w:noProof/>
        </w:rPr>
        <w:t>, 344–352.</w:t>
      </w:r>
    </w:p>
    <w:p w14:paraId="661A9E8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Danielson, N.B., Kaifosh, P., Zaremba, J.D., Lovett-Barron, M., Tsai, J., Denny, C.A., Balough, E.M., Goldberg, A.R., Drew, L.J., Hen, R., et al. (2016a). Distinct Contribution of Adult-Born Hippocampal Granule Cells to Context Encoding. Neuron </w:t>
      </w:r>
      <w:r w:rsidRPr="00B47C9F">
        <w:rPr>
          <w:i/>
          <w:iCs/>
          <w:noProof/>
        </w:rPr>
        <w:t>90</w:t>
      </w:r>
      <w:r w:rsidRPr="00B47C9F">
        <w:rPr>
          <w:noProof/>
        </w:rPr>
        <w:t>, 101–112.</w:t>
      </w:r>
    </w:p>
    <w:p w14:paraId="263F8FC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Danielson, N.B., Zaremba, J.D., Kaifosh, P., Bowler, J., Ladow, M., and Losonczy, A. (2016b). Sublayer-Specific Coding Dynamics during Spatial Navigation and Learning in Hippocampal Area CA1. Neuron </w:t>
      </w:r>
      <w:r w:rsidRPr="00B47C9F">
        <w:rPr>
          <w:i/>
          <w:iCs/>
          <w:noProof/>
        </w:rPr>
        <w:t>91</w:t>
      </w:r>
      <w:r w:rsidRPr="00B47C9F">
        <w:rPr>
          <w:noProof/>
        </w:rPr>
        <w:t>, 652–665.</w:t>
      </w:r>
    </w:p>
    <w:p w14:paraId="6F7AD79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Danielson, N.B., Turi, G.F., Ladow, M., Chavlis, S., Petrantonakis, P.C., Poirazi, P., and Losonczy, A. (2017). In Vivo Imaging of Dentate Gyrus Mossy Cells in Behaving Mice. Neuron </w:t>
      </w:r>
      <w:r w:rsidRPr="00B47C9F">
        <w:rPr>
          <w:i/>
          <w:iCs/>
          <w:noProof/>
        </w:rPr>
        <w:t>93</w:t>
      </w:r>
      <w:r w:rsidRPr="00B47C9F">
        <w:rPr>
          <w:noProof/>
        </w:rPr>
        <w:t>, 552–559.e4.</w:t>
      </w:r>
    </w:p>
    <w:p w14:paraId="56ADE56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Davachi, L., and DuBrow, S. (2015). How the hippocampus preserves order: the role of prediction and context. Trends Cogn. Sci. </w:t>
      </w:r>
      <w:r w:rsidRPr="00B47C9F">
        <w:rPr>
          <w:i/>
          <w:iCs/>
          <w:noProof/>
        </w:rPr>
        <w:t>19</w:t>
      </w:r>
      <w:r w:rsidRPr="00B47C9F">
        <w:rPr>
          <w:noProof/>
        </w:rPr>
        <w:t>, 92–99.</w:t>
      </w:r>
    </w:p>
    <w:p w14:paraId="684715C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Davis, P., Zaki, Y., Maguire, J., and Reijmers, L.G. (2017). Cellular and oscillatory substrates of fear extinction learning. Nat. Neurosci. </w:t>
      </w:r>
      <w:r w:rsidRPr="00B47C9F">
        <w:rPr>
          <w:i/>
          <w:iCs/>
          <w:noProof/>
        </w:rPr>
        <w:t>20</w:t>
      </w:r>
      <w:r w:rsidRPr="00B47C9F">
        <w:rPr>
          <w:noProof/>
        </w:rPr>
        <w:t>, 1624–1633.</w:t>
      </w:r>
    </w:p>
    <w:p w14:paraId="0A1C7B2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Deshmukh, S.S., and Knierim, J.J. (2011). Representation of Non-Spatial and Spatial Information in the Lateral Entorhinal Cortex. Front. Behav. Neurosci. </w:t>
      </w:r>
      <w:r w:rsidRPr="00B47C9F">
        <w:rPr>
          <w:i/>
          <w:iCs/>
          <w:noProof/>
        </w:rPr>
        <w:t>5</w:t>
      </w:r>
      <w:r w:rsidRPr="00B47C9F">
        <w:rPr>
          <w:noProof/>
        </w:rPr>
        <w:t>, 69.</w:t>
      </w:r>
    </w:p>
    <w:p w14:paraId="01ADF9B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Deshmukh, S.S., Johnson, J.L., and Knierim, J.J. (2012). Perirhinal cortex represents nonspatial, but not spatial, information in rats foraging in the presence of objects: Comparison with lateral entorhinal cortex. Hippocampus </w:t>
      </w:r>
      <w:r w:rsidRPr="00B47C9F">
        <w:rPr>
          <w:i/>
          <w:iCs/>
          <w:noProof/>
        </w:rPr>
        <w:t>22</w:t>
      </w:r>
      <w:r w:rsidRPr="00B47C9F">
        <w:rPr>
          <w:noProof/>
        </w:rPr>
        <w:t>, 2045–2058.</w:t>
      </w:r>
    </w:p>
    <w:p w14:paraId="0A5193D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Diamantaki, M., Coletta, S., Nasr, K., Zeraati, R., Laturnus, S., Berens, P., Preston-Ferrer, P., and Burgalossi, A. (2018). Manipulating Hippocampal Place Cell Activity by Single-Cell Stimulation in Freely Moving Mice. Cell Rep. </w:t>
      </w:r>
      <w:r w:rsidRPr="00B47C9F">
        <w:rPr>
          <w:i/>
          <w:iCs/>
          <w:noProof/>
        </w:rPr>
        <w:t>23</w:t>
      </w:r>
      <w:r w:rsidRPr="00B47C9F">
        <w:rPr>
          <w:noProof/>
        </w:rPr>
        <w:t>, 32–38.</w:t>
      </w:r>
    </w:p>
    <w:p w14:paraId="76A12E9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Diba, K., and Buzsáki, G. (2007). Forward and reverse hippocampal place-cell sequences during ripples. Nat. Neurosci. </w:t>
      </w:r>
      <w:r w:rsidRPr="00B47C9F">
        <w:rPr>
          <w:i/>
          <w:iCs/>
          <w:noProof/>
        </w:rPr>
        <w:t>10</w:t>
      </w:r>
      <w:r w:rsidRPr="00B47C9F">
        <w:rPr>
          <w:noProof/>
        </w:rPr>
        <w:t>, 1241–1242.</w:t>
      </w:r>
    </w:p>
    <w:p w14:paraId="208644D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Dragoi, G., and Buzsáki, G. (2006). Temporal Encoding of Place Sequences by Hippocampal Cell Assemblies. Neuron </w:t>
      </w:r>
      <w:r w:rsidRPr="00B47C9F">
        <w:rPr>
          <w:i/>
          <w:iCs/>
          <w:noProof/>
        </w:rPr>
        <w:t>50</w:t>
      </w:r>
      <w:r w:rsidRPr="00B47C9F">
        <w:rPr>
          <w:noProof/>
        </w:rPr>
        <w:t>, 145–157.</w:t>
      </w:r>
    </w:p>
    <w:p w14:paraId="5A0CF5B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Dragoi, G., and Tonegawa, S. (2011). Preplay of future place cell sequences by hippocampal cellular assemblies. Nature </w:t>
      </w:r>
      <w:r w:rsidRPr="00B47C9F">
        <w:rPr>
          <w:i/>
          <w:iCs/>
          <w:noProof/>
        </w:rPr>
        <w:t>469</w:t>
      </w:r>
      <w:r w:rsidRPr="00B47C9F">
        <w:rPr>
          <w:noProof/>
        </w:rPr>
        <w:t>, 397–401.</w:t>
      </w:r>
    </w:p>
    <w:p w14:paraId="3E3ADA4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Dudek, S.M., Alexander, G.M., and Farris, S. (2016). Rediscovering area CA2: unique properties and functions. Nat. Rev. Neurosci. </w:t>
      </w:r>
      <w:r w:rsidRPr="00B47C9F">
        <w:rPr>
          <w:i/>
          <w:iCs/>
          <w:noProof/>
        </w:rPr>
        <w:t>17</w:t>
      </w:r>
      <w:r w:rsidRPr="00B47C9F">
        <w:rPr>
          <w:noProof/>
        </w:rPr>
        <w:t>, 89–102.</w:t>
      </w:r>
    </w:p>
    <w:p w14:paraId="72D582A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Dupret, D., O’Neill, J., Pleydell-Bouverie, B., and Csicsvari, J. (2010). The reorganization and reactivation of hippocampal maps predict spatial memory performance. Nat. Neurosci. </w:t>
      </w:r>
      <w:r w:rsidRPr="00B47C9F">
        <w:rPr>
          <w:i/>
          <w:iCs/>
          <w:noProof/>
        </w:rPr>
        <w:t>13</w:t>
      </w:r>
      <w:r w:rsidRPr="00B47C9F">
        <w:rPr>
          <w:noProof/>
        </w:rPr>
        <w:t>, 995–1002.</w:t>
      </w:r>
    </w:p>
    <w:p w14:paraId="04013F5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Ego-Stengel, V., and Wilson, M.A. (2009). Disruption of ripple-associated hippocampal activity during rest impairs spatial learning in the rat. Hippocampus </w:t>
      </w:r>
      <w:r w:rsidRPr="00B47C9F">
        <w:rPr>
          <w:i/>
          <w:iCs/>
          <w:noProof/>
        </w:rPr>
        <w:t>20</w:t>
      </w:r>
      <w:r w:rsidRPr="00B47C9F">
        <w:rPr>
          <w:noProof/>
        </w:rPr>
        <w:t>, NA-NA.</w:t>
      </w:r>
    </w:p>
    <w:p w14:paraId="3EE7D95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(2004). Hippocampus: Cognitive processes and neural representations that underlie declarative memory. Neuron </w:t>
      </w:r>
      <w:r w:rsidRPr="00B47C9F">
        <w:rPr>
          <w:i/>
          <w:iCs/>
          <w:noProof/>
        </w:rPr>
        <w:t>44</w:t>
      </w:r>
      <w:r w:rsidRPr="00B47C9F">
        <w:rPr>
          <w:noProof/>
        </w:rPr>
        <w:t>, 109–120.</w:t>
      </w:r>
    </w:p>
    <w:p w14:paraId="5F89347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(2013). Memory on time. Trends Cogn. Sci. </w:t>
      </w:r>
      <w:r w:rsidRPr="00B47C9F">
        <w:rPr>
          <w:i/>
          <w:iCs/>
          <w:noProof/>
        </w:rPr>
        <w:t>17</w:t>
      </w:r>
      <w:r w:rsidRPr="00B47C9F">
        <w:rPr>
          <w:noProof/>
        </w:rPr>
        <w:t>, 81–88.</w:t>
      </w:r>
    </w:p>
    <w:p w14:paraId="2DAFC2D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(2014). Time cells in the hippocampus: a new dimension for mapping memories. Nat. Rev. Neurosci. </w:t>
      </w:r>
      <w:r w:rsidRPr="00B47C9F">
        <w:rPr>
          <w:i/>
          <w:iCs/>
          <w:noProof/>
        </w:rPr>
        <w:t>15</w:t>
      </w:r>
      <w:r w:rsidRPr="00B47C9F">
        <w:rPr>
          <w:noProof/>
        </w:rPr>
        <w:t>, 1–13.</w:t>
      </w:r>
    </w:p>
    <w:p w14:paraId="4AD21EE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Eichenbaum, H. (2016). What Versus Where: Non-spatial Aspects of Memory Representation by the Hippocampus. (Springer, Cham), pp. 101–117.</w:t>
      </w:r>
    </w:p>
    <w:p w14:paraId="79F930C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(2017). On the Integration of Space, Time, and Memory. Neuron </w:t>
      </w:r>
      <w:r w:rsidRPr="00B47C9F">
        <w:rPr>
          <w:i/>
          <w:iCs/>
          <w:noProof/>
        </w:rPr>
        <w:t>95</w:t>
      </w:r>
      <w:r w:rsidRPr="00B47C9F">
        <w:rPr>
          <w:noProof/>
        </w:rPr>
        <w:t>, 1007–1018.</w:t>
      </w:r>
    </w:p>
    <w:p w14:paraId="67D040F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and Cohen, N.J. (2014). Can We Reconcile the Declarative Memory and Spatial Navigation Views on Hippocampal Function? Neuron </w:t>
      </w:r>
      <w:r w:rsidRPr="00B47C9F">
        <w:rPr>
          <w:i/>
          <w:iCs/>
          <w:noProof/>
        </w:rPr>
        <w:t>83</w:t>
      </w:r>
      <w:r w:rsidRPr="00B47C9F">
        <w:rPr>
          <w:noProof/>
        </w:rPr>
        <w:t>, 764–770.</w:t>
      </w:r>
    </w:p>
    <w:p w14:paraId="3B59307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Eichenbaum, H., Sauvage, M., Fortin, N., Komorowski, R., and Lipton, P. (2012). Towards a functional organization of episodic memory in the medial temporal lobe. Neurosci. Biobehav. Rev. </w:t>
      </w:r>
      <w:r w:rsidRPr="00B47C9F">
        <w:rPr>
          <w:i/>
          <w:iCs/>
          <w:noProof/>
        </w:rPr>
        <w:t>36</w:t>
      </w:r>
      <w:r w:rsidRPr="00B47C9F">
        <w:rPr>
          <w:noProof/>
        </w:rPr>
        <w:t>, 1597–1608.</w:t>
      </w:r>
    </w:p>
    <w:p w14:paraId="67A49B1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Epsztein, J., Brecht, M., and Lee, A.K. (2011). Intracellular Determinants of Hippocampal CA1 Place and Silent Cell Activity in a Novel Environment. Neuron </w:t>
      </w:r>
      <w:r w:rsidRPr="00B47C9F">
        <w:rPr>
          <w:i/>
          <w:iCs/>
          <w:noProof/>
        </w:rPr>
        <w:t>70</w:t>
      </w:r>
      <w:r w:rsidRPr="00B47C9F">
        <w:rPr>
          <w:noProof/>
        </w:rPr>
        <w:t>, 109–120.</w:t>
      </w:r>
    </w:p>
    <w:p w14:paraId="30DFCAF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Felix-Ortiz, A.C., Beyeler, A., Seo, C., Leppla, C.A., Wildes, C.P., and Tye, K.M. (2013). BLA to vHPC Inputs Modulate Anxiety-Related Behaviors. Neuron </w:t>
      </w:r>
      <w:r w:rsidRPr="00B47C9F">
        <w:rPr>
          <w:i/>
          <w:iCs/>
          <w:noProof/>
        </w:rPr>
        <w:t>79</w:t>
      </w:r>
      <w:r w:rsidRPr="00B47C9F">
        <w:rPr>
          <w:noProof/>
        </w:rPr>
        <w:t>, 658–664.</w:t>
      </w:r>
    </w:p>
    <w:p w14:paraId="1479D28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Feng, T., Silva, D., and Foster, D.J. (2015). Dissociation between the Experience-Dependent Development of Hippocampal Theta Sequences and Single-Trial Phase Precession. J. Neurosci. </w:t>
      </w:r>
      <w:r w:rsidRPr="00B47C9F">
        <w:rPr>
          <w:i/>
          <w:iCs/>
          <w:noProof/>
        </w:rPr>
        <w:t>35</w:t>
      </w:r>
      <w:r w:rsidRPr="00B47C9F">
        <w:rPr>
          <w:noProof/>
        </w:rPr>
        <w:t>, 4890–4902.</w:t>
      </w:r>
    </w:p>
    <w:p w14:paraId="208F31E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Ferbinteanu, J., and Shapiro, M.L. (2003). Prospective and retrospective memory coding in the hippocampus. Neuron </w:t>
      </w:r>
      <w:r w:rsidRPr="00B47C9F">
        <w:rPr>
          <w:i/>
          <w:iCs/>
          <w:noProof/>
        </w:rPr>
        <w:t>40</w:t>
      </w:r>
      <w:r w:rsidRPr="00B47C9F">
        <w:rPr>
          <w:noProof/>
        </w:rPr>
        <w:t>, 1227–1239.</w:t>
      </w:r>
    </w:p>
    <w:p w14:paraId="3079699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Foster, D.J., and Wilson, M.A. (2006). Reverse replay of behavioural sequences in hippocampal place cells during the awake state. Nature </w:t>
      </w:r>
      <w:r w:rsidRPr="00B47C9F">
        <w:rPr>
          <w:i/>
          <w:iCs/>
          <w:noProof/>
        </w:rPr>
        <w:t>440</w:t>
      </w:r>
      <w:r w:rsidRPr="00B47C9F">
        <w:rPr>
          <w:noProof/>
        </w:rPr>
        <w:t>, 680–683.</w:t>
      </w:r>
    </w:p>
    <w:p w14:paraId="3CD4B26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Foster, D.J., and Wilson, M.A. (2007). Hippocampal theta sequences. Hippocampus </w:t>
      </w:r>
      <w:r w:rsidRPr="00B47C9F">
        <w:rPr>
          <w:i/>
          <w:iCs/>
          <w:noProof/>
        </w:rPr>
        <w:t>17</w:t>
      </w:r>
      <w:r w:rsidRPr="00B47C9F">
        <w:rPr>
          <w:noProof/>
        </w:rPr>
        <w:t>, 1093–1099.</w:t>
      </w:r>
    </w:p>
    <w:p w14:paraId="46CDE10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Frank, A.C., Huang, S., Zhou, M., Gdalyahu, A., Kastellakis, G., Silva, T.K., Lu, E., Wen, X., Poirazi, P., Trachtenberg, J.T., et al. (2018). Hotspots of dendritic spine turnover facilitate clustered spine addition and learning and memory. Nat. Commun. </w:t>
      </w:r>
      <w:r w:rsidRPr="00B47C9F">
        <w:rPr>
          <w:i/>
          <w:iCs/>
          <w:noProof/>
        </w:rPr>
        <w:t>9</w:t>
      </w:r>
      <w:r w:rsidRPr="00B47C9F">
        <w:rPr>
          <w:noProof/>
        </w:rPr>
        <w:t>, 422.</w:t>
      </w:r>
    </w:p>
    <w:p w14:paraId="633DC24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Freund, T.F., and Antal, M. (1988). GABA-containing neurons in the septum control inhibitory interneurons in the hippocampus. Nature </w:t>
      </w:r>
      <w:r w:rsidRPr="00B47C9F">
        <w:rPr>
          <w:i/>
          <w:iCs/>
          <w:noProof/>
        </w:rPr>
        <w:t>336</w:t>
      </w:r>
      <w:r w:rsidRPr="00B47C9F">
        <w:rPr>
          <w:noProof/>
        </w:rPr>
        <w:t>, 170–173.</w:t>
      </w:r>
    </w:p>
    <w:p w14:paraId="5353BCC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Friston, K., and Buzsáki, G. (2016). The Functional Anatomy of Time: What and When in the Brain Good Enough Brains and Good Enough Models. Trends Cogn. Sci. </w:t>
      </w:r>
      <w:r w:rsidRPr="00B47C9F">
        <w:rPr>
          <w:i/>
          <w:iCs/>
          <w:noProof/>
        </w:rPr>
        <w:t>20</w:t>
      </w:r>
      <w:r w:rsidRPr="00B47C9F">
        <w:rPr>
          <w:noProof/>
        </w:rPr>
        <w:t>, 500–511.</w:t>
      </w:r>
    </w:p>
    <w:p w14:paraId="4E7D9F4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Garner, A.R., Rowland, D.C., Hwang, S.Y., Baumgaertel, K., Roth, B.L., Kentros, C., and Mayford, M. (2012). Generation of a Synthetic Memory Trace. Science (80-. ). </w:t>
      </w:r>
      <w:r w:rsidRPr="00B47C9F">
        <w:rPr>
          <w:i/>
          <w:iCs/>
          <w:noProof/>
        </w:rPr>
        <w:t>335</w:t>
      </w:r>
      <w:r w:rsidRPr="00B47C9F">
        <w:rPr>
          <w:noProof/>
        </w:rPr>
        <w:t>, 1513–1516.</w:t>
      </w:r>
    </w:p>
    <w:p w14:paraId="4453DB6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Gill, P.R., Mizumori, S.J.Y., and Smith, D.M. (2011). Hippocampal episode fields develop with learning. Hippocampus </w:t>
      </w:r>
      <w:r w:rsidRPr="00B47C9F">
        <w:rPr>
          <w:i/>
          <w:iCs/>
          <w:noProof/>
        </w:rPr>
        <w:t>21</w:t>
      </w:r>
      <w:r w:rsidRPr="00B47C9F">
        <w:rPr>
          <w:noProof/>
        </w:rPr>
        <w:t>, 1240–1249.</w:t>
      </w:r>
    </w:p>
    <w:p w14:paraId="6014E73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Girardeau, G., Benchenane, K., Wiener, S.I., Buzsáki, G., and Zugaro, M.B. (2009). Selective suppression of hippocampal ripples impairs spatial memory. Nat. Neurosci. </w:t>
      </w:r>
      <w:r w:rsidRPr="00B47C9F">
        <w:rPr>
          <w:i/>
          <w:iCs/>
          <w:noProof/>
        </w:rPr>
        <w:t>12</w:t>
      </w:r>
      <w:r w:rsidRPr="00B47C9F">
        <w:rPr>
          <w:noProof/>
        </w:rPr>
        <w:t>, 1222–1223.</w:t>
      </w:r>
    </w:p>
    <w:p w14:paraId="1CF813C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Gonçalves, J.T., Schafer, S.T., and Gage, F.H. (2016). Adult Neurogenesis in the Hippocampus: From Stem Cells to Behavior. Cell </w:t>
      </w:r>
      <w:r w:rsidRPr="00B47C9F">
        <w:rPr>
          <w:i/>
          <w:iCs/>
          <w:noProof/>
        </w:rPr>
        <w:t>167</w:t>
      </w:r>
      <w:r w:rsidRPr="00B47C9F">
        <w:rPr>
          <w:noProof/>
        </w:rPr>
        <w:t>, 897–914.</w:t>
      </w:r>
    </w:p>
    <w:p w14:paraId="741BCCD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Greenberg, M.E., and Ziff, E.B. (1984). Stimulation of 3T3 cells induces transcription of the c-fos proto-oncogene. Nature </w:t>
      </w:r>
      <w:r w:rsidRPr="00B47C9F">
        <w:rPr>
          <w:i/>
          <w:iCs/>
          <w:noProof/>
        </w:rPr>
        <w:t>311</w:t>
      </w:r>
      <w:r w:rsidRPr="00B47C9F">
        <w:rPr>
          <w:noProof/>
        </w:rPr>
        <w:t>, 433–438.</w:t>
      </w:r>
    </w:p>
    <w:p w14:paraId="698DAD7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Grewe, B.F., Gründemann, J., Kitch, L.J., Lecoq, J.A., Parker, J.G., Marshall, J.D., Larkin, M.C., Jercog, P.E., Grenier, F., Li, J.Z., et al. (2017). Neural ensemble dynamics underlying a long-term associative memory. Nature </w:t>
      </w:r>
      <w:r w:rsidRPr="00B47C9F">
        <w:rPr>
          <w:i/>
          <w:iCs/>
          <w:noProof/>
        </w:rPr>
        <w:t>543</w:t>
      </w:r>
      <w:r w:rsidRPr="00B47C9F">
        <w:rPr>
          <w:noProof/>
        </w:rPr>
        <w:t>, 670–675.</w:t>
      </w:r>
    </w:p>
    <w:p w14:paraId="7B43AC6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Grosmark, A.D., and Buzsáki, G. (2016). Diversity in neural firing dynamics supports both rigid and learned hippocampal sequences. Science (80-. ). </w:t>
      </w:r>
      <w:r w:rsidRPr="00B47C9F">
        <w:rPr>
          <w:i/>
          <w:iCs/>
          <w:noProof/>
        </w:rPr>
        <w:t>351</w:t>
      </w:r>
      <w:r w:rsidRPr="00B47C9F">
        <w:rPr>
          <w:noProof/>
        </w:rPr>
        <w:t>, 1440–1443.</w:t>
      </w:r>
    </w:p>
    <w:p w14:paraId="6E38E76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Gupta, A.S., van der Meer, M.A.A., Touretzky, D.S., and Redish, A.D. (2012). Segmentation of spatial experience by hippocampal theta sequences. Nat. Neurosci. </w:t>
      </w:r>
      <w:r w:rsidRPr="00B47C9F">
        <w:rPr>
          <w:i/>
          <w:iCs/>
          <w:noProof/>
        </w:rPr>
        <w:t>15</w:t>
      </w:r>
      <w:r w:rsidRPr="00B47C9F">
        <w:rPr>
          <w:noProof/>
        </w:rPr>
        <w:t>, 1032–1039.</w:t>
      </w:r>
    </w:p>
    <w:p w14:paraId="1811E5B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Guzman, S.J., Schlögl, A., Frotscher, M., and Jonas, P. (2016). Synaptic mechanisms of pattern completion in the hippocampal CA3 network. Science </w:t>
      </w:r>
      <w:r w:rsidRPr="00B47C9F">
        <w:rPr>
          <w:i/>
          <w:iCs/>
          <w:noProof/>
        </w:rPr>
        <w:t>353</w:t>
      </w:r>
      <w:r w:rsidRPr="00B47C9F">
        <w:rPr>
          <w:noProof/>
        </w:rPr>
        <w:t>, 1117–1123.</w:t>
      </w:r>
    </w:p>
    <w:p w14:paraId="01A7214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Hafting, T., Fyhn, M., Molden, S., Moser, M.-B., and Moser, E.I. (2005). Microstructure of a spatial map in the entorhinal cortex. Nature </w:t>
      </w:r>
      <w:r w:rsidRPr="00B47C9F">
        <w:rPr>
          <w:i/>
          <w:iCs/>
          <w:noProof/>
        </w:rPr>
        <w:t>436</w:t>
      </w:r>
      <w:r w:rsidRPr="00B47C9F">
        <w:rPr>
          <w:noProof/>
        </w:rPr>
        <w:t>, 801–806.</w:t>
      </w:r>
    </w:p>
    <w:p w14:paraId="03B3B12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Hales, J.B., Schlesiger, M.I., Leutgeb, J.K., Squire, L.R., Leutgeb, S., and Clark, R.E. (2014). Medial Entorhinal Cortex Lesions Only Partially Disrupt Hippocampal Place Cells and Hippocampus-Dependent Place Memory. Cell Rep. </w:t>
      </w:r>
      <w:r w:rsidRPr="00B47C9F">
        <w:rPr>
          <w:i/>
          <w:iCs/>
          <w:noProof/>
        </w:rPr>
        <w:t>9</w:t>
      </w:r>
      <w:r w:rsidRPr="00B47C9F">
        <w:rPr>
          <w:noProof/>
        </w:rPr>
        <w:t>, 893–901.</w:t>
      </w:r>
    </w:p>
    <w:p w14:paraId="1F9FE64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Han, J.-H., Kushner, S.A., Yiu, A.P., Cole, C.J., Matynia, A., Brown, R.A., Neve, R.L., Guzowski, J.F., Silva, A.J., and Josselyn, S.A. (2007). Neuronal Competition and Selection During Memory Formation. Science (80-. ). </w:t>
      </w:r>
      <w:r w:rsidRPr="00B47C9F">
        <w:rPr>
          <w:i/>
          <w:iCs/>
          <w:noProof/>
        </w:rPr>
        <w:t>316</w:t>
      </w:r>
      <w:r w:rsidRPr="00B47C9F">
        <w:rPr>
          <w:noProof/>
        </w:rPr>
        <w:t>, 457–460.</w:t>
      </w:r>
    </w:p>
    <w:p w14:paraId="5452379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Han, J.-H., Kushner, S.A., Yiu, A.P., Hsiang, H.-L., Buch, T., Waisman, A., Bontempi, B., Neve, R.L., Frankland, P.W., and Josselyn, S.A. (2009). Selective Erasure of a Fear Memory. Science (80-. ). </w:t>
      </w:r>
      <w:r w:rsidRPr="00B47C9F">
        <w:rPr>
          <w:i/>
          <w:iCs/>
          <w:noProof/>
        </w:rPr>
        <w:t>323</w:t>
      </w:r>
      <w:r w:rsidRPr="00B47C9F">
        <w:rPr>
          <w:noProof/>
        </w:rPr>
        <w:t>, 1492–1496.</w:t>
      </w:r>
    </w:p>
    <w:p w14:paraId="712ACDA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Hartley, T., Lever, C., Burgess, N., and O’Keefe, J. (2014). Space in the brain: how the hippocampal formation supports spatial cognition. Philos. Trans. R. Soc. Lond. B. Biol. Sci. </w:t>
      </w:r>
      <w:r w:rsidRPr="00B47C9F">
        <w:rPr>
          <w:i/>
          <w:iCs/>
          <w:noProof/>
        </w:rPr>
        <w:t>369</w:t>
      </w:r>
      <w:r w:rsidRPr="00B47C9F">
        <w:rPr>
          <w:noProof/>
        </w:rPr>
        <w:t>, 20120510.</w:t>
      </w:r>
    </w:p>
    <w:p w14:paraId="1220F16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Hasselmo, M.E. (2005). What is the function of hippocampal theta rhythm?—Linking behavioral data to phasic properties of field potential and unit recording data. Hippocampus </w:t>
      </w:r>
      <w:r w:rsidRPr="00B47C9F">
        <w:rPr>
          <w:i/>
          <w:iCs/>
          <w:noProof/>
        </w:rPr>
        <w:t>15</w:t>
      </w:r>
      <w:r w:rsidRPr="00B47C9F">
        <w:rPr>
          <w:noProof/>
        </w:rPr>
        <w:t>, 936–949.</w:t>
      </w:r>
    </w:p>
    <w:p w14:paraId="14D93BE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Hasselmo, M.E. (2009). A model of episodic memory: Mental time travel along encoded trajectories using grid cells. Neurobiol. Learn. Mem. </w:t>
      </w:r>
      <w:r w:rsidRPr="00B47C9F">
        <w:rPr>
          <w:i/>
          <w:iCs/>
          <w:noProof/>
        </w:rPr>
        <w:t>92</w:t>
      </w:r>
      <w:r w:rsidRPr="00B47C9F">
        <w:rPr>
          <w:noProof/>
        </w:rPr>
        <w:t>, 559–573.</w:t>
      </w:r>
    </w:p>
    <w:p w14:paraId="6CDBFE0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Hasselmo, M.E., Bodelón, C., and Wyble, B.P. (2002). A Proposed Function for Hippocampal Theta Rhythm: Separate Phases of Encoding and Retrieval Enhance Reversal of Prior Learning. Neural Comput. </w:t>
      </w:r>
      <w:r w:rsidRPr="00B47C9F">
        <w:rPr>
          <w:i/>
          <w:iCs/>
          <w:noProof/>
        </w:rPr>
        <w:t>14</w:t>
      </w:r>
      <w:r w:rsidRPr="00B47C9F">
        <w:rPr>
          <w:noProof/>
        </w:rPr>
        <w:t>, 793–817.</w:t>
      </w:r>
    </w:p>
    <w:p w14:paraId="4EAE69E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Hebb, D. (1949). The Organization of Behavior (New York: Wiley &amp; Sons).</w:t>
      </w:r>
    </w:p>
    <w:p w14:paraId="1422994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Henze, D.A., Wittner, L., and Buzsáki, G. (2002). Single granule cells reliably discharge targets in the hippocampal CA3 network in vivo. Nat. Neurosci. </w:t>
      </w:r>
      <w:r w:rsidRPr="00B47C9F">
        <w:rPr>
          <w:i/>
          <w:iCs/>
          <w:noProof/>
        </w:rPr>
        <w:t>5</w:t>
      </w:r>
      <w:r w:rsidRPr="00B47C9F">
        <w:rPr>
          <w:noProof/>
        </w:rPr>
        <w:t>, 790–795.</w:t>
      </w:r>
    </w:p>
    <w:p w14:paraId="0E5E9C5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Herry, C., Ciocchi, S., Senn, V., Demmou, L., Müller, C., and Lüthi, A. (2008). Switching on and off fear by distinct neuronal circuits. Nature </w:t>
      </w:r>
      <w:r w:rsidRPr="00B47C9F">
        <w:rPr>
          <w:i/>
          <w:iCs/>
          <w:noProof/>
        </w:rPr>
        <w:t>454</w:t>
      </w:r>
      <w:r w:rsidRPr="00B47C9F">
        <w:rPr>
          <w:noProof/>
        </w:rPr>
        <w:t>, 600–606.</w:t>
      </w:r>
    </w:p>
    <w:p w14:paraId="5E9FCEB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Heys, J.G., and Dombeck, D.A. (2018). Evidence for a subcircuit in medial entorhinal cortex representing elapsed time during immobility. Nat. Neurosci. </w:t>
      </w:r>
      <w:r w:rsidRPr="00B47C9F">
        <w:rPr>
          <w:i/>
          <w:iCs/>
          <w:noProof/>
        </w:rPr>
        <w:t>21</w:t>
      </w:r>
      <w:r w:rsidRPr="00B47C9F">
        <w:rPr>
          <w:noProof/>
        </w:rPr>
        <w:t>, 1574–1582.</w:t>
      </w:r>
    </w:p>
    <w:p w14:paraId="33CAA6B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Hitti, F.L., and Siegelbaum, S.A. (2014). The hippocampal CA2 region is essential for social memory. Nature </w:t>
      </w:r>
      <w:r w:rsidRPr="00B47C9F">
        <w:rPr>
          <w:i/>
          <w:iCs/>
          <w:noProof/>
        </w:rPr>
        <w:t>508</w:t>
      </w:r>
      <w:r w:rsidRPr="00B47C9F">
        <w:rPr>
          <w:noProof/>
        </w:rPr>
        <w:t>, 88–92.</w:t>
      </w:r>
    </w:p>
    <w:p w14:paraId="006A789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Holtmaat, A., and Caroni, P. (2016). Functional and structural underpinnings of neuronal assembly formation in learning. Nat. Neurosci. </w:t>
      </w:r>
      <w:r w:rsidRPr="00B47C9F">
        <w:rPr>
          <w:i/>
          <w:iCs/>
          <w:noProof/>
        </w:rPr>
        <w:t>19</w:t>
      </w:r>
      <w:r w:rsidRPr="00B47C9F">
        <w:rPr>
          <w:noProof/>
        </w:rPr>
        <w:t>, 1553–1562.</w:t>
      </w:r>
    </w:p>
    <w:p w14:paraId="0FA14F5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Howard, M.W., and Eichenbaum, H. (2015). Time and space in the hippocampus. Brain Res. </w:t>
      </w:r>
      <w:r w:rsidRPr="00B47C9F">
        <w:rPr>
          <w:i/>
          <w:iCs/>
          <w:noProof/>
        </w:rPr>
        <w:t>1621</w:t>
      </w:r>
      <w:r w:rsidRPr="00B47C9F">
        <w:rPr>
          <w:noProof/>
        </w:rPr>
        <w:t>, 345–354.</w:t>
      </w:r>
    </w:p>
    <w:p w14:paraId="3A6C7FB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Howard, M.W., Fotedar, M.S., Datey, A. V, and Hasselmo, M.E. (2005). The temporal context model in spatial navigation and relational learning: toward a common explanation of medial temporal lobe function across domains. Psychol. Rev. </w:t>
      </w:r>
      <w:r w:rsidRPr="00B47C9F">
        <w:rPr>
          <w:i/>
          <w:iCs/>
          <w:noProof/>
        </w:rPr>
        <w:t>112</w:t>
      </w:r>
      <w:r w:rsidRPr="00B47C9F">
        <w:rPr>
          <w:noProof/>
        </w:rPr>
        <w:t>, 75–116.</w:t>
      </w:r>
    </w:p>
    <w:p w14:paraId="6F6C51A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Howard, M.W., MacDonald, C.J., Tiganj, Z., Shankar, K.H., Du, Q., Hasselmo, M.E., and Eichenbaum, H. (2014). A Unified Mathematical Framework for Coding Time, Space, and Sequences in the Hippocampal Region. J. Neurosci. </w:t>
      </w:r>
      <w:r w:rsidRPr="00B47C9F">
        <w:rPr>
          <w:i/>
          <w:iCs/>
          <w:noProof/>
        </w:rPr>
        <w:t>34</w:t>
      </w:r>
      <w:r w:rsidRPr="00B47C9F">
        <w:rPr>
          <w:noProof/>
        </w:rPr>
        <w:t>, 4692–4707.</w:t>
      </w:r>
    </w:p>
    <w:p w14:paraId="2986593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Hsiang, H.-L., Epp, J.R., van den Oever, M.C., Yan, C., Rashid, A.J., Insel, N., Ye, L., Niibori, Y., Deisseroth, K., Frankland, P.W., et al. (2014). Manipulating a “Cocaine Engram” in Mice. J. Neurosci. </w:t>
      </w:r>
      <w:r w:rsidRPr="00B47C9F">
        <w:rPr>
          <w:i/>
          <w:iCs/>
          <w:noProof/>
        </w:rPr>
        <w:t>34</w:t>
      </w:r>
      <w:r w:rsidRPr="00B47C9F">
        <w:rPr>
          <w:noProof/>
        </w:rPr>
        <w:t>, 14115–14127.</w:t>
      </w:r>
    </w:p>
    <w:p w14:paraId="2219D7D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Ito, H.T., Zhang, S.-J., Witter, M.P., Moser, E.I., and Moser, M.-B. (2015). A prefrontal–thalamo–hippocampal circuit for goal-directed spatial navigation. Nature </w:t>
      </w:r>
      <w:r w:rsidRPr="00B47C9F">
        <w:rPr>
          <w:i/>
          <w:iCs/>
          <w:noProof/>
        </w:rPr>
        <w:t>522</w:t>
      </w:r>
      <w:r w:rsidRPr="00B47C9F">
        <w:rPr>
          <w:noProof/>
        </w:rPr>
        <w:t>, 50–55.</w:t>
      </w:r>
    </w:p>
    <w:p w14:paraId="54794D4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Itskov, V., Curto, C., Pastalkova, E., and Buzsáki, G. (2011). Cell assembly sequences arising from spike threshold adaptation keep track of time in the hippocampus. J. Neurosci. </w:t>
      </w:r>
      <w:r w:rsidRPr="00B47C9F">
        <w:rPr>
          <w:i/>
          <w:iCs/>
          <w:noProof/>
        </w:rPr>
        <w:t>31</w:t>
      </w:r>
      <w:r w:rsidRPr="00B47C9F">
        <w:rPr>
          <w:noProof/>
        </w:rPr>
        <w:t>, 2828–2834.</w:t>
      </w:r>
    </w:p>
    <w:p w14:paraId="4C96B3A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Jadhav, S.P., Kemere, C., German, P.W., and Frank, L.M. (2012). Awake Hippocampal Sharp-Wave Ripples Support Spatial Memory. Science (80-. ). </w:t>
      </w:r>
      <w:r w:rsidRPr="00B47C9F">
        <w:rPr>
          <w:i/>
          <w:iCs/>
          <w:noProof/>
        </w:rPr>
        <w:t>336</w:t>
      </w:r>
      <w:r w:rsidRPr="00B47C9F">
        <w:rPr>
          <w:noProof/>
        </w:rPr>
        <w:t>, 1454–1458.</w:t>
      </w:r>
    </w:p>
    <w:p w14:paraId="4C75CD4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Jay, T.M., and Witter, M.P. (1991). Distribution of hippocampal CA1 and subicular efferents in the prefrontal cortex of the rat studied by means of anterograde transport ofPhaseolus vulgaris-leucoagglutinin. J. Comp. Neurol. </w:t>
      </w:r>
      <w:r w:rsidRPr="00B47C9F">
        <w:rPr>
          <w:i/>
          <w:iCs/>
          <w:noProof/>
        </w:rPr>
        <w:t>313</w:t>
      </w:r>
      <w:r w:rsidRPr="00B47C9F">
        <w:rPr>
          <w:noProof/>
        </w:rPr>
        <w:t>, 574–586.</w:t>
      </w:r>
    </w:p>
    <w:p w14:paraId="5E4FFF1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Jezek, K., Henriksen, E.J., Treves, A., Moser, E.I., and Moser, M.-B. (2011). Theta-paced flickering between place-cell maps in the hippocampus. Nature </w:t>
      </w:r>
      <w:r w:rsidRPr="00B47C9F">
        <w:rPr>
          <w:i/>
          <w:iCs/>
          <w:noProof/>
        </w:rPr>
        <w:t>478</w:t>
      </w:r>
      <w:r w:rsidRPr="00B47C9F">
        <w:rPr>
          <w:noProof/>
        </w:rPr>
        <w:t>, 246–249.</w:t>
      </w:r>
    </w:p>
    <w:p w14:paraId="3DF921D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Johnson, A., and Redish, A.D. (2007). Neural Ensembles in CA3 Transiently Encode Paths Forward of the Animal at a Decision Point. J. Neurosci. </w:t>
      </w:r>
      <w:r w:rsidRPr="00B47C9F">
        <w:rPr>
          <w:i/>
          <w:iCs/>
          <w:noProof/>
        </w:rPr>
        <w:t>27</w:t>
      </w:r>
      <w:r w:rsidRPr="00B47C9F">
        <w:rPr>
          <w:noProof/>
        </w:rPr>
        <w:t>, 12176–12189.</w:t>
      </w:r>
    </w:p>
    <w:p w14:paraId="1993255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Josselyn, S.A., Köhler, S., and Frankland, P.W. (2015). Finding the engram. Nat. Rev. Neurosci. </w:t>
      </w:r>
      <w:r w:rsidRPr="00B47C9F">
        <w:rPr>
          <w:i/>
          <w:iCs/>
          <w:noProof/>
        </w:rPr>
        <w:t>16</w:t>
      </w:r>
      <w:r w:rsidRPr="00B47C9F">
        <w:rPr>
          <w:noProof/>
        </w:rPr>
        <w:t>, 521–534.</w:t>
      </w:r>
    </w:p>
    <w:p w14:paraId="3D0B7ED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Jung, M.W., and McNaughton, B.L. (1993). Spatial selectivity of unit activity in the hippocampal granular layer. Hippocampus </w:t>
      </w:r>
      <w:r w:rsidRPr="00B47C9F">
        <w:rPr>
          <w:i/>
          <w:iCs/>
          <w:noProof/>
        </w:rPr>
        <w:t>3</w:t>
      </w:r>
      <w:r w:rsidRPr="00B47C9F">
        <w:rPr>
          <w:noProof/>
        </w:rPr>
        <w:t>, 165–182.</w:t>
      </w:r>
    </w:p>
    <w:p w14:paraId="7D0D3BC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B47C9F">
        <w:rPr>
          <w:i/>
          <w:iCs/>
          <w:noProof/>
        </w:rPr>
        <w:t>93</w:t>
      </w:r>
      <w:r w:rsidRPr="00B47C9F">
        <w:rPr>
          <w:noProof/>
        </w:rPr>
        <w:t>, 1480–1492.e6.</w:t>
      </w:r>
    </w:p>
    <w:p w14:paraId="7FBBBE1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Karalis, N., Dejean, C., Chaudun, F., Khoder, S., Rozeske, R.R., Wurtz, H., Bagur, S., Benchenane, K., Sirota, A., Courtin, J., et al. (2016). 4-Hz oscillations synchronize prefrontal–amygdala circuits during fear behavior. Nat. Neurosci. </w:t>
      </w:r>
      <w:r w:rsidRPr="00B47C9F">
        <w:rPr>
          <w:i/>
          <w:iCs/>
          <w:noProof/>
        </w:rPr>
        <w:t>19</w:t>
      </w:r>
      <w:r w:rsidRPr="00B47C9F">
        <w:rPr>
          <w:noProof/>
        </w:rPr>
        <w:t>, 605–612.</w:t>
      </w:r>
    </w:p>
    <w:p w14:paraId="6078BFE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Kay, K., Sosa, M., Chung, J.E., Karlsson, M.P., Larkin, M.C., and Frank, L.M. (2016). A hippocampal network for spatial coding during immobility and sleep. Nature </w:t>
      </w:r>
      <w:r w:rsidRPr="00B47C9F">
        <w:rPr>
          <w:i/>
          <w:iCs/>
          <w:noProof/>
        </w:rPr>
        <w:t>531</w:t>
      </w:r>
      <w:r w:rsidRPr="00B47C9F">
        <w:rPr>
          <w:noProof/>
        </w:rPr>
        <w:t>.</w:t>
      </w:r>
    </w:p>
    <w:p w14:paraId="13665C9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Keene, C.S., Bladon, J., McKenzie, S., Liu, C.D., O’Keefe, J., and Eichenbaum, H. (2016). Complementary Functional Organization of Neuronal Activity Patterns in the Perirhinal, Lateral Entorhinal, and Medial Entorhinal Cortices. J. Neurosci. </w:t>
      </w:r>
      <w:r w:rsidRPr="00B47C9F">
        <w:rPr>
          <w:i/>
          <w:iCs/>
          <w:noProof/>
        </w:rPr>
        <w:t>36</w:t>
      </w:r>
      <w:r w:rsidRPr="00B47C9F">
        <w:rPr>
          <w:noProof/>
        </w:rPr>
        <w:t>, 3660–3675.</w:t>
      </w:r>
    </w:p>
    <w:p w14:paraId="58FA6FE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Keinath, A.T., Julian, J.B., Epstein, R.A., and Muzzio, I.A. (2017). Environmental Geometry Aligns the Hippocampal Map during Spatial Reorientation. Curr. Biol. </w:t>
      </w:r>
      <w:r w:rsidRPr="00B47C9F">
        <w:rPr>
          <w:i/>
          <w:iCs/>
          <w:noProof/>
        </w:rPr>
        <w:t>27</w:t>
      </w:r>
      <w:r w:rsidRPr="00B47C9F">
        <w:rPr>
          <w:noProof/>
        </w:rPr>
        <w:t>.</w:t>
      </w:r>
    </w:p>
    <w:p w14:paraId="1AA4F95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Kentros, C., Hargreaves, E., Hawkins, R.D., Kandel, E.R., Shapiro, M., and Muller, R. V. (1998). Abolition of Long-Term Stability of New Hippocampal Place Cell Maps by NMDA Receptor Blockade. Science (80-. ). </w:t>
      </w:r>
      <w:r w:rsidRPr="00B47C9F">
        <w:rPr>
          <w:i/>
          <w:iCs/>
          <w:noProof/>
        </w:rPr>
        <w:t>280</w:t>
      </w:r>
      <w:r w:rsidRPr="00B47C9F">
        <w:rPr>
          <w:noProof/>
        </w:rPr>
        <w:t>, 2121–2126.</w:t>
      </w:r>
    </w:p>
    <w:p w14:paraId="45FD7BE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Kerr, K.M., Agster, K.L., Furtak, S.C., and Burwell, R.D. (2007). Functional neuroanatomy of the parahippocampal region: The lateral and medial entorhinal areas. Hippocampus </w:t>
      </w:r>
      <w:r w:rsidRPr="00B47C9F">
        <w:rPr>
          <w:i/>
          <w:iCs/>
          <w:noProof/>
        </w:rPr>
        <w:t>17</w:t>
      </w:r>
      <w:r w:rsidRPr="00B47C9F">
        <w:rPr>
          <w:noProof/>
        </w:rPr>
        <w:t>, 697–708.</w:t>
      </w:r>
    </w:p>
    <w:p w14:paraId="28883BB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Kim, W. Bin, and Cho, J.-H. (2017). Synaptic Targeting of Double-Projecting Ventral CA1 Hippocampal Neurons to the Medial Prefrontal Cortex and Basal Amygdala. J. Neurosci. </w:t>
      </w:r>
      <w:r w:rsidRPr="00B47C9F">
        <w:rPr>
          <w:i/>
          <w:iCs/>
          <w:noProof/>
        </w:rPr>
        <w:t>37</w:t>
      </w:r>
      <w:r w:rsidRPr="00B47C9F">
        <w:rPr>
          <w:noProof/>
        </w:rPr>
        <w:t>, 4868–4882.</w:t>
      </w:r>
    </w:p>
    <w:p w14:paraId="0D66D42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Kim, D., Paré, D., and Nair, S.S. (2013). Assignment of Model Amygdala Neurons to the Fear Memory Trace Depends on Competitive Synaptic Interactions. J. Neurosci. </w:t>
      </w:r>
      <w:r w:rsidRPr="00B47C9F">
        <w:rPr>
          <w:i/>
          <w:iCs/>
          <w:noProof/>
        </w:rPr>
        <w:t>33</w:t>
      </w:r>
      <w:r w:rsidRPr="00B47C9F">
        <w:rPr>
          <w:noProof/>
        </w:rPr>
        <w:t>, 14354–14358.</w:t>
      </w:r>
    </w:p>
    <w:p w14:paraId="3CE6011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Kinsky, N.R., Sullivan, D.W., Mau, W., Hasselmo, M.E., and Eichenbaum, H. (2018). Hippocampal Place Fields Maintain a Coherent and Flexible Map across Long Timescales. Curr. Biol. </w:t>
      </w:r>
      <w:r w:rsidRPr="00B47C9F">
        <w:rPr>
          <w:i/>
          <w:iCs/>
          <w:noProof/>
        </w:rPr>
        <w:t>28</w:t>
      </w:r>
      <w:r w:rsidRPr="00B47C9F">
        <w:rPr>
          <w:noProof/>
        </w:rPr>
        <w:t>, 3578–3588.e6.</w:t>
      </w:r>
    </w:p>
    <w:p w14:paraId="5EC47AD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Kishi, T., Tsumori, T., Yokota, S., and Yasui, Y. (2006). Topographical projection from the hippocampal formation to the amygdala: A combined anterograde and retrograde tracing study in the rat. J. Comp. Neurol. </w:t>
      </w:r>
      <w:r w:rsidRPr="00B47C9F">
        <w:rPr>
          <w:i/>
          <w:iCs/>
          <w:noProof/>
        </w:rPr>
        <w:t>496</w:t>
      </w:r>
      <w:r w:rsidRPr="00B47C9F">
        <w:rPr>
          <w:noProof/>
        </w:rPr>
        <w:t>, 349–368.</w:t>
      </w:r>
    </w:p>
    <w:p w14:paraId="32A864E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Kitamura, T., Pignatelli, M., Suh, J., Kohara, K., Yoshiki, A., Abe, K., and Tonegawa, S. (2014). Island Cells Control Temporal Association Memory. Science (80-. ). </w:t>
      </w:r>
      <w:r w:rsidRPr="00B47C9F">
        <w:rPr>
          <w:i/>
          <w:iCs/>
          <w:noProof/>
        </w:rPr>
        <w:t>343</w:t>
      </w:r>
      <w:r w:rsidRPr="00B47C9F">
        <w:rPr>
          <w:noProof/>
        </w:rPr>
        <w:t>, 896–901.</w:t>
      </w:r>
    </w:p>
    <w:p w14:paraId="013344D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Kohara, K., Pignatelli, M., Rivest, A.J., Jung, H.-Y., Kitamura, T., Suh, J., Frank, D., Kajikawa, K., Mise, N., Obata, Y., et al. (2014). Cell type–specific genetic and optogenetic tools reveal hippocampal CA2 circuits. Nat. Neurosci. </w:t>
      </w:r>
      <w:r w:rsidRPr="00B47C9F">
        <w:rPr>
          <w:i/>
          <w:iCs/>
          <w:noProof/>
        </w:rPr>
        <w:t>17</w:t>
      </w:r>
      <w:r w:rsidRPr="00B47C9F">
        <w:rPr>
          <w:noProof/>
        </w:rPr>
        <w:t>, 269–279.</w:t>
      </w:r>
    </w:p>
    <w:p w14:paraId="26E3AC1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Köhler, C. (1988). Intrinsic connections of the retrohippocampal region in the rat brain: III. The lateral entorhinal area. J. Comp. Neurol. </w:t>
      </w:r>
      <w:r w:rsidRPr="00B47C9F">
        <w:rPr>
          <w:i/>
          <w:iCs/>
          <w:noProof/>
        </w:rPr>
        <w:t>271</w:t>
      </w:r>
      <w:r w:rsidRPr="00B47C9F">
        <w:rPr>
          <w:noProof/>
        </w:rPr>
        <w:t>, 208–228.</w:t>
      </w:r>
    </w:p>
    <w:p w14:paraId="074CCD1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Komorowski, R.W., Manns, J.R., and Eichenbaum, H. (2009). Robust Conjunctive Item-Place Coding by Hippocampal Neurons Parallels Learning What Happens Where. J. Neurosci. </w:t>
      </w:r>
      <w:r w:rsidRPr="00B47C9F">
        <w:rPr>
          <w:i/>
          <w:iCs/>
          <w:noProof/>
        </w:rPr>
        <w:t>29</w:t>
      </w:r>
      <w:r w:rsidRPr="00B47C9F">
        <w:rPr>
          <w:noProof/>
        </w:rPr>
        <w:t>, 9918–9929.</w:t>
      </w:r>
    </w:p>
    <w:p w14:paraId="286594B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Kraus, B.J., Robinson II, R.J., White, J.A., Eichenbaum, H., and Hasselmo, M.E. (2013). Hippocampal “Time Cells”: Time versus Path Integration. Neuron </w:t>
      </w:r>
      <w:r w:rsidRPr="00B47C9F">
        <w:rPr>
          <w:i/>
          <w:iCs/>
          <w:noProof/>
        </w:rPr>
        <w:t>78</w:t>
      </w:r>
      <w:r w:rsidRPr="00B47C9F">
        <w:rPr>
          <w:noProof/>
        </w:rPr>
        <w:t>, 1090–1101.</w:t>
      </w:r>
    </w:p>
    <w:p w14:paraId="5C06CAA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Kraus, B.J., Brandon, M.P., Robinson, R.J., Connerney, M.A., Hasselmo, M.E., and Eichenbaum, H. (2015). During Running in Place, Grid Cells Integrate Elapsed Time and Distance Run. Neuron </w:t>
      </w:r>
      <w:r w:rsidRPr="00B47C9F">
        <w:rPr>
          <w:i/>
          <w:iCs/>
          <w:noProof/>
        </w:rPr>
        <w:t>88</w:t>
      </w:r>
      <w:r w:rsidRPr="00B47C9F">
        <w:rPr>
          <w:noProof/>
        </w:rPr>
        <w:t>, 578–589.</w:t>
      </w:r>
    </w:p>
    <w:p w14:paraId="0B99DB5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Lashley, K. (1950). In search of the engram. In Society of Experimental Biology Symposium, pp. 454–482.</w:t>
      </w:r>
    </w:p>
    <w:p w14:paraId="287FCF2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de Lavilléon, G., Lacroix, M.M., Rondi-Reig, L., and Benchenane, K. (2015). Explicit memory creation during sleep demonstrates a causal role of place cells in navigation. Nat. Neurosci. </w:t>
      </w:r>
      <w:r w:rsidRPr="00B47C9F">
        <w:rPr>
          <w:i/>
          <w:iCs/>
          <w:noProof/>
        </w:rPr>
        <w:t>18</w:t>
      </w:r>
      <w:r w:rsidRPr="00B47C9F">
        <w:rPr>
          <w:noProof/>
        </w:rPr>
        <w:t>, 493–495.</w:t>
      </w:r>
    </w:p>
    <w:p w14:paraId="4A3BCAE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Ledoux, J.E. (1995). Emotion: Clues from the Brain. Annu. Rev. Psychol. </w:t>
      </w:r>
      <w:r w:rsidRPr="00B47C9F">
        <w:rPr>
          <w:i/>
          <w:iCs/>
          <w:noProof/>
        </w:rPr>
        <w:t>46</w:t>
      </w:r>
      <w:r w:rsidRPr="00B47C9F">
        <w:rPr>
          <w:noProof/>
        </w:rPr>
        <w:t>, 209–235.</w:t>
      </w:r>
    </w:p>
    <w:p w14:paraId="72E342A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Lee, A.K., and Wilson, M.A. (2002). Memory of sequential experience in the hippocampus during slow wave sleep. Neuron </w:t>
      </w:r>
      <w:r w:rsidRPr="00B47C9F">
        <w:rPr>
          <w:i/>
          <w:iCs/>
          <w:noProof/>
        </w:rPr>
        <w:t>36</w:t>
      </w:r>
      <w:r w:rsidRPr="00B47C9F">
        <w:rPr>
          <w:noProof/>
        </w:rPr>
        <w:t>, 1183–1194.</w:t>
      </w:r>
    </w:p>
    <w:p w14:paraId="137FDE0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Lee, H., Wang, C., Deshmukh, S.S., and Knierim, J.J. (2015). Neural Population Evidence of Functional Heterogeneity along the CA3 Transverse Axis: Pattern Completion versus Pattern Separation. Neuron </w:t>
      </w:r>
      <w:r w:rsidRPr="00B47C9F">
        <w:rPr>
          <w:i/>
          <w:iCs/>
          <w:noProof/>
        </w:rPr>
        <w:t>87</w:t>
      </w:r>
      <w:r w:rsidRPr="00B47C9F">
        <w:rPr>
          <w:noProof/>
        </w:rPr>
        <w:t>, 1093–1105.</w:t>
      </w:r>
    </w:p>
    <w:p w14:paraId="2B7472C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Lee, I., Yoganarasimha, D., Rao, G., and Knierim, J.J. (2004). Comparison of population coherence of place cells in hippocampal subfields CA1 and CA3. Nature </w:t>
      </w:r>
      <w:r w:rsidRPr="00B47C9F">
        <w:rPr>
          <w:i/>
          <w:iCs/>
          <w:noProof/>
        </w:rPr>
        <w:t>430</w:t>
      </w:r>
      <w:r w:rsidRPr="00B47C9F">
        <w:rPr>
          <w:noProof/>
        </w:rPr>
        <w:t>, 456–459.</w:t>
      </w:r>
    </w:p>
    <w:p w14:paraId="2D65034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Leibold, C., Gundlfinger, A., Schmidt, R., Thurley, K., Schmitz, D., and Kempter, R. (2008). Temporal compression mediated by short-term synaptic plasticity. Proc. Natl. Acad. Sci. </w:t>
      </w:r>
      <w:r w:rsidRPr="00B47C9F">
        <w:rPr>
          <w:i/>
          <w:iCs/>
          <w:noProof/>
        </w:rPr>
        <w:t>105</w:t>
      </w:r>
      <w:r w:rsidRPr="00B47C9F">
        <w:rPr>
          <w:noProof/>
        </w:rPr>
        <w:t>, 4417–4422.</w:t>
      </w:r>
    </w:p>
    <w:p w14:paraId="173BAEB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Lenck-Santini, P.-P., Fenton, A.A., and Muller, R.U. (2008). Discharge properties of hippocampal neurons during performance of a jump avoidance task. J. Neurosci. </w:t>
      </w:r>
      <w:r w:rsidRPr="00B47C9F">
        <w:rPr>
          <w:i/>
          <w:iCs/>
          <w:noProof/>
        </w:rPr>
        <w:t>28</w:t>
      </w:r>
      <w:r w:rsidRPr="00B47C9F">
        <w:rPr>
          <w:noProof/>
        </w:rPr>
        <w:t>, 6773–6786.</w:t>
      </w:r>
    </w:p>
    <w:p w14:paraId="67AA2F8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Leutgeb, J.K., Leutgeb, S., Moser, M.-B., and Moser, E.I. (2007). Pattern Separation in the Dentate Gyrus and CA3 of the Hippocampus. Science (80-. ). </w:t>
      </w:r>
      <w:r w:rsidRPr="00B47C9F">
        <w:rPr>
          <w:i/>
          <w:iCs/>
          <w:noProof/>
        </w:rPr>
        <w:t>315</w:t>
      </w:r>
      <w:r w:rsidRPr="00B47C9F">
        <w:rPr>
          <w:noProof/>
        </w:rPr>
        <w:t>, 961–966.</w:t>
      </w:r>
    </w:p>
    <w:p w14:paraId="06EDCC0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Levy, W.B. (1996). A sequence predicting CA3 is a flexible associator that learns and uses context to solve hippocampal-like tasks. Hippocampus </w:t>
      </w:r>
      <w:r w:rsidRPr="00B47C9F">
        <w:rPr>
          <w:i/>
          <w:iCs/>
          <w:noProof/>
        </w:rPr>
        <w:t>6</w:t>
      </w:r>
      <w:r w:rsidRPr="00B47C9F">
        <w:rPr>
          <w:noProof/>
        </w:rPr>
        <w:t>, 579–590.</w:t>
      </w:r>
    </w:p>
    <w:p w14:paraId="6BB8B95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Levy, W.B., Hocking, A.B., and Wu, X. (2005). Interpreting hippocampal function as recoding and forecasting. Neural Networks </w:t>
      </w:r>
      <w:r w:rsidRPr="00B47C9F">
        <w:rPr>
          <w:i/>
          <w:iCs/>
          <w:noProof/>
        </w:rPr>
        <w:t>18</w:t>
      </w:r>
      <w:r w:rsidRPr="00B47C9F">
        <w:rPr>
          <w:noProof/>
        </w:rPr>
        <w:t>, 1242–1264.</w:t>
      </w:r>
    </w:p>
    <w:p w14:paraId="28AA995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Likhtik, E., Stujenske, J.M., A Topiwala, M., Harris, A.Z., and Gordon, J.A. (2014). Prefrontal entrainment of amygdala activity signals safety in learned fear and innate anxiety. Nat. Neurosci. </w:t>
      </w:r>
      <w:r w:rsidRPr="00B47C9F">
        <w:rPr>
          <w:i/>
          <w:iCs/>
          <w:noProof/>
        </w:rPr>
        <w:t>17</w:t>
      </w:r>
      <w:r w:rsidRPr="00B47C9F">
        <w:rPr>
          <w:noProof/>
        </w:rPr>
        <w:t>, 106–113.</w:t>
      </w:r>
    </w:p>
    <w:p w14:paraId="33CA7A8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Lisman, J., and Redish, A.D.D. (2009). Prediction, sequences and the hippocampus. </w:t>
      </w:r>
      <w:r w:rsidRPr="00B47C9F">
        <w:rPr>
          <w:i/>
          <w:iCs/>
          <w:noProof/>
        </w:rPr>
        <w:t>364</w:t>
      </w:r>
      <w:r w:rsidRPr="00B47C9F">
        <w:rPr>
          <w:noProof/>
        </w:rPr>
        <w:t>.</w:t>
      </w:r>
    </w:p>
    <w:p w14:paraId="79CA41A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Lisman, J., Cooper, K., Sehgal, M., and Silva, A.J. (2018). Memory formation depends on both synapse-specific modifications of synaptic strength and cell-specific increases in excitability. Nat. Neurosci. </w:t>
      </w:r>
      <w:r w:rsidRPr="00B47C9F">
        <w:rPr>
          <w:i/>
          <w:iCs/>
          <w:noProof/>
        </w:rPr>
        <w:t>21</w:t>
      </w:r>
      <w:r w:rsidRPr="00B47C9F">
        <w:rPr>
          <w:noProof/>
        </w:rPr>
        <w:t>, 309–314.</w:t>
      </w:r>
    </w:p>
    <w:p w14:paraId="5F46D7D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Liu, K., Sibille, J., and Dragoi, G. (2018). Generative Predictive Codes by Multiplexed Hippocampal Neuronal Tuplets. Neuron </w:t>
      </w:r>
      <w:r w:rsidRPr="00B47C9F">
        <w:rPr>
          <w:i/>
          <w:iCs/>
          <w:noProof/>
        </w:rPr>
        <w:t>99</w:t>
      </w:r>
      <w:r w:rsidRPr="00B47C9F">
        <w:rPr>
          <w:noProof/>
        </w:rPr>
        <w:t>, 1329–1341.e6.</w:t>
      </w:r>
    </w:p>
    <w:p w14:paraId="3BD2A03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Liu, X., Ramirez, S., Pang, P.T., Puryear, C.B., Govindarajan, A., Deisseroth, K., and Tonegawa, S. (2012). Optogenetic stimulation of a hippocampal engram activates fear memory recall. Nature </w:t>
      </w:r>
      <w:r w:rsidRPr="00B47C9F">
        <w:rPr>
          <w:i/>
          <w:iCs/>
          <w:noProof/>
        </w:rPr>
        <w:t>484</w:t>
      </w:r>
      <w:r w:rsidRPr="00B47C9F">
        <w:rPr>
          <w:noProof/>
        </w:rPr>
        <w:t>, 381–385.</w:t>
      </w:r>
    </w:p>
    <w:p w14:paraId="1A59C47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Llorens-Martín, M., Jurado-Arjona, J., Avila, J., and Hernández, F. (2015). Novel connection between newborn granule neurons and the hippocampal CA2 field. Exp. Neurol. </w:t>
      </w:r>
      <w:r w:rsidRPr="00B47C9F">
        <w:rPr>
          <w:i/>
          <w:iCs/>
          <w:noProof/>
        </w:rPr>
        <w:t>263</w:t>
      </w:r>
      <w:r w:rsidRPr="00B47C9F">
        <w:rPr>
          <w:noProof/>
        </w:rPr>
        <w:t>, 285–292.</w:t>
      </w:r>
    </w:p>
    <w:p w14:paraId="00D2B23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Lorente de Nó, R. (1934). Studies on the structure of the cerebral cortex. II. Continuation of the study of the ammonic system. J. Für Psychol. Und Neurol.</w:t>
      </w:r>
    </w:p>
    <w:p w14:paraId="2E0BCF8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Louie, K., and Wilson, M.A. (2001). Temporally Structured Replay of Awake Hippocampal Ensemble Activity during Rapid Eye Movement Sleep. Neuron </w:t>
      </w:r>
      <w:r w:rsidRPr="00B47C9F">
        <w:rPr>
          <w:i/>
          <w:iCs/>
          <w:noProof/>
        </w:rPr>
        <w:t>29</w:t>
      </w:r>
      <w:r w:rsidRPr="00B47C9F">
        <w:rPr>
          <w:noProof/>
        </w:rPr>
        <w:t>, 145–156.</w:t>
      </w:r>
    </w:p>
    <w:p w14:paraId="16256F4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MacDonald, C.J., Lepage, K.Q., Eden, U.T., and Eichenbaum, H. (2011). Hippocampal “time cells” bridge the gap in memory for discontiguous events. Neuron </w:t>
      </w:r>
      <w:r w:rsidRPr="00B47C9F">
        <w:rPr>
          <w:i/>
          <w:iCs/>
          <w:noProof/>
        </w:rPr>
        <w:t>71</w:t>
      </w:r>
      <w:r w:rsidRPr="00B47C9F">
        <w:rPr>
          <w:noProof/>
        </w:rPr>
        <w:t>, 737–749.</w:t>
      </w:r>
    </w:p>
    <w:p w14:paraId="352B824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MacDonald, C.J., Carrow, S., Place, R., and Eichenbaum, H. (2013). Distinct hippocampal time cell sequences represent odor memories in immobilized rats. J. Neurosci. </w:t>
      </w:r>
      <w:r w:rsidRPr="00B47C9F">
        <w:rPr>
          <w:i/>
          <w:iCs/>
          <w:noProof/>
        </w:rPr>
        <w:t>33</w:t>
      </w:r>
      <w:r w:rsidRPr="00B47C9F">
        <w:rPr>
          <w:noProof/>
        </w:rPr>
        <w:t>, 14607–14616.</w:t>
      </w:r>
    </w:p>
    <w:p w14:paraId="6130A5F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Mankin, E.A., Sparks, F.T., Slayyeh, B., Sutherland, R.J., Leutgeb, S., and Leutgeb, J.K. (2012). Neuronal code for extended time in the hippocampus. Proc. Natl. Acad. Sci. U. S. A. </w:t>
      </w:r>
      <w:r w:rsidRPr="00B47C9F">
        <w:rPr>
          <w:i/>
          <w:iCs/>
          <w:noProof/>
        </w:rPr>
        <w:t>109</w:t>
      </w:r>
      <w:r w:rsidRPr="00B47C9F">
        <w:rPr>
          <w:noProof/>
        </w:rPr>
        <w:t>, 19462–19467.</w:t>
      </w:r>
    </w:p>
    <w:p w14:paraId="225B7BE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Mankin, E.A., Diehl, G.W., Sparks, F.T., Leutgeb, S., and Leutgeb, J.K. (2015). Hippocampal CA2 Activity Patterns Change over Time to a Larger Extent than between Spatial Contexts. Neuron </w:t>
      </w:r>
      <w:r w:rsidRPr="00B47C9F">
        <w:rPr>
          <w:i/>
          <w:iCs/>
          <w:noProof/>
        </w:rPr>
        <w:t>85</w:t>
      </w:r>
      <w:r w:rsidRPr="00B47C9F">
        <w:rPr>
          <w:noProof/>
        </w:rPr>
        <w:t>, 190–201.</w:t>
      </w:r>
    </w:p>
    <w:p w14:paraId="2AAC876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Manns, J.R., Howard, M.W., and Eichenbaum, H. (2007). Gradual changes in hippocampal activity support remembering the order of events. Neuron </w:t>
      </w:r>
      <w:r w:rsidRPr="00B47C9F">
        <w:rPr>
          <w:i/>
          <w:iCs/>
          <w:noProof/>
        </w:rPr>
        <w:t>56</w:t>
      </w:r>
      <w:r w:rsidRPr="00B47C9F">
        <w:rPr>
          <w:noProof/>
        </w:rPr>
        <w:t>, 530–540.</w:t>
      </w:r>
    </w:p>
    <w:p w14:paraId="37D2A53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Mau, W., Sullivan, D.W., Kinsky, N.R., Hasselmo, M.E., Howard, M.W., and Eichenbaum, H. (2018). The Same Hippocampal CA1 Population Simultaneously Codes Temporal Information over Multiple Timescales. Curr. Biol.</w:t>
      </w:r>
    </w:p>
    <w:p w14:paraId="271967C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McDonald, A.J. (1982). Neurons of the lateral and basolateral amygdaloid nuclei: A golgi study in the rat. J. Comp. Neurol. </w:t>
      </w:r>
      <w:r w:rsidRPr="00B47C9F">
        <w:rPr>
          <w:i/>
          <w:iCs/>
          <w:noProof/>
        </w:rPr>
        <w:t>212</w:t>
      </w:r>
      <w:r w:rsidRPr="00B47C9F">
        <w:rPr>
          <w:noProof/>
        </w:rPr>
        <w:t>, 293–312.</w:t>
      </w:r>
    </w:p>
    <w:p w14:paraId="14AE2E1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McDonald, A.J. (1985). Immunohistochemical identification of gamma-aminobutyric acid-containing neurons in the rat basolateral amygdala. Neurosci. Lett. </w:t>
      </w:r>
      <w:r w:rsidRPr="00B47C9F">
        <w:rPr>
          <w:i/>
          <w:iCs/>
          <w:noProof/>
        </w:rPr>
        <w:t>53</w:t>
      </w:r>
      <w:r w:rsidRPr="00B47C9F">
        <w:rPr>
          <w:noProof/>
        </w:rPr>
        <w:t>, 203–207.</w:t>
      </w:r>
    </w:p>
    <w:p w14:paraId="792B973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McDonald, A.J. (1991). Organization of amygdaloid projections to the prefrontal cortex and associated striatum in the rat. Neuroscience </w:t>
      </w:r>
      <w:r w:rsidRPr="00B47C9F">
        <w:rPr>
          <w:i/>
          <w:iCs/>
          <w:noProof/>
        </w:rPr>
        <w:t>44</w:t>
      </w:r>
      <w:r w:rsidRPr="00B47C9F">
        <w:rPr>
          <w:noProof/>
        </w:rPr>
        <w:t>, 1–14.</w:t>
      </w:r>
    </w:p>
    <w:p w14:paraId="1855689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McDonald, A.J., Mascagni, F., and Guo, L. (1996). Projections of the medial and lateral prefrontal cortices to the amygdala: a Phaseolus vulgaris leucoagglutinin study in the rat. Neuroscience </w:t>
      </w:r>
      <w:r w:rsidRPr="00B47C9F">
        <w:rPr>
          <w:i/>
          <w:iCs/>
          <w:noProof/>
        </w:rPr>
        <w:t>71</w:t>
      </w:r>
      <w:r w:rsidRPr="00B47C9F">
        <w:rPr>
          <w:noProof/>
        </w:rPr>
        <w:t>, 55–75.</w:t>
      </w:r>
    </w:p>
    <w:p w14:paraId="1F9AE8B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McKenzie, S., Frank, A.J., Kinsky, N.R., Porter, B., Rivière, P.D., and Eichenbaum, H. (2014). Hippocampal representation of related and opposing memories develop within distinct, hierarchically organized neural schemas. Neuron </w:t>
      </w:r>
      <w:r w:rsidRPr="00B47C9F">
        <w:rPr>
          <w:i/>
          <w:iCs/>
          <w:noProof/>
        </w:rPr>
        <w:t>83</w:t>
      </w:r>
      <w:r w:rsidRPr="00B47C9F">
        <w:rPr>
          <w:noProof/>
        </w:rPr>
        <w:t>, 202–215.</w:t>
      </w:r>
    </w:p>
    <w:p w14:paraId="14DF59C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B47C9F">
        <w:rPr>
          <w:i/>
          <w:iCs/>
          <w:noProof/>
        </w:rPr>
        <w:t>134</w:t>
      </w:r>
      <w:r w:rsidRPr="00B47C9F">
        <w:rPr>
          <w:noProof/>
        </w:rPr>
        <w:t>, 178–191.</w:t>
      </w:r>
    </w:p>
    <w:p w14:paraId="5782F25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McNaughton, B.L., and Morris, R.G.M. (1987). Hippocampal synaptic enhancement and information storage within a distributed memory system. Trends Neurosci. </w:t>
      </w:r>
      <w:r w:rsidRPr="00B47C9F">
        <w:rPr>
          <w:i/>
          <w:iCs/>
          <w:noProof/>
        </w:rPr>
        <w:t>10</w:t>
      </w:r>
      <w:r w:rsidRPr="00B47C9F">
        <w:rPr>
          <w:noProof/>
        </w:rPr>
        <w:t>, 408–415.</w:t>
      </w:r>
    </w:p>
    <w:p w14:paraId="5597DA6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Mehta, M.R., Lee, A.K., and Wilson, M.A. (2002). Role of experience and oscillations in transforming a rate code into a temporal code. Nature </w:t>
      </w:r>
      <w:r w:rsidRPr="00B47C9F">
        <w:rPr>
          <w:i/>
          <w:iCs/>
          <w:noProof/>
        </w:rPr>
        <w:t>417</w:t>
      </w:r>
      <w:r w:rsidRPr="00B47C9F">
        <w:rPr>
          <w:noProof/>
        </w:rPr>
        <w:t>, 741–746.</w:t>
      </w:r>
    </w:p>
    <w:p w14:paraId="3DA2A9B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Mishra, R.K., Kim, S., Guzman, S.J., and Jonas, P. (2016). Symmetric spike timing-dependent plasticity at CA3–CA3 synapses optimizes storage and recall in autoassociative networks. Nat. Commun. </w:t>
      </w:r>
      <w:r w:rsidRPr="00B47C9F">
        <w:rPr>
          <w:i/>
          <w:iCs/>
          <w:noProof/>
        </w:rPr>
        <w:t>7</w:t>
      </w:r>
      <w:r w:rsidRPr="00B47C9F">
        <w:rPr>
          <w:noProof/>
        </w:rPr>
        <w:t>, 11552.</w:t>
      </w:r>
    </w:p>
    <w:p w14:paraId="2455947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Modi, M.N., Dhawale, A.K., and Bhalla, U.S. (2014). CA1 cell activity sequences emerge after reorganization of network correlation structure during associative learning. Elife </w:t>
      </w:r>
      <w:r w:rsidRPr="00B47C9F">
        <w:rPr>
          <w:i/>
          <w:iCs/>
          <w:noProof/>
        </w:rPr>
        <w:t>3</w:t>
      </w:r>
      <w:r w:rsidRPr="00B47C9F">
        <w:rPr>
          <w:noProof/>
        </w:rPr>
        <w:t>, e01982.</w:t>
      </w:r>
    </w:p>
    <w:p w14:paraId="022D81E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Morton, N.W., Sherrill, K.R., and Preston, A.R. (2017). Memory integration constructs maps of space, time, and concepts. Curr. Opin. Behav. Sci. </w:t>
      </w:r>
      <w:r w:rsidRPr="00B47C9F">
        <w:rPr>
          <w:i/>
          <w:iCs/>
          <w:noProof/>
        </w:rPr>
        <w:t>17</w:t>
      </w:r>
      <w:r w:rsidRPr="00B47C9F">
        <w:rPr>
          <w:noProof/>
        </w:rPr>
        <w:t>, 161–168.</w:t>
      </w:r>
    </w:p>
    <w:p w14:paraId="26DD719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Moser, E.I., Kropff, E., and Moser, M.-B. (2008). Place Cells, Grid Cells, and the Brain’s Spatial Representation System. Annu. Rev. Neurosci. </w:t>
      </w:r>
      <w:r w:rsidRPr="00B47C9F">
        <w:rPr>
          <w:i/>
          <w:iCs/>
          <w:noProof/>
        </w:rPr>
        <w:t>31</w:t>
      </w:r>
      <w:r w:rsidRPr="00B47C9F">
        <w:rPr>
          <w:noProof/>
        </w:rPr>
        <w:t>, 69–89.</w:t>
      </w:r>
    </w:p>
    <w:p w14:paraId="185C165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Muller, R.U., Kubie, J.L., and Ranck, J.B. (1987a). Spatial firing patterns of hippocampal complex-spike cells in a fixed environment. J. Neurosci. </w:t>
      </w:r>
      <w:r w:rsidRPr="00B47C9F">
        <w:rPr>
          <w:i/>
          <w:iCs/>
          <w:noProof/>
        </w:rPr>
        <w:t>7</w:t>
      </w:r>
      <w:r w:rsidRPr="00B47C9F">
        <w:rPr>
          <w:noProof/>
        </w:rPr>
        <w:t>, 1935–1950.</w:t>
      </w:r>
    </w:p>
    <w:p w14:paraId="1FD2AA1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Muller, R.U., Kubie, J.L., Hirase, H., Leinekugel, X., Dragoi, G., and Buzsáki, G. (1987b). The effects of changes in the environment on the spatial firing of hippocampal complex-spike cells. J. Neurosci. </w:t>
      </w:r>
      <w:r w:rsidRPr="00B47C9F">
        <w:rPr>
          <w:i/>
          <w:iCs/>
          <w:noProof/>
        </w:rPr>
        <w:t>7</w:t>
      </w:r>
      <w:r w:rsidRPr="00B47C9F">
        <w:rPr>
          <w:noProof/>
        </w:rPr>
        <w:t>, 1951–1968.</w:t>
      </w:r>
    </w:p>
    <w:p w14:paraId="6FD489C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Nabavi, S., Fox, R., Proulx, C.D., Lin, J.Y., Tsien, R.Y., and Malinow, R. (2014). Engineering a memory with LTD and LTP. Nature </w:t>
      </w:r>
      <w:r w:rsidRPr="00B47C9F">
        <w:rPr>
          <w:i/>
          <w:iCs/>
          <w:noProof/>
        </w:rPr>
        <w:t>511</w:t>
      </w:r>
      <w:r w:rsidRPr="00B47C9F">
        <w:rPr>
          <w:noProof/>
        </w:rPr>
        <w:t>, 348–352.</w:t>
      </w:r>
    </w:p>
    <w:p w14:paraId="47B5709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Nádasdy, Z., Hirase, H., Czurkó, A., Csicsvari, J., and Buzsáki, G. (1999). Replay and time compression of recurring spike sequences in the hippocampus. J. Neurosci. </w:t>
      </w:r>
      <w:r w:rsidRPr="00B47C9F">
        <w:rPr>
          <w:i/>
          <w:iCs/>
          <w:noProof/>
        </w:rPr>
        <w:t>19</w:t>
      </w:r>
      <w:r w:rsidRPr="00B47C9F">
        <w:rPr>
          <w:noProof/>
        </w:rPr>
        <w:t>, 9497–9507.</w:t>
      </w:r>
    </w:p>
    <w:p w14:paraId="16ACB1E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Neunuebel, J.P., and Knierim, J.J. (2014). CA3 Retrieves Coherent Representations from Degraded Input: Direct Evidence for CA3 Pattern Completion and Dentate Gyrus Pattern Separation. Neuron </w:t>
      </w:r>
      <w:r w:rsidRPr="00B47C9F">
        <w:rPr>
          <w:i/>
          <w:iCs/>
          <w:noProof/>
        </w:rPr>
        <w:t>81</w:t>
      </w:r>
      <w:r w:rsidRPr="00B47C9F">
        <w:rPr>
          <w:noProof/>
        </w:rPr>
        <w:t>, 416–427.</w:t>
      </w:r>
    </w:p>
    <w:p w14:paraId="7A3210C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O’Keefe, J., and Nadel, L. (1978). The hippocampus as a cognitive map (Clarendon Press).</w:t>
      </w:r>
    </w:p>
    <w:p w14:paraId="6DBBB4E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O’Keefe, J., and Recce, M.L. (1993). Phase relationship between hippocampal place units and the EEG theta rhythm. Hippocampus </w:t>
      </w:r>
      <w:r w:rsidRPr="00B47C9F">
        <w:rPr>
          <w:i/>
          <w:iCs/>
          <w:noProof/>
        </w:rPr>
        <w:t>3</w:t>
      </w:r>
      <w:r w:rsidRPr="00B47C9F">
        <w:rPr>
          <w:noProof/>
        </w:rPr>
        <w:t>, 317–330.</w:t>
      </w:r>
    </w:p>
    <w:p w14:paraId="55171A4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O’Keefe, J., and Speakman, A. (1987). Single unit activity in the rat hippocampus during a spatial memory task. Exp. Brain Res. </w:t>
      </w:r>
      <w:r w:rsidRPr="00B47C9F">
        <w:rPr>
          <w:i/>
          <w:iCs/>
          <w:noProof/>
        </w:rPr>
        <w:t>68</w:t>
      </w:r>
      <w:r w:rsidRPr="00B47C9F">
        <w:rPr>
          <w:noProof/>
        </w:rPr>
        <w:t>, 1–27.</w:t>
      </w:r>
    </w:p>
    <w:p w14:paraId="7258812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O’Keefe, J.M., and Dostrovsky, J.O. (1971). The hippocampus as a spatial map. Preliminary evidence from unit activity in the freely-moving rat. Brain Res. </w:t>
      </w:r>
      <w:r w:rsidRPr="00B47C9F">
        <w:rPr>
          <w:i/>
          <w:iCs/>
          <w:noProof/>
        </w:rPr>
        <w:t>34</w:t>
      </w:r>
      <w:r w:rsidRPr="00B47C9F">
        <w:rPr>
          <w:noProof/>
        </w:rPr>
        <w:t>, 171–175.</w:t>
      </w:r>
    </w:p>
    <w:p w14:paraId="485F305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Ohkawa, N., Saitoh, Y., Suzuki, A., Tsujimura, S., Murayama, E., Kosugi, S., Nishizono, H., Matsuo, M., Takahashi, Y., Nagase, M., et al. (2015). Artificial Association of Pre-stored Information to Generate a Qualitatively New Memory. Cell Rep. </w:t>
      </w:r>
      <w:r w:rsidRPr="00B47C9F">
        <w:rPr>
          <w:i/>
          <w:iCs/>
          <w:noProof/>
        </w:rPr>
        <w:t>11</w:t>
      </w:r>
      <w:r w:rsidRPr="00B47C9F">
        <w:rPr>
          <w:noProof/>
        </w:rPr>
        <w:t>, 261–269.</w:t>
      </w:r>
    </w:p>
    <w:p w14:paraId="06CF94B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Oliva, A., Fernández-Ruiz, A., Buzsáki, G., and Berényi, A. (2016). Role of Hippocampal CA2 Region in Triggering Sharp-Wave Ripples. Neuron </w:t>
      </w:r>
      <w:r w:rsidRPr="00B47C9F">
        <w:rPr>
          <w:i/>
          <w:iCs/>
          <w:noProof/>
        </w:rPr>
        <w:t>91</w:t>
      </w:r>
      <w:r w:rsidRPr="00B47C9F">
        <w:rPr>
          <w:noProof/>
        </w:rPr>
        <w:t>, 1342–1355.</w:t>
      </w:r>
    </w:p>
    <w:p w14:paraId="6489E38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Pastalkova, E., Itskov, V., Amarasingham, A., and Buzsáki, G. (2008). Internally generated cell assembly sequences in the rat hippocampus. Science (80-. ). </w:t>
      </w:r>
      <w:r w:rsidRPr="00B47C9F">
        <w:rPr>
          <w:i/>
          <w:iCs/>
          <w:noProof/>
        </w:rPr>
        <w:t>321</w:t>
      </w:r>
      <w:r w:rsidRPr="00B47C9F">
        <w:rPr>
          <w:noProof/>
        </w:rPr>
        <w:t>, 1322–1327.</w:t>
      </w:r>
    </w:p>
    <w:p w14:paraId="18EAE68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Penfield, W., and Rasmussen, T. (1950). The cerebral cortex of man; a clinical study of localization of function (Oxford, England: Macmillan).</w:t>
      </w:r>
    </w:p>
    <w:p w14:paraId="069B524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Pfeiffer, B.E., and Foster, D.J. (2013). Hippocampal place-cell sequences depict future paths to remembered goals. Nature </w:t>
      </w:r>
      <w:r w:rsidRPr="00B47C9F">
        <w:rPr>
          <w:i/>
          <w:iCs/>
          <w:noProof/>
        </w:rPr>
        <w:t>497</w:t>
      </w:r>
      <w:r w:rsidRPr="00B47C9F">
        <w:rPr>
          <w:noProof/>
        </w:rPr>
        <w:t>, 74–79.</w:t>
      </w:r>
    </w:p>
    <w:p w14:paraId="0FB0BB0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Pignatelli, M., Ryan, T.J., Roy, D.S., Lovett, C., Smith, L.M., Muralidhar, S., and Tonegawa, S. (2019). Engram Cell Excitability State Determines the Efficacy of Memory Retrieval. Neuron </w:t>
      </w:r>
      <w:r w:rsidRPr="00B47C9F">
        <w:rPr>
          <w:i/>
          <w:iCs/>
          <w:noProof/>
        </w:rPr>
        <w:t>101</w:t>
      </w:r>
      <w:r w:rsidRPr="00B47C9F">
        <w:rPr>
          <w:noProof/>
        </w:rPr>
        <w:t>, 274–284.e5.</w:t>
      </w:r>
    </w:p>
    <w:p w14:paraId="0A039C5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Pikkarainen, M., Rönkkö, S., Savander, V., Insausti, R., and Pitkänen, A. (1999). Projections from the lateral, basal, and accessory basal nuclei of the amygdala to the hippocampal formation in rat. J. Comp. Neurol. </w:t>
      </w:r>
      <w:r w:rsidRPr="00B47C9F">
        <w:rPr>
          <w:i/>
          <w:iCs/>
          <w:noProof/>
        </w:rPr>
        <w:t>403</w:t>
      </w:r>
      <w:r w:rsidRPr="00B47C9F">
        <w:rPr>
          <w:noProof/>
        </w:rPr>
        <w:t>, 229–260.</w:t>
      </w:r>
    </w:p>
    <w:p w14:paraId="479264B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Pitkänen, A., Pikkarainen, M., Nurminen, N., and Ylinen, A. (2000). Reciprocal connections between the amygdala and the hippocampal formation, perirhinal cortex, and postrhinal cortex in rat. A review. Ann. N. Y. Acad. Sci. </w:t>
      </w:r>
      <w:r w:rsidRPr="00B47C9F">
        <w:rPr>
          <w:i/>
          <w:iCs/>
          <w:noProof/>
        </w:rPr>
        <w:t>911</w:t>
      </w:r>
      <w:r w:rsidRPr="00B47C9F">
        <w:rPr>
          <w:noProof/>
        </w:rPr>
        <w:t>, 369–391.</w:t>
      </w:r>
    </w:p>
    <w:p w14:paraId="562DAA0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Rainnie, D.G., Mania, I., Mascagni, F., and McDonald, A.J. (2006). Physiological and morphological characterization of parvalbumin-containing interneurons of the rat basolateral amygdala. J. Comp. Neurol. </w:t>
      </w:r>
      <w:r w:rsidRPr="00B47C9F">
        <w:rPr>
          <w:i/>
          <w:iCs/>
          <w:noProof/>
        </w:rPr>
        <w:t>498</w:t>
      </w:r>
      <w:r w:rsidRPr="00B47C9F">
        <w:rPr>
          <w:noProof/>
        </w:rPr>
        <w:t>, 142–161.</w:t>
      </w:r>
    </w:p>
    <w:p w14:paraId="30E08C3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Rajan, K., Harvey, C.D., and Tank, D.W. (2016). Recurrent Network Models of Sequence Generation and Memory.</w:t>
      </w:r>
    </w:p>
    <w:p w14:paraId="316FB9E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Rajasethupathy, P., Sankaran, S., Marshel, J.H., Kim, C.K., Ferenczi, E., Lee, S.Y., Berndt, A., Ramakrishnan, C., Jaffe, A., Lo, M., et al. (2015). Projections from neocortex mediate top-down control of memory retrieval. Nature </w:t>
      </w:r>
      <w:r w:rsidRPr="00B47C9F">
        <w:rPr>
          <w:i/>
          <w:iCs/>
          <w:noProof/>
        </w:rPr>
        <w:t>526</w:t>
      </w:r>
      <w:r w:rsidRPr="00B47C9F">
        <w:rPr>
          <w:noProof/>
        </w:rPr>
        <w:t>, 653–659.</w:t>
      </w:r>
    </w:p>
    <w:p w14:paraId="263B94E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Ramirez, S., Liu, X., Lin, P.A., Suh, J., Pignatelli, M., Redondo, R.L., Ryan, T.J., and Tonegawa, S. (2013). Creating a false memory in the hippocampus. Science (80-. ). </w:t>
      </w:r>
      <w:r w:rsidRPr="00B47C9F">
        <w:rPr>
          <w:i/>
          <w:iCs/>
          <w:noProof/>
        </w:rPr>
        <w:t>341</w:t>
      </w:r>
      <w:r w:rsidRPr="00B47C9F">
        <w:rPr>
          <w:noProof/>
        </w:rPr>
        <w:t>, 387–391.</w:t>
      </w:r>
    </w:p>
    <w:p w14:paraId="56CD494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Ranganath, C., and Hsieh, L.-T. (2016). The hippocampus: a special place for time. Ann. N. Y. Acad. Sci. </w:t>
      </w:r>
      <w:r w:rsidRPr="00B47C9F">
        <w:rPr>
          <w:i/>
          <w:iCs/>
          <w:noProof/>
        </w:rPr>
        <w:t>1369</w:t>
      </w:r>
      <w:r w:rsidRPr="00B47C9F">
        <w:rPr>
          <w:noProof/>
        </w:rPr>
        <w:t>, 93–110.</w:t>
      </w:r>
    </w:p>
    <w:p w14:paraId="1C80E1F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Rashid, A.J., Yan, C., Mercaldo, V., Hsiang, H.-L.L., Park, S., Cole, C.J., De Cristofaro, A., Yu, J., Ramakrishnan, C., Lee, S.Y., et al. (2016). Competition between engrams influences fear memory formation and recall. Science (80-. ). </w:t>
      </w:r>
      <w:r w:rsidRPr="00B47C9F">
        <w:rPr>
          <w:i/>
          <w:iCs/>
          <w:noProof/>
        </w:rPr>
        <w:t>353</w:t>
      </w:r>
      <w:r w:rsidRPr="00B47C9F">
        <w:rPr>
          <w:noProof/>
        </w:rPr>
        <w:t>, 383–387.</w:t>
      </w:r>
    </w:p>
    <w:p w14:paraId="17698AE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Redish, A.D. (2016). Vicarious trial and error. Nat. Rev. Neurosci. </w:t>
      </w:r>
      <w:r w:rsidRPr="00B47C9F">
        <w:rPr>
          <w:i/>
          <w:iCs/>
          <w:noProof/>
        </w:rPr>
        <w:t>17</w:t>
      </w:r>
      <w:r w:rsidRPr="00B47C9F">
        <w:rPr>
          <w:noProof/>
        </w:rPr>
        <w:t>, 147–159.</w:t>
      </w:r>
    </w:p>
    <w:p w14:paraId="4702DFB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Redondo, R.L., Kim, J., Arons, A.L., Ramirez, S., Liu, X., and Tonegawa, S. (2014). Bidirectional switch of the valence associated with a hippocampal contextual memory engram. Nature </w:t>
      </w:r>
      <w:r w:rsidRPr="00B47C9F">
        <w:rPr>
          <w:i/>
          <w:iCs/>
          <w:noProof/>
        </w:rPr>
        <w:t>513</w:t>
      </w:r>
      <w:r w:rsidRPr="00B47C9F">
        <w:rPr>
          <w:noProof/>
        </w:rPr>
        <w:t>, 426–430.</w:t>
      </w:r>
    </w:p>
    <w:p w14:paraId="544E405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Reijmers, L.G., Perkins, B.L., Matsuo, N., and Mayford, M. (2007). Localization of a Stable Neural Correlate of Associative Memory. Science (80-. ). </w:t>
      </w:r>
      <w:r w:rsidRPr="00B47C9F">
        <w:rPr>
          <w:i/>
          <w:iCs/>
          <w:noProof/>
        </w:rPr>
        <w:t>317</w:t>
      </w:r>
      <w:r w:rsidRPr="00B47C9F">
        <w:rPr>
          <w:noProof/>
        </w:rPr>
        <w:t>, 1230–1233.</w:t>
      </w:r>
    </w:p>
    <w:p w14:paraId="5907D61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Rickgauer, J.P., Deisseroth, K., and Tank, D.W. (2014). Simultaneous cellular-resolution optical perturbation and imaging of place cell firing fields. Nat. Neurosci. </w:t>
      </w:r>
      <w:r w:rsidRPr="00B47C9F">
        <w:rPr>
          <w:i/>
          <w:iCs/>
          <w:noProof/>
        </w:rPr>
        <w:t>17</w:t>
      </w:r>
      <w:r w:rsidRPr="00B47C9F">
        <w:rPr>
          <w:noProof/>
        </w:rPr>
        <w:t>, 1816–1824.</w:t>
      </w:r>
    </w:p>
    <w:p w14:paraId="1CAC69C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Robinson, N.T.M., Priestley, J.B., Rueckemann, J.W., Garcia, A.D., Smeglin, V.A., Marino, F.A., and Eichenbaum, H. (2017). Medial Entorhinal Cortex Selectively Supports Temporal Coding by Hippocampal Neurons. Neuron </w:t>
      </w:r>
      <w:r w:rsidRPr="00B47C9F">
        <w:rPr>
          <w:i/>
          <w:iCs/>
          <w:noProof/>
        </w:rPr>
        <w:t>94</w:t>
      </w:r>
      <w:r w:rsidRPr="00B47C9F">
        <w:rPr>
          <w:noProof/>
        </w:rPr>
        <w:t>, 677–688.e6.</w:t>
      </w:r>
    </w:p>
    <w:p w14:paraId="1D62A6B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Rogan, M.T., Stäubli, U. V., and LeDoux, J.E. (1997). Fear conditioning induces associative long-term potentiation in the amygdala. Nature </w:t>
      </w:r>
      <w:r w:rsidRPr="00B47C9F">
        <w:rPr>
          <w:i/>
          <w:iCs/>
          <w:noProof/>
        </w:rPr>
        <w:t>390</w:t>
      </w:r>
      <w:r w:rsidRPr="00B47C9F">
        <w:rPr>
          <w:noProof/>
        </w:rPr>
        <w:t>, 604–607.</w:t>
      </w:r>
    </w:p>
    <w:p w14:paraId="6CA2E03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Rogerson, T., Cai, D.J., Frank, A., Sano, Y., Shobe, J., Lopez-Aranda, M.F., and Silva, A.J. (2014). Synaptic tagging during memory allocation. Nat. Rev. Neurosci. </w:t>
      </w:r>
      <w:r w:rsidRPr="00B47C9F">
        <w:rPr>
          <w:i/>
          <w:iCs/>
          <w:noProof/>
        </w:rPr>
        <w:t>15</w:t>
      </w:r>
      <w:r w:rsidRPr="00B47C9F">
        <w:rPr>
          <w:noProof/>
        </w:rPr>
        <w:t>, 157–169.</w:t>
      </w:r>
    </w:p>
    <w:p w14:paraId="3F80BC7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Rolls, E.T. (1996). A theory of hippocampal function in memory. Hippocampus </w:t>
      </w:r>
      <w:r w:rsidRPr="00B47C9F">
        <w:rPr>
          <w:i/>
          <w:iCs/>
          <w:noProof/>
        </w:rPr>
        <w:t>6</w:t>
      </w:r>
      <w:r w:rsidRPr="00B47C9F">
        <w:rPr>
          <w:noProof/>
        </w:rPr>
        <w:t>, 601–620.</w:t>
      </w:r>
    </w:p>
    <w:p w14:paraId="48CA8E9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Rolls, E.T., Stringer, S.M., and Elliot, T. (2006). Entorhinal cortex grid cells can map to hippocampal place cells by competitive learning. Netw. Comput. Neural Syst. </w:t>
      </w:r>
      <w:r w:rsidRPr="00B47C9F">
        <w:rPr>
          <w:i/>
          <w:iCs/>
          <w:noProof/>
        </w:rPr>
        <w:t>17</w:t>
      </w:r>
      <w:r w:rsidRPr="00B47C9F">
        <w:rPr>
          <w:noProof/>
        </w:rPr>
        <w:t>, 447–465.</w:t>
      </w:r>
    </w:p>
    <w:p w14:paraId="1DCC6E7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Roy, D.S., Kitamura, T., Okuyama, T., Ogawa, S.K., Sun, C., Obata, Y., Yoshiki, A., and Tonegawa, S. (2017). Distinct Neural Circuits for the Formation and Retrieval of Episodic Memories. Cell </w:t>
      </w:r>
      <w:r w:rsidRPr="00B47C9F">
        <w:rPr>
          <w:i/>
          <w:iCs/>
          <w:noProof/>
        </w:rPr>
        <w:t>170</w:t>
      </w:r>
      <w:r w:rsidRPr="00B47C9F">
        <w:rPr>
          <w:noProof/>
        </w:rPr>
        <w:t>, 1000–1012.e19.</w:t>
      </w:r>
    </w:p>
    <w:p w14:paraId="46B7065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Rubin, A., Geva, N., Sheintuch, L., and Ziv, Y. (2015). Hippocampal ensemble dynamics timestamp events in long-term memory. Elife </w:t>
      </w:r>
      <w:r w:rsidRPr="00B47C9F">
        <w:rPr>
          <w:i/>
          <w:iCs/>
          <w:noProof/>
        </w:rPr>
        <w:t>4</w:t>
      </w:r>
      <w:r w:rsidRPr="00B47C9F">
        <w:rPr>
          <w:noProof/>
        </w:rPr>
        <w:t>, e12247.</w:t>
      </w:r>
    </w:p>
    <w:p w14:paraId="767A8D5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Rueckemann, J.W., DiMauro, A.J., Rangel, L.M., Han, X., Boyden, E.S., and Eichenbaum, H. (2016). Transient optogenetic inactivation of the medial entorhinal cortex biases the active population of hippocampal neurons. Hippocampus </w:t>
      </w:r>
      <w:r w:rsidRPr="00B47C9F">
        <w:rPr>
          <w:i/>
          <w:iCs/>
          <w:noProof/>
        </w:rPr>
        <w:t>26</w:t>
      </w:r>
      <w:r w:rsidRPr="00B47C9F">
        <w:rPr>
          <w:noProof/>
        </w:rPr>
        <w:t>, 246–260.</w:t>
      </w:r>
    </w:p>
    <w:p w14:paraId="568D581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Ryan, T.J., Roy, D.S., Pignatelli, M., Arons, A., and Tonegawa, S. (2015). Engram cells retain memory under retrograde amnesia. Science </w:t>
      </w:r>
      <w:r w:rsidRPr="00B47C9F">
        <w:rPr>
          <w:i/>
          <w:iCs/>
          <w:noProof/>
        </w:rPr>
        <w:t>348</w:t>
      </w:r>
      <w:r w:rsidRPr="00B47C9F">
        <w:rPr>
          <w:noProof/>
        </w:rPr>
        <w:t>, 1007–1013.</w:t>
      </w:r>
    </w:p>
    <w:p w14:paraId="07792C3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Salz, D.M., Tiganj, Z., Khasnabish, S., Kohley, A., Sheehan, D., Howard, M.W., and Eichenbaum, H. (2016). Time Cells in Hippocampal Area CA3. J. Neurosci. </w:t>
      </w:r>
      <w:r w:rsidRPr="00B47C9F">
        <w:rPr>
          <w:i/>
          <w:iCs/>
          <w:noProof/>
        </w:rPr>
        <w:t>36</w:t>
      </w:r>
      <w:r w:rsidRPr="00B47C9F">
        <w:rPr>
          <w:noProof/>
        </w:rPr>
        <w:t>, 7476–7484.</w:t>
      </w:r>
    </w:p>
    <w:p w14:paraId="4EA22D3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Sano, Y., Shobe, J.L., Zhou, M., Huang, S., Shuman, T., Cai, D.J., Golshani, P., Kamata, M., and Silva, A.J. (2014). CREB Regulates Memory Allocation in the Insular Cortex. Curr. Biol. </w:t>
      </w:r>
      <w:r w:rsidRPr="00B47C9F">
        <w:rPr>
          <w:i/>
          <w:iCs/>
          <w:noProof/>
        </w:rPr>
        <w:t>24</w:t>
      </w:r>
      <w:r w:rsidRPr="00B47C9F">
        <w:rPr>
          <w:noProof/>
        </w:rPr>
        <w:t>, 2833–2837.</w:t>
      </w:r>
    </w:p>
    <w:p w14:paraId="3EADA51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Schafe, G.E., and LeDoux, J.E. (2000). Memory consolidation of auditory pavlovian fear conditioning requires protein synthesis and protein kinase A in the amygdala. J. Neurosci. </w:t>
      </w:r>
      <w:r w:rsidRPr="00B47C9F">
        <w:rPr>
          <w:i/>
          <w:iCs/>
          <w:noProof/>
        </w:rPr>
        <w:t>20</w:t>
      </w:r>
      <w:r w:rsidRPr="00B47C9F">
        <w:rPr>
          <w:noProof/>
        </w:rPr>
        <w:t>, RC96.</w:t>
      </w:r>
    </w:p>
    <w:p w14:paraId="26A45FB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Schlesiger, M.I., Cannova, C.C., Boublil, B.L., Hales, J.B., Mankin, E.A., Brandon, M.P., Leutgeb, J.K., Leibold, C., and Leutgeb, S. (2015). The medial entorhinal cortex is necessary for temporal organization of hippocampal neuronal activity. Nat. Neurosci. </w:t>
      </w:r>
      <w:r w:rsidRPr="00B47C9F">
        <w:rPr>
          <w:i/>
          <w:iCs/>
          <w:noProof/>
        </w:rPr>
        <w:t>18</w:t>
      </w:r>
      <w:r w:rsidRPr="00B47C9F">
        <w:rPr>
          <w:noProof/>
        </w:rPr>
        <w:t>, 1123–1132.</w:t>
      </w:r>
    </w:p>
    <w:p w14:paraId="0AF7E37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Schmidt, R., Diba, K., Leibold, C., Schmitz, D., Buzsáki, G., and Kempter, R. (2009). Single-Trial Phase Precession in the Hippocampus. J. Neurosci. </w:t>
      </w:r>
      <w:r w:rsidRPr="00B47C9F">
        <w:rPr>
          <w:i/>
          <w:iCs/>
          <w:noProof/>
        </w:rPr>
        <w:t>29</w:t>
      </w:r>
      <w:r w:rsidRPr="00B47C9F">
        <w:rPr>
          <w:noProof/>
        </w:rPr>
        <w:t>, 13232–13241.</w:t>
      </w:r>
    </w:p>
    <w:p w14:paraId="62DD2D3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Scoville, W.B., and Milner, B. (1957). Loss of recent memory after bilateral hippocampal lesions. J. Neurol. Neurosurg. Psychiat </w:t>
      </w:r>
      <w:r w:rsidRPr="00B47C9F">
        <w:rPr>
          <w:i/>
          <w:iCs/>
          <w:noProof/>
        </w:rPr>
        <w:t>20</w:t>
      </w:r>
      <w:r w:rsidRPr="00B47C9F">
        <w:rPr>
          <w:noProof/>
        </w:rPr>
        <w:t>, 103–113.</w:t>
      </w:r>
    </w:p>
    <w:p w14:paraId="5A1D1FB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Seidenbecher, T., Laxmi, T.R., Stork, O., and Pape, H.-C. (2003). Amygdalar and Hippocampal Theta Rhythm Synchronization During Fear Memory Retrieval. Science (80-. ). </w:t>
      </w:r>
      <w:r w:rsidRPr="00B47C9F">
        <w:rPr>
          <w:i/>
          <w:iCs/>
          <w:noProof/>
        </w:rPr>
        <w:t>301</w:t>
      </w:r>
      <w:r w:rsidRPr="00B47C9F">
        <w:rPr>
          <w:noProof/>
        </w:rPr>
        <w:t>, 846–850.</w:t>
      </w:r>
    </w:p>
    <w:p w14:paraId="2A560C1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Sekeres, M.J., Mercaldo, V., Richards, B., Sargin, D., Mahadevan, V., Woodin, M.A., Frankland, P.W., and Josselyn, S.A. (2012). Increasing CRTC1 Function in the Dentate Gyrus during Memory Formation or Reactivation Increases Memory Strength without Compromising Memory Quality. J. Neurosci. </w:t>
      </w:r>
      <w:r w:rsidRPr="00B47C9F">
        <w:rPr>
          <w:i/>
          <w:iCs/>
          <w:noProof/>
        </w:rPr>
        <w:t>32</w:t>
      </w:r>
      <w:r w:rsidRPr="00B47C9F">
        <w:rPr>
          <w:noProof/>
        </w:rPr>
        <w:t>, 17857–17868.</w:t>
      </w:r>
    </w:p>
    <w:p w14:paraId="421B989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Semon, R. (1921). The Mneme (London: George Allen &amp; Unwin).</w:t>
      </w:r>
    </w:p>
    <w:p w14:paraId="37B8B8F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Senn, V., Wolff, S.B.E., Herry, C., Grenier, F., Ehrlich, I., Gründemann, J., Fadok, J.P., Müller, C., Letzkus, J.J., and Lüthi, A. (2014). Long-Range Connectivity Defines Behavioral Specificity of Amygdala Neurons. Neuron </w:t>
      </w:r>
      <w:r w:rsidRPr="00B47C9F">
        <w:rPr>
          <w:i/>
          <w:iCs/>
          <w:noProof/>
        </w:rPr>
        <w:t>81</w:t>
      </w:r>
      <w:r w:rsidRPr="00B47C9F">
        <w:rPr>
          <w:noProof/>
        </w:rPr>
        <w:t>, 428–437.</w:t>
      </w:r>
    </w:p>
    <w:p w14:paraId="449C776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Singer, A.C., Carr, M.F., Karlsson, M.P., and Frank, L.M. (2013). Hippocampal SWR Activity Predicts Correct Decisions during the Initial Learning of an Alternation Task. Neuron </w:t>
      </w:r>
      <w:r w:rsidRPr="00B47C9F">
        <w:rPr>
          <w:i/>
          <w:iCs/>
          <w:noProof/>
        </w:rPr>
        <w:t>77</w:t>
      </w:r>
      <w:r w:rsidRPr="00B47C9F">
        <w:rPr>
          <w:noProof/>
        </w:rPr>
        <w:t>, 1163–1173.</w:t>
      </w:r>
    </w:p>
    <w:p w14:paraId="419C9F0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Skaggs, W.E., and McNaughton, B.L. (1996). Replay of neuronal firing sequences in rat hippocampus during sleep following spatial experience. Science </w:t>
      </w:r>
      <w:r w:rsidRPr="00B47C9F">
        <w:rPr>
          <w:i/>
          <w:iCs/>
          <w:noProof/>
        </w:rPr>
        <w:t>271</w:t>
      </w:r>
      <w:r w:rsidRPr="00B47C9F">
        <w:rPr>
          <w:noProof/>
        </w:rPr>
        <w:t>, 1870–1873.</w:t>
      </w:r>
    </w:p>
    <w:p w14:paraId="308E954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Skaggs, W.E., McNaughton, B.L., Wilson, M.A., and Barnes, C.A. (1996). Theta phase precession in hippocampal neuronal populations and the compression of temporal sequences. Hippocampus </w:t>
      </w:r>
      <w:r w:rsidRPr="00B47C9F">
        <w:rPr>
          <w:i/>
          <w:iCs/>
          <w:noProof/>
        </w:rPr>
        <w:t>6</w:t>
      </w:r>
      <w:r w:rsidRPr="00B47C9F">
        <w:rPr>
          <w:noProof/>
        </w:rPr>
        <w:t>, 149–172.</w:t>
      </w:r>
    </w:p>
    <w:p w14:paraId="6900CF2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Smith, D.M., and Bulkin, D.A. (2014). The form and function of hippocampal context representations. Neurosci. Biobehav. Rev. </w:t>
      </w:r>
      <w:r w:rsidRPr="00B47C9F">
        <w:rPr>
          <w:i/>
          <w:iCs/>
          <w:noProof/>
        </w:rPr>
        <w:t>40</w:t>
      </w:r>
      <w:r w:rsidRPr="00B47C9F">
        <w:rPr>
          <w:noProof/>
        </w:rPr>
        <w:t>, 52–61.</w:t>
      </w:r>
    </w:p>
    <w:p w14:paraId="5F1804A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Solstad, T., Moser, E.I., and Einevoll, G.T. (2006). From grid cells to place cells: A mathematical model. Hippocampus </w:t>
      </w:r>
      <w:r w:rsidRPr="00B47C9F">
        <w:rPr>
          <w:i/>
          <w:iCs/>
          <w:noProof/>
        </w:rPr>
        <w:t>16</w:t>
      </w:r>
      <w:r w:rsidRPr="00B47C9F">
        <w:rPr>
          <w:noProof/>
        </w:rPr>
        <w:t>, 1026–1031.</w:t>
      </w:r>
    </w:p>
    <w:p w14:paraId="377658D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Soltesz, I., and Losonczy, A. (2018). CA1 pyramidal cell diversity enabling parallel information processing in the hippocampus. Nat. Neurosci. </w:t>
      </w:r>
      <w:r w:rsidRPr="00B47C9F">
        <w:rPr>
          <w:i/>
          <w:iCs/>
          <w:noProof/>
        </w:rPr>
        <w:t>21</w:t>
      </w:r>
      <w:r w:rsidRPr="00B47C9F">
        <w:rPr>
          <w:noProof/>
        </w:rPr>
        <w:t>, 484–493.</w:t>
      </w:r>
    </w:p>
    <w:p w14:paraId="523A634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Squire, L.R. (1992). Memory and the hippocampus: a synthesis from findings with rats, monkeys, and humans. Psychol. Rev. </w:t>
      </w:r>
      <w:r w:rsidRPr="00B47C9F">
        <w:rPr>
          <w:i/>
          <w:iCs/>
          <w:noProof/>
        </w:rPr>
        <w:t>99</w:t>
      </w:r>
      <w:r w:rsidRPr="00B47C9F">
        <w:rPr>
          <w:noProof/>
        </w:rPr>
        <w:t>, 195–231.</w:t>
      </w:r>
    </w:p>
    <w:p w14:paraId="25007A3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Squire, L.R., and Zola-Morgan, S. (1991). The Medial Temporal Lobe Memory System Downloaded from.</w:t>
      </w:r>
    </w:p>
    <w:p w14:paraId="1E5D190D"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van Strien, N.M., Cappaert, N.L.M., and Witter, M.P. (2009). The anatomy of memory: an interactive overview of the parahippocampal–hippocampal network. Nat. Rev. Neurosci. </w:t>
      </w:r>
      <w:r w:rsidRPr="00B47C9F">
        <w:rPr>
          <w:i/>
          <w:iCs/>
          <w:noProof/>
        </w:rPr>
        <w:t>10</w:t>
      </w:r>
      <w:r w:rsidRPr="00B47C9F">
        <w:rPr>
          <w:noProof/>
        </w:rPr>
        <w:t>, 272–282.</w:t>
      </w:r>
    </w:p>
    <w:p w14:paraId="7496BA5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Stujenske, J.M., Likhtik, E., Topiwala, M.A., and Gordon, J.A. (2014). Fear and Safety Engage Competing Patterns of Theta-Gamma Coupling in the Basolateral Amygdala. Neuron </w:t>
      </w:r>
      <w:r w:rsidRPr="00B47C9F">
        <w:rPr>
          <w:i/>
          <w:iCs/>
          <w:noProof/>
        </w:rPr>
        <w:t>83</w:t>
      </w:r>
      <w:r w:rsidRPr="00B47C9F">
        <w:rPr>
          <w:noProof/>
        </w:rPr>
        <w:t>, 919–933.</w:t>
      </w:r>
    </w:p>
    <w:p w14:paraId="5578C69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Sun, Y., Nguyen, A.Q., Nguyen, J.P., Le, L., Saur, D., Choi, J., Callaway, E.M., and Xu, X. (2014). Cell-Type-Specific Circuit Connectivity of Hippocampal CA1 Revealed through Cre-Dependent Rabies Tracing. Cell Rep. </w:t>
      </w:r>
      <w:r w:rsidRPr="00B47C9F">
        <w:rPr>
          <w:i/>
          <w:iCs/>
          <w:noProof/>
        </w:rPr>
        <w:t>7</w:t>
      </w:r>
      <w:r w:rsidRPr="00B47C9F">
        <w:rPr>
          <w:noProof/>
        </w:rPr>
        <w:t>, 269–280.</w:t>
      </w:r>
    </w:p>
    <w:p w14:paraId="1568A23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Tanaka, K.Z., He, H., Tomar, A., Niisato, K., Huang, A.J.Y., and McHugh, T.J. (2018). The hippocampal engram maps experience but not place. Science </w:t>
      </w:r>
      <w:r w:rsidRPr="00B47C9F">
        <w:rPr>
          <w:i/>
          <w:iCs/>
          <w:noProof/>
        </w:rPr>
        <w:t>361</w:t>
      </w:r>
      <w:r w:rsidRPr="00B47C9F">
        <w:rPr>
          <w:noProof/>
        </w:rPr>
        <w:t>, 392–397.</w:t>
      </w:r>
    </w:p>
    <w:p w14:paraId="6A23293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Tang, Q., Burgalossi, A., Ebbesen, C.L., Ray, S., Naumann, R., Schmidt, H., Spicher, D., and Brecht, M. (2014). Pyramidal and Stellate Cell Specificity of Grid and Border Representations in Layer 2 of Medial Entorhinal Cortex. Neuron </w:t>
      </w:r>
      <w:r w:rsidRPr="00B47C9F">
        <w:rPr>
          <w:i/>
          <w:iCs/>
          <w:noProof/>
        </w:rPr>
        <w:t>84</w:t>
      </w:r>
      <w:r w:rsidRPr="00B47C9F">
        <w:rPr>
          <w:noProof/>
        </w:rPr>
        <w:t>, 1191–1197.</w:t>
      </w:r>
    </w:p>
    <w:p w14:paraId="61F1D12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Taube, J.S., Muller, R.U., and Ranck, J.B. (1990). Head-direction cells recorded from the postsubiculum in freely moving rats. II. Effects of environmental manipulations. J. Neurosci. </w:t>
      </w:r>
      <w:r w:rsidRPr="00B47C9F">
        <w:rPr>
          <w:i/>
          <w:iCs/>
          <w:noProof/>
        </w:rPr>
        <w:t>10</w:t>
      </w:r>
      <w:r w:rsidRPr="00B47C9F">
        <w:rPr>
          <w:noProof/>
        </w:rPr>
        <w:t>, 436–447.</w:t>
      </w:r>
    </w:p>
    <w:p w14:paraId="14F2277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Taxidis, J., Pnevmatikakis, E., Mylavarapu, A.L., Arora, J.S., Samadian, K.D., Hoffberg, E.A., and Golshani, P. (2018). Emergence of stable sensory and dynamic temporal representations in the hippocampus during working memory. BioRxiv 474510.</w:t>
      </w:r>
    </w:p>
    <w:p w14:paraId="28E055E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Terada, S., Sakurai, Y., Nakahara, H., and Fujisawa, S. (2017). Temporal and Rate Coding for Discrete Event Sequences in the Hippocampus. Neuron </w:t>
      </w:r>
      <w:r w:rsidRPr="00B47C9F">
        <w:rPr>
          <w:i/>
          <w:iCs/>
          <w:noProof/>
        </w:rPr>
        <w:t>94</w:t>
      </w:r>
      <w:r w:rsidRPr="00B47C9F">
        <w:rPr>
          <w:noProof/>
        </w:rPr>
        <w:t>, 1248–1262.e4.</w:t>
      </w:r>
    </w:p>
    <w:p w14:paraId="414C1A5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Thompson, L.T., and Best, P.J. (1990). Long-term stability of the place-field activity of single units recorded from the dorsal hippocampus of freely behaving rats. Brain Res. </w:t>
      </w:r>
      <w:r w:rsidRPr="00B47C9F">
        <w:rPr>
          <w:i/>
          <w:iCs/>
          <w:noProof/>
        </w:rPr>
        <w:t>509</w:t>
      </w:r>
      <w:r w:rsidRPr="00B47C9F">
        <w:rPr>
          <w:noProof/>
        </w:rPr>
        <w:t>, 299–308.</w:t>
      </w:r>
    </w:p>
    <w:p w14:paraId="1F9B67E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Tiganj, Z., Hasselmo, M.E., and Howard, M.W. (2015). A simple biophysically plausible model for long time constants in single neurons. Hippocampus </w:t>
      </w:r>
      <w:r w:rsidRPr="00B47C9F">
        <w:rPr>
          <w:i/>
          <w:iCs/>
          <w:noProof/>
        </w:rPr>
        <w:t>25</w:t>
      </w:r>
      <w:r w:rsidRPr="00B47C9F">
        <w:rPr>
          <w:noProof/>
        </w:rPr>
        <w:t>, 27–37.</w:t>
      </w:r>
    </w:p>
    <w:p w14:paraId="27ECE84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Tolman, E.C. (1948). Cognitive maps in rats and men. Psychol. Rev. </w:t>
      </w:r>
      <w:r w:rsidRPr="00B47C9F">
        <w:rPr>
          <w:i/>
          <w:iCs/>
          <w:noProof/>
        </w:rPr>
        <w:t>55</w:t>
      </w:r>
      <w:r w:rsidRPr="00B47C9F">
        <w:rPr>
          <w:noProof/>
        </w:rPr>
        <w:t>, 189–208.</w:t>
      </w:r>
    </w:p>
    <w:p w14:paraId="46978E7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Tonegawa, S., Liu, X., Ramirez, S., and Redondo, R. (2015b). Memory Engram Cells Have Come of Age. Neuron </w:t>
      </w:r>
      <w:r w:rsidRPr="00B47C9F">
        <w:rPr>
          <w:i/>
          <w:iCs/>
          <w:noProof/>
        </w:rPr>
        <w:t>87</w:t>
      </w:r>
      <w:r w:rsidRPr="00B47C9F">
        <w:rPr>
          <w:noProof/>
        </w:rPr>
        <w:t>, 918–931.</w:t>
      </w:r>
    </w:p>
    <w:p w14:paraId="3F4208B5"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Tonegawa, S., Pignatelli, M., Roy, D.S., and Ryan, T.J. (2015a). Memory engram storage and retrieval. Curr. Opin. Neurobiol. </w:t>
      </w:r>
      <w:r w:rsidRPr="00B47C9F">
        <w:rPr>
          <w:i/>
          <w:iCs/>
          <w:noProof/>
        </w:rPr>
        <w:t>35</w:t>
      </w:r>
      <w:r w:rsidRPr="00B47C9F">
        <w:rPr>
          <w:noProof/>
        </w:rPr>
        <w:t>, 101–109.</w:t>
      </w:r>
    </w:p>
    <w:p w14:paraId="6354E38A"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Tovote, P., Fadok, J.P., and Lüthi, A. (2015). Neuronal circuits for fear and anxiety. Nat. Rev. Neurosci. </w:t>
      </w:r>
      <w:r w:rsidRPr="00B47C9F">
        <w:rPr>
          <w:i/>
          <w:iCs/>
          <w:noProof/>
        </w:rPr>
        <w:t>16</w:t>
      </w:r>
      <w:r w:rsidRPr="00B47C9F">
        <w:rPr>
          <w:noProof/>
        </w:rPr>
        <w:t>, 317–331.</w:t>
      </w:r>
    </w:p>
    <w:p w14:paraId="4AAA128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Treves, A., and Rolls, E.T. (1994). Computational analysis of the role of the hippocampus in memory. Hippocampus </w:t>
      </w:r>
      <w:r w:rsidRPr="00B47C9F">
        <w:rPr>
          <w:i/>
          <w:iCs/>
          <w:noProof/>
        </w:rPr>
        <w:t>4</w:t>
      </w:r>
      <w:r w:rsidRPr="00B47C9F">
        <w:rPr>
          <w:noProof/>
        </w:rPr>
        <w:t>, 374–391.</w:t>
      </w:r>
    </w:p>
    <w:p w14:paraId="7995A65F"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Trouche, S., Sasaki, J.M., Tu, T., and Reijmers, L.G. (2013). Fear Extinction Causes Target-Specific Remodeling of Perisomatic Inhibitory Synapses. Neuron </w:t>
      </w:r>
      <w:r w:rsidRPr="00B47C9F">
        <w:rPr>
          <w:i/>
          <w:iCs/>
          <w:noProof/>
        </w:rPr>
        <w:t>80</w:t>
      </w:r>
      <w:r w:rsidRPr="00B47C9F">
        <w:rPr>
          <w:noProof/>
        </w:rPr>
        <w:t>, 1054–1065.</w:t>
      </w:r>
    </w:p>
    <w:p w14:paraId="7D1C88D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Trouche, S., Perestenko, P. V, van de Ven, G.M., Bratley, C.T., McNamara, C.G., Campo-Urriza, N., Black, S.L., Reijmers, L.G., and Dupret, D. (2016). Recoding a cocaine-place memory engram to a neutral engram in the hippocampus. Nat. Neurosci. </w:t>
      </w:r>
      <w:r w:rsidRPr="00B47C9F">
        <w:rPr>
          <w:i/>
          <w:iCs/>
          <w:noProof/>
        </w:rPr>
        <w:t>19</w:t>
      </w:r>
      <w:r w:rsidRPr="00B47C9F">
        <w:rPr>
          <w:noProof/>
        </w:rPr>
        <w:t>, 564–567.</w:t>
      </w:r>
    </w:p>
    <w:p w14:paraId="4ABA838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Tsao, A., Moser, M.-B., and Moser, E.I. (2013). Traces of Experience in the Lateral Entorhinal Cortex. Curr. Biol. </w:t>
      </w:r>
      <w:r w:rsidRPr="00B47C9F">
        <w:rPr>
          <w:i/>
          <w:iCs/>
          <w:noProof/>
        </w:rPr>
        <w:t>23</w:t>
      </w:r>
      <w:r w:rsidRPr="00B47C9F">
        <w:rPr>
          <w:noProof/>
        </w:rPr>
        <w:t>, 399–405.</w:t>
      </w:r>
    </w:p>
    <w:p w14:paraId="7054FA1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Tsao, A., Sugar, J., Lu, L., Wang, C., Knierim, J.J., Moser, M.-B., and Moser, E.I. (2018). Integrating time from experience in the lateral entorhinal cortex. Nature </w:t>
      </w:r>
      <w:r w:rsidRPr="00B47C9F">
        <w:rPr>
          <w:i/>
          <w:iCs/>
          <w:noProof/>
        </w:rPr>
        <w:t>561</w:t>
      </w:r>
      <w:r w:rsidRPr="00B47C9F">
        <w:rPr>
          <w:noProof/>
        </w:rPr>
        <w:t>, 57–62.</w:t>
      </w:r>
    </w:p>
    <w:p w14:paraId="070BC7C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Villette, V., Malvache, A., Tressard, T., Dupuy, N., and Cossart, R. (2015). Internally Recurring Hippocampal Sequences as a Population Template of Spatiotemporal Information. Neuron </w:t>
      </w:r>
      <w:r w:rsidRPr="00B47C9F">
        <w:rPr>
          <w:i/>
          <w:iCs/>
          <w:noProof/>
        </w:rPr>
        <w:t>88</w:t>
      </w:r>
      <w:r w:rsidRPr="00B47C9F">
        <w:rPr>
          <w:noProof/>
        </w:rPr>
        <w:t>, 357–366.</w:t>
      </w:r>
    </w:p>
    <w:p w14:paraId="69FB315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Wallenstein, G. V, Eichenbaum, H., and Hasselmo, M.E. (1998). The hippocampus as an associator of discontiguous events. Trends Neurosci. </w:t>
      </w:r>
      <w:r w:rsidRPr="00B47C9F">
        <w:rPr>
          <w:i/>
          <w:iCs/>
          <w:noProof/>
        </w:rPr>
        <w:t>21</w:t>
      </w:r>
      <w:r w:rsidRPr="00B47C9F">
        <w:rPr>
          <w:noProof/>
        </w:rPr>
        <w:t>, 317–323.</w:t>
      </w:r>
    </w:p>
    <w:p w14:paraId="649FFA71"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Wang, Y., Romani, S., Lustig, B., Leonardo, A., and Pastalkova, E. (2015). Theta sequences are essential for internally generated hippocampal firing fields. Nat. Neurosci. </w:t>
      </w:r>
      <w:r w:rsidRPr="00B47C9F">
        <w:rPr>
          <w:i/>
          <w:iCs/>
          <w:noProof/>
        </w:rPr>
        <w:t>18</w:t>
      </w:r>
      <w:r w:rsidRPr="00B47C9F">
        <w:rPr>
          <w:noProof/>
        </w:rPr>
        <w:t>, 282–288.</w:t>
      </w:r>
    </w:p>
    <w:p w14:paraId="6857B13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Wikenheiser, A.M., and Redish, A.D. (2015). Hippocampal theta sequences reflect current goals. Nat. Neurosci. </w:t>
      </w:r>
      <w:r w:rsidRPr="00B47C9F">
        <w:rPr>
          <w:i/>
          <w:iCs/>
          <w:noProof/>
        </w:rPr>
        <w:t>18</w:t>
      </w:r>
      <w:r w:rsidRPr="00B47C9F">
        <w:rPr>
          <w:noProof/>
        </w:rPr>
        <w:t>, 289–294.</w:t>
      </w:r>
    </w:p>
    <w:p w14:paraId="073687F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Wilson, M.A., and McNaughton, B.L. (1993). Dynamics of the hippocampal ensemble code for space. Science </w:t>
      </w:r>
      <w:r w:rsidRPr="00B47C9F">
        <w:rPr>
          <w:i/>
          <w:iCs/>
          <w:noProof/>
        </w:rPr>
        <w:t>261</w:t>
      </w:r>
      <w:r w:rsidRPr="00B47C9F">
        <w:rPr>
          <w:noProof/>
        </w:rPr>
        <w:t>, 1055–1058.</w:t>
      </w:r>
    </w:p>
    <w:p w14:paraId="520AC14E"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Wilson, M.A., and McNaughton, B.L. (1994). Reactivation of hippocampal ensemble memories during sleep. Science </w:t>
      </w:r>
      <w:r w:rsidRPr="00B47C9F">
        <w:rPr>
          <w:i/>
          <w:iCs/>
          <w:noProof/>
        </w:rPr>
        <w:t>265</w:t>
      </w:r>
      <w:r w:rsidRPr="00B47C9F">
        <w:rPr>
          <w:noProof/>
        </w:rPr>
        <w:t>, 676–679.</w:t>
      </w:r>
    </w:p>
    <w:p w14:paraId="01A6BE7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Wintzer, M.E., Boehringer, R., Polygalov, D., and McHugh, T.J. (2014). The Hippocampal CA2 Ensemble Is Sensitive to Contextual Change. J. Neurosci. </w:t>
      </w:r>
      <w:r w:rsidRPr="00B47C9F">
        <w:rPr>
          <w:i/>
          <w:iCs/>
          <w:noProof/>
        </w:rPr>
        <w:t>34</w:t>
      </w:r>
      <w:r w:rsidRPr="00B47C9F">
        <w:rPr>
          <w:noProof/>
        </w:rPr>
        <w:t>, 3056–3066.</w:t>
      </w:r>
    </w:p>
    <w:p w14:paraId="74E632CC"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Witter, M.P. (1993). Organization of the entorhinal—hippocampal system: A review of current anatomical data. Hippocampus </w:t>
      </w:r>
      <w:r w:rsidRPr="00B47C9F">
        <w:rPr>
          <w:i/>
          <w:iCs/>
          <w:noProof/>
        </w:rPr>
        <w:t>3</w:t>
      </w:r>
      <w:r w:rsidRPr="00B47C9F">
        <w:rPr>
          <w:noProof/>
        </w:rPr>
        <w:t>, 33–44.</w:t>
      </w:r>
    </w:p>
    <w:p w14:paraId="3E37AC3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Wood, E.R., Dudchenko, P. a, Robitsek, R.J., and Eichenbaum, H. (2000). Hippocampal neurons encode information about different types of memory episodes occurring in the same location. Neuron </w:t>
      </w:r>
      <w:r w:rsidRPr="00B47C9F">
        <w:rPr>
          <w:i/>
          <w:iCs/>
          <w:noProof/>
        </w:rPr>
        <w:t>27</w:t>
      </w:r>
      <w:r w:rsidRPr="00B47C9F">
        <w:rPr>
          <w:noProof/>
        </w:rPr>
        <w:t>, 623–633.</w:t>
      </w:r>
    </w:p>
    <w:p w14:paraId="78D62213"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Wu, C.-T., Haggerty, D., Kemere, C., and Ji, D. (2017). Hippocampal awake replay in fear memory retrieval. Nat. Neurosci. </w:t>
      </w:r>
      <w:r w:rsidRPr="00B47C9F">
        <w:rPr>
          <w:i/>
          <w:iCs/>
          <w:noProof/>
        </w:rPr>
        <w:t>20</w:t>
      </w:r>
      <w:r w:rsidRPr="00B47C9F">
        <w:rPr>
          <w:noProof/>
        </w:rPr>
        <w:t>, 571–580.</w:t>
      </w:r>
    </w:p>
    <w:p w14:paraId="49E63547"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Wyss, J.M., and Van Groen, T. (1992). Connections between the retrosplenial cortex and the hippocampal formation in the rat: A review. Hippocampus </w:t>
      </w:r>
      <w:r w:rsidRPr="00B47C9F">
        <w:rPr>
          <w:i/>
          <w:iCs/>
          <w:noProof/>
        </w:rPr>
        <w:t>2</w:t>
      </w:r>
      <w:r w:rsidRPr="00B47C9F">
        <w:rPr>
          <w:noProof/>
        </w:rPr>
        <w:t>, 1–11.</w:t>
      </w:r>
    </w:p>
    <w:p w14:paraId="1F96C0BB"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Xu, X., Sun, Y., Holmes, T.C., and López, A.J. (2016). Noncanonical connections between the subiculum and hippocampal CA1. J. Comp. Neurol. </w:t>
      </w:r>
      <w:r w:rsidRPr="00B47C9F">
        <w:rPr>
          <w:i/>
          <w:iCs/>
          <w:noProof/>
        </w:rPr>
        <w:t>524</w:t>
      </w:r>
      <w:r w:rsidRPr="00B47C9F">
        <w:rPr>
          <w:noProof/>
        </w:rPr>
        <w:t>, 3666–3673.</w:t>
      </w:r>
    </w:p>
    <w:p w14:paraId="756C9AE6"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Yang, Y., Wang, Z.-H., Jin, S., Gao, D., Liu, N., Chen, S.-P., Zhang, S., Liu, Q., Liu, E., Wang, X., et al. (2016). Opposite monosynaptic scaling of BLP–vCA1 inputs governs hopefulness- and helplessness-modulated spatial learning and memory. Nat. Commun. </w:t>
      </w:r>
      <w:r w:rsidRPr="00B47C9F">
        <w:rPr>
          <w:i/>
          <w:iCs/>
          <w:noProof/>
        </w:rPr>
        <w:t>7</w:t>
      </w:r>
      <w:r w:rsidRPr="00B47C9F">
        <w:rPr>
          <w:noProof/>
        </w:rPr>
        <w:t>, 11935.</w:t>
      </w:r>
    </w:p>
    <w:p w14:paraId="627F6902"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Yassa, M.A., and Stark, C.E.L. (2011). Pattern separation in the hippocampus. Trends Neurosci. </w:t>
      </w:r>
      <w:r w:rsidRPr="00B47C9F">
        <w:rPr>
          <w:i/>
          <w:iCs/>
          <w:noProof/>
        </w:rPr>
        <w:t>34</w:t>
      </w:r>
      <w:r w:rsidRPr="00B47C9F">
        <w:rPr>
          <w:noProof/>
        </w:rPr>
        <w:t>, 515–525.</w:t>
      </w:r>
    </w:p>
    <w:p w14:paraId="4CEC4A84"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Yiu, A.P., Mercaldo, V., Yan, C., Richards, B., Rashid, A.J., Hsiang, H.-L.L., Pressey, J., Mahadevan, V., Tran, M.M., Kushner, S.A., et al. (2014). Neurons Are Recruited to a Memory Trace Based on Relative Neuronal Excitability Immediately before Training. Neuron </w:t>
      </w:r>
      <w:r w:rsidRPr="00B47C9F">
        <w:rPr>
          <w:i/>
          <w:iCs/>
          <w:noProof/>
        </w:rPr>
        <w:t>83</w:t>
      </w:r>
      <w:r w:rsidRPr="00B47C9F">
        <w:rPr>
          <w:noProof/>
        </w:rPr>
        <w:t>, 722–735.</w:t>
      </w:r>
    </w:p>
    <w:p w14:paraId="1FF38D29"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Yokose, J., Okubo-Suzuki, R., Nomoto, M., Ohkawa, N., Nishizono, H., Suzuki, A., Matsuo, M., Tsujimura, S., Takahashi, Y., Nagase, M., et al. (2017). Overlapping memory trace indispensable for linking, but not recalling, individual memories. Science (80-. ). </w:t>
      </w:r>
      <w:r w:rsidRPr="00B47C9F">
        <w:rPr>
          <w:i/>
          <w:iCs/>
          <w:noProof/>
        </w:rPr>
        <w:t>355</w:t>
      </w:r>
      <w:r w:rsidRPr="00B47C9F">
        <w:rPr>
          <w:noProof/>
        </w:rPr>
        <w:t>, 398–403.</w:t>
      </w:r>
    </w:p>
    <w:p w14:paraId="5D7B2440"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Young, W.S., Li, J., Wersinger, S.R., and Palkovits, M. (2006). The vasopressin 1b receptor is prominent in the hippocampal area CA2 where it is unaffected by restraint stress or adrenalectomy. Neuroscience </w:t>
      </w:r>
      <w:r w:rsidRPr="00B47C9F">
        <w:rPr>
          <w:i/>
          <w:iCs/>
          <w:noProof/>
        </w:rPr>
        <w:t>143</w:t>
      </w:r>
      <w:r w:rsidRPr="00B47C9F">
        <w:rPr>
          <w:noProof/>
        </w:rPr>
        <w:t>, 1031–1039.</w:t>
      </w:r>
    </w:p>
    <w:p w14:paraId="582A9A9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Zhou, Y., Won, J., Karlsson, M.G., Zhou, M., Rogerson, T., Balaji, J., Neve, R., Poirazi, P., and Silva, A.J. (2009). CREB regulates excitability and the allocation of memory to subsets of neurons in the amygdala. Nat. Neurosci. </w:t>
      </w:r>
      <w:r w:rsidRPr="00B47C9F">
        <w:rPr>
          <w:i/>
          <w:iCs/>
          <w:noProof/>
        </w:rPr>
        <w:t>12</w:t>
      </w:r>
      <w:r w:rsidRPr="00B47C9F">
        <w:rPr>
          <w:noProof/>
        </w:rPr>
        <w:t>, 1438–1443.</w:t>
      </w:r>
    </w:p>
    <w:p w14:paraId="75798FE8" w14:textId="77777777" w:rsidR="00B47C9F" w:rsidRPr="00B47C9F" w:rsidRDefault="00B47C9F" w:rsidP="00B47C9F">
      <w:pPr>
        <w:widowControl w:val="0"/>
        <w:autoSpaceDE w:val="0"/>
        <w:autoSpaceDN w:val="0"/>
        <w:adjustRightInd w:val="0"/>
        <w:spacing w:after="240" w:line="240" w:lineRule="auto"/>
        <w:rPr>
          <w:noProof/>
        </w:rPr>
      </w:pPr>
      <w:r w:rsidRPr="00B47C9F">
        <w:rPr>
          <w:noProof/>
        </w:rPr>
        <w:t xml:space="preserve">Ziv, Y., Burns, L.D., Cocker, E.D., Hamel, E.O., Ghosh, K.K., Kitch, L.J., Gamal, A. El, and Schnitzer, M.J. (2013). Long-term dynamics of CA1 hippocampal place codes. Nat. Neurosci. </w:t>
      </w:r>
      <w:r w:rsidRPr="00B47C9F">
        <w:rPr>
          <w:i/>
          <w:iCs/>
          <w:noProof/>
        </w:rPr>
        <w:t>16</w:t>
      </w:r>
      <w:r w:rsidRPr="00B47C9F">
        <w:rPr>
          <w:noProof/>
        </w:rPr>
        <w:t>, 264–266.</w:t>
      </w:r>
    </w:p>
    <w:p w14:paraId="44FDF6C3" w14:textId="6007F869" w:rsidR="009727C5" w:rsidRDefault="00942D3B" w:rsidP="00B47C9F">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CAA51" w14:textId="77777777" w:rsidR="00D41915" w:rsidRDefault="00D41915" w:rsidP="002112A8">
      <w:r>
        <w:separator/>
      </w:r>
    </w:p>
  </w:endnote>
  <w:endnote w:type="continuationSeparator" w:id="0">
    <w:p w14:paraId="5EBB5DF7" w14:textId="77777777" w:rsidR="00D41915" w:rsidRDefault="00D41915"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Lucida Sans Unicode">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AEFE" w14:textId="77777777" w:rsidR="00D41915" w:rsidRDefault="00D41915"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D41915" w:rsidRDefault="00D419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92B6D" w14:textId="77777777" w:rsidR="00D41915" w:rsidRPr="000A05E4" w:rsidRDefault="00D41915"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B47C9F">
      <w:rPr>
        <w:rStyle w:val="PageNumber"/>
        <w:rFonts w:cs="Times New Roman"/>
        <w:noProof/>
      </w:rPr>
      <w:t>xvii</w:t>
    </w:r>
    <w:r w:rsidRPr="000A05E4">
      <w:rPr>
        <w:rStyle w:val="PageNumber"/>
        <w:rFonts w:cs="Times New Roman"/>
      </w:rPr>
      <w:fldChar w:fldCharType="end"/>
    </w:r>
  </w:p>
  <w:p w14:paraId="590ADF32" w14:textId="77777777" w:rsidR="00D41915" w:rsidRDefault="00D419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76406" w14:textId="77777777" w:rsidR="00D41915" w:rsidRDefault="00D4191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C86E" w14:textId="77777777" w:rsidR="00D41915" w:rsidRDefault="00D419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349F5" w14:textId="77777777" w:rsidR="00D41915" w:rsidRDefault="00D41915" w:rsidP="002112A8">
      <w:r>
        <w:separator/>
      </w:r>
    </w:p>
  </w:footnote>
  <w:footnote w:type="continuationSeparator" w:id="0">
    <w:p w14:paraId="164937A0" w14:textId="77777777" w:rsidR="00D41915" w:rsidRDefault="00D41915" w:rsidP="002112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3511" w14:textId="77777777" w:rsidR="00D41915" w:rsidRDefault="00D41915"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D41915" w:rsidRDefault="00D41915" w:rsidP="00C87F9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F448C" w14:textId="77777777" w:rsidR="00D41915" w:rsidRDefault="00D4191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6B0E8" w14:textId="77777777" w:rsidR="00D41915" w:rsidRPr="000A05E4" w:rsidRDefault="00D41915"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972F9B">
      <w:rPr>
        <w:rStyle w:val="PageNumber"/>
        <w:rFonts w:cs="Times New Roman"/>
        <w:noProof/>
      </w:rPr>
      <w:t>34</w:t>
    </w:r>
    <w:r w:rsidRPr="000A05E4">
      <w:rPr>
        <w:rStyle w:val="PageNumber"/>
        <w:rFonts w:cs="Times New Roman"/>
      </w:rPr>
      <w:fldChar w:fldCharType="end"/>
    </w:r>
  </w:p>
  <w:p w14:paraId="1BCBD2C9" w14:textId="77777777" w:rsidR="00D41915" w:rsidRDefault="00D41915" w:rsidP="00C87F94">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E868" w14:textId="77777777" w:rsidR="00D41915" w:rsidRDefault="00D41915"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D41915" w:rsidRDefault="00D41915" w:rsidP="00C87F9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246A"/>
    <w:rsid w:val="00006492"/>
    <w:rsid w:val="00021117"/>
    <w:rsid w:val="00033493"/>
    <w:rsid w:val="0004040E"/>
    <w:rsid w:val="00043C99"/>
    <w:rsid w:val="00052860"/>
    <w:rsid w:val="00053800"/>
    <w:rsid w:val="00054994"/>
    <w:rsid w:val="00054AA5"/>
    <w:rsid w:val="00071A04"/>
    <w:rsid w:val="00074A42"/>
    <w:rsid w:val="000831D6"/>
    <w:rsid w:val="00087333"/>
    <w:rsid w:val="000A05E4"/>
    <w:rsid w:val="000A3761"/>
    <w:rsid w:val="000B2108"/>
    <w:rsid w:val="000B4EF5"/>
    <w:rsid w:val="000C0A9E"/>
    <w:rsid w:val="000C62E0"/>
    <w:rsid w:val="000D2187"/>
    <w:rsid w:val="000D4165"/>
    <w:rsid w:val="000D41D7"/>
    <w:rsid w:val="000D47DF"/>
    <w:rsid w:val="000D4B69"/>
    <w:rsid w:val="000E4810"/>
    <w:rsid w:val="000E66E2"/>
    <w:rsid w:val="000F3D7C"/>
    <w:rsid w:val="000F3DA9"/>
    <w:rsid w:val="000F4C00"/>
    <w:rsid w:val="000F4F8F"/>
    <w:rsid w:val="000F6BE0"/>
    <w:rsid w:val="001041F2"/>
    <w:rsid w:val="001069F1"/>
    <w:rsid w:val="001126FC"/>
    <w:rsid w:val="00153076"/>
    <w:rsid w:val="00161809"/>
    <w:rsid w:val="00171438"/>
    <w:rsid w:val="001744AB"/>
    <w:rsid w:val="001868B2"/>
    <w:rsid w:val="00186F7A"/>
    <w:rsid w:val="001973A4"/>
    <w:rsid w:val="001A02FD"/>
    <w:rsid w:val="001A381D"/>
    <w:rsid w:val="001B013D"/>
    <w:rsid w:val="001B541D"/>
    <w:rsid w:val="001C2441"/>
    <w:rsid w:val="001D18C3"/>
    <w:rsid w:val="001D25CA"/>
    <w:rsid w:val="001E1273"/>
    <w:rsid w:val="00203867"/>
    <w:rsid w:val="00206C94"/>
    <w:rsid w:val="002112A8"/>
    <w:rsid w:val="00222E8A"/>
    <w:rsid w:val="00226048"/>
    <w:rsid w:val="00233F94"/>
    <w:rsid w:val="00241468"/>
    <w:rsid w:val="002426E7"/>
    <w:rsid w:val="00245DB7"/>
    <w:rsid w:val="0025138A"/>
    <w:rsid w:val="00254250"/>
    <w:rsid w:val="00257004"/>
    <w:rsid w:val="00266E1E"/>
    <w:rsid w:val="002719A8"/>
    <w:rsid w:val="00277A3B"/>
    <w:rsid w:val="0028206E"/>
    <w:rsid w:val="002A7F50"/>
    <w:rsid w:val="002B30B8"/>
    <w:rsid w:val="002C10D1"/>
    <w:rsid w:val="002C2DE9"/>
    <w:rsid w:val="002D5122"/>
    <w:rsid w:val="002D68BF"/>
    <w:rsid w:val="002D7EC6"/>
    <w:rsid w:val="002E3E9A"/>
    <w:rsid w:val="002E43E0"/>
    <w:rsid w:val="002E5749"/>
    <w:rsid w:val="002F2C92"/>
    <w:rsid w:val="002F624C"/>
    <w:rsid w:val="00314EA5"/>
    <w:rsid w:val="0032234C"/>
    <w:rsid w:val="003246FA"/>
    <w:rsid w:val="00326BB1"/>
    <w:rsid w:val="00335F56"/>
    <w:rsid w:val="003547DD"/>
    <w:rsid w:val="0037001D"/>
    <w:rsid w:val="003742D4"/>
    <w:rsid w:val="0038614F"/>
    <w:rsid w:val="003863E2"/>
    <w:rsid w:val="003A1FF1"/>
    <w:rsid w:val="003A73F7"/>
    <w:rsid w:val="003B4FAB"/>
    <w:rsid w:val="003C482E"/>
    <w:rsid w:val="003C5973"/>
    <w:rsid w:val="003C6278"/>
    <w:rsid w:val="003C67AC"/>
    <w:rsid w:val="003D27EE"/>
    <w:rsid w:val="003D5778"/>
    <w:rsid w:val="003E2A0C"/>
    <w:rsid w:val="003E5272"/>
    <w:rsid w:val="00415D46"/>
    <w:rsid w:val="0041749E"/>
    <w:rsid w:val="00456A75"/>
    <w:rsid w:val="00471A36"/>
    <w:rsid w:val="00475087"/>
    <w:rsid w:val="00477697"/>
    <w:rsid w:val="00485187"/>
    <w:rsid w:val="004A733F"/>
    <w:rsid w:val="004C31C1"/>
    <w:rsid w:val="004D50AE"/>
    <w:rsid w:val="004F3A39"/>
    <w:rsid w:val="00520369"/>
    <w:rsid w:val="00555FF6"/>
    <w:rsid w:val="0056175E"/>
    <w:rsid w:val="005637FA"/>
    <w:rsid w:val="00570644"/>
    <w:rsid w:val="0057440D"/>
    <w:rsid w:val="00576A83"/>
    <w:rsid w:val="00581067"/>
    <w:rsid w:val="005868E2"/>
    <w:rsid w:val="00592526"/>
    <w:rsid w:val="005C15C7"/>
    <w:rsid w:val="005C2377"/>
    <w:rsid w:val="005C73F6"/>
    <w:rsid w:val="005E0050"/>
    <w:rsid w:val="005F0D20"/>
    <w:rsid w:val="005F2A6A"/>
    <w:rsid w:val="006024FA"/>
    <w:rsid w:val="00607C9F"/>
    <w:rsid w:val="00614EDF"/>
    <w:rsid w:val="006244A4"/>
    <w:rsid w:val="006259B6"/>
    <w:rsid w:val="006259C5"/>
    <w:rsid w:val="00632D95"/>
    <w:rsid w:val="00655494"/>
    <w:rsid w:val="0065563D"/>
    <w:rsid w:val="00657DAF"/>
    <w:rsid w:val="006605D8"/>
    <w:rsid w:val="00660784"/>
    <w:rsid w:val="00692BBC"/>
    <w:rsid w:val="006B69DF"/>
    <w:rsid w:val="006B7184"/>
    <w:rsid w:val="006C30BF"/>
    <w:rsid w:val="006C767D"/>
    <w:rsid w:val="006D2341"/>
    <w:rsid w:val="006D41FC"/>
    <w:rsid w:val="006E516B"/>
    <w:rsid w:val="0072455D"/>
    <w:rsid w:val="00746E5B"/>
    <w:rsid w:val="007522F7"/>
    <w:rsid w:val="00764A5E"/>
    <w:rsid w:val="00781735"/>
    <w:rsid w:val="00791795"/>
    <w:rsid w:val="007A6123"/>
    <w:rsid w:val="007C2BF3"/>
    <w:rsid w:val="007C6EC1"/>
    <w:rsid w:val="007D7A80"/>
    <w:rsid w:val="007F2B0C"/>
    <w:rsid w:val="007F2F02"/>
    <w:rsid w:val="00800F1B"/>
    <w:rsid w:val="008103E0"/>
    <w:rsid w:val="0081480B"/>
    <w:rsid w:val="00844568"/>
    <w:rsid w:val="00852DE9"/>
    <w:rsid w:val="00854675"/>
    <w:rsid w:val="0086130D"/>
    <w:rsid w:val="00861B5C"/>
    <w:rsid w:val="00864EEA"/>
    <w:rsid w:val="00865CE7"/>
    <w:rsid w:val="00870850"/>
    <w:rsid w:val="00874A20"/>
    <w:rsid w:val="00877990"/>
    <w:rsid w:val="008903B1"/>
    <w:rsid w:val="008927B2"/>
    <w:rsid w:val="00896107"/>
    <w:rsid w:val="00896524"/>
    <w:rsid w:val="008A566E"/>
    <w:rsid w:val="008B0291"/>
    <w:rsid w:val="008B0B42"/>
    <w:rsid w:val="008D38D4"/>
    <w:rsid w:val="008E1172"/>
    <w:rsid w:val="008F2F28"/>
    <w:rsid w:val="009326F1"/>
    <w:rsid w:val="00936757"/>
    <w:rsid w:val="00940D7E"/>
    <w:rsid w:val="00942D3B"/>
    <w:rsid w:val="00947D03"/>
    <w:rsid w:val="00957891"/>
    <w:rsid w:val="00957AE1"/>
    <w:rsid w:val="009727C5"/>
    <w:rsid w:val="00972F9B"/>
    <w:rsid w:val="00987C65"/>
    <w:rsid w:val="0099437F"/>
    <w:rsid w:val="009A7694"/>
    <w:rsid w:val="009B2F28"/>
    <w:rsid w:val="009D6BD9"/>
    <w:rsid w:val="009E09E1"/>
    <w:rsid w:val="009F107A"/>
    <w:rsid w:val="009F4287"/>
    <w:rsid w:val="00A04125"/>
    <w:rsid w:val="00A0584A"/>
    <w:rsid w:val="00A16A79"/>
    <w:rsid w:val="00A227A7"/>
    <w:rsid w:val="00A31545"/>
    <w:rsid w:val="00A34053"/>
    <w:rsid w:val="00A45CBA"/>
    <w:rsid w:val="00A46583"/>
    <w:rsid w:val="00A47602"/>
    <w:rsid w:val="00A53A33"/>
    <w:rsid w:val="00A60C5C"/>
    <w:rsid w:val="00A666D5"/>
    <w:rsid w:val="00A77C56"/>
    <w:rsid w:val="00A84930"/>
    <w:rsid w:val="00A91F12"/>
    <w:rsid w:val="00A9401C"/>
    <w:rsid w:val="00AA0CF6"/>
    <w:rsid w:val="00AA47E4"/>
    <w:rsid w:val="00AC35FD"/>
    <w:rsid w:val="00AD1568"/>
    <w:rsid w:val="00AF61C0"/>
    <w:rsid w:val="00AF6F50"/>
    <w:rsid w:val="00B021DA"/>
    <w:rsid w:val="00B20423"/>
    <w:rsid w:val="00B20DD8"/>
    <w:rsid w:val="00B2291A"/>
    <w:rsid w:val="00B22DD9"/>
    <w:rsid w:val="00B33478"/>
    <w:rsid w:val="00B36D6C"/>
    <w:rsid w:val="00B419C8"/>
    <w:rsid w:val="00B45E8B"/>
    <w:rsid w:val="00B47C9F"/>
    <w:rsid w:val="00B62395"/>
    <w:rsid w:val="00B6690C"/>
    <w:rsid w:val="00B85A7C"/>
    <w:rsid w:val="00B904AA"/>
    <w:rsid w:val="00B94E26"/>
    <w:rsid w:val="00B963FC"/>
    <w:rsid w:val="00BB31F6"/>
    <w:rsid w:val="00BB539C"/>
    <w:rsid w:val="00BC1EB2"/>
    <w:rsid w:val="00BC33AA"/>
    <w:rsid w:val="00BC6F52"/>
    <w:rsid w:val="00BD0362"/>
    <w:rsid w:val="00BD3D9E"/>
    <w:rsid w:val="00BD7A28"/>
    <w:rsid w:val="00BE7327"/>
    <w:rsid w:val="00BF514D"/>
    <w:rsid w:val="00BF6308"/>
    <w:rsid w:val="00C2116C"/>
    <w:rsid w:val="00C22381"/>
    <w:rsid w:val="00C32CAC"/>
    <w:rsid w:val="00C32DC2"/>
    <w:rsid w:val="00C407B4"/>
    <w:rsid w:val="00C41B8A"/>
    <w:rsid w:val="00C60F60"/>
    <w:rsid w:val="00C771FB"/>
    <w:rsid w:val="00C87F94"/>
    <w:rsid w:val="00CA2086"/>
    <w:rsid w:val="00CC4663"/>
    <w:rsid w:val="00CD02E1"/>
    <w:rsid w:val="00CD75CB"/>
    <w:rsid w:val="00CF047B"/>
    <w:rsid w:val="00D07E97"/>
    <w:rsid w:val="00D13F69"/>
    <w:rsid w:val="00D14696"/>
    <w:rsid w:val="00D15D3D"/>
    <w:rsid w:val="00D22540"/>
    <w:rsid w:val="00D41915"/>
    <w:rsid w:val="00D439EB"/>
    <w:rsid w:val="00D448CC"/>
    <w:rsid w:val="00D600AF"/>
    <w:rsid w:val="00D6078D"/>
    <w:rsid w:val="00D75AC4"/>
    <w:rsid w:val="00D760CF"/>
    <w:rsid w:val="00D77CCB"/>
    <w:rsid w:val="00D97307"/>
    <w:rsid w:val="00DA0F8D"/>
    <w:rsid w:val="00DA324B"/>
    <w:rsid w:val="00DA58D6"/>
    <w:rsid w:val="00DB1ABF"/>
    <w:rsid w:val="00DC17D7"/>
    <w:rsid w:val="00DD2109"/>
    <w:rsid w:val="00DE6E79"/>
    <w:rsid w:val="00DE793C"/>
    <w:rsid w:val="00E17866"/>
    <w:rsid w:val="00E26148"/>
    <w:rsid w:val="00E30FDA"/>
    <w:rsid w:val="00E33A14"/>
    <w:rsid w:val="00E46BA1"/>
    <w:rsid w:val="00E523CE"/>
    <w:rsid w:val="00E53802"/>
    <w:rsid w:val="00E65672"/>
    <w:rsid w:val="00E6647F"/>
    <w:rsid w:val="00EA4B26"/>
    <w:rsid w:val="00EC3201"/>
    <w:rsid w:val="00EC429B"/>
    <w:rsid w:val="00ED1BEE"/>
    <w:rsid w:val="00ED3F96"/>
    <w:rsid w:val="00F012D8"/>
    <w:rsid w:val="00F060FB"/>
    <w:rsid w:val="00F22577"/>
    <w:rsid w:val="00F27683"/>
    <w:rsid w:val="00F3373D"/>
    <w:rsid w:val="00F40C67"/>
    <w:rsid w:val="00F55E2B"/>
    <w:rsid w:val="00F61C22"/>
    <w:rsid w:val="00F67124"/>
    <w:rsid w:val="00F819D5"/>
    <w:rsid w:val="00F83164"/>
    <w:rsid w:val="00F954DD"/>
    <w:rsid w:val="00FB4F5C"/>
    <w:rsid w:val="00FC0E7E"/>
    <w:rsid w:val="00FD5B3B"/>
    <w:rsid w:val="00FE002F"/>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8A0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0FE9-579E-1747-864A-C8E5EAB0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76</Pages>
  <Words>137673</Words>
  <Characters>784739</Characters>
  <Application>Microsoft Macintosh Word</Application>
  <DocSecurity>0</DocSecurity>
  <Lines>6539</Lines>
  <Paragraphs>1841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920571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William Mau</cp:lastModifiedBy>
  <cp:revision>176</cp:revision>
  <cp:lastPrinted>2013-09-12T18:27:00Z</cp:lastPrinted>
  <dcterms:created xsi:type="dcterms:W3CDTF">2019-01-11T15:42:00Z</dcterms:created>
  <dcterms:modified xsi:type="dcterms:W3CDTF">2019-01-22T17:17:00Z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