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85B78" w14:textId="77777777" w:rsidR="007729FA" w:rsidRDefault="007729FA" w:rsidP="007729FA">
      <w:pPr>
        <w:pStyle w:val="NoSpacing"/>
        <w:spacing w:line="480" w:lineRule="auto"/>
        <w:jc w:val="center"/>
      </w:pPr>
      <w:r>
        <w:t>BOSTON UNIVERSITY</w:t>
      </w:r>
    </w:p>
    <w:p w14:paraId="1BCA1810" w14:textId="1A43E18F"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r>
        <w:t>by</w:t>
      </w:r>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02B65469"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amygdalar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Historical considerations of the hippocampal formation and amygdalar complex in learning and memory</w:t>
      </w:r>
    </w:p>
    <w:p w14:paraId="52346F9C" w14:textId="143082AF"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Semon.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Hebb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17750">
        <w:t>proved difficult</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59C3894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C031FF">
        <w:t xml:space="preserve">involved in “emotional” memory, </w:t>
      </w:r>
      <w:r w:rsidR="00561406">
        <w:t xml:space="preserve">such as </w:t>
      </w:r>
      <w:r w:rsidR="00017750">
        <w:t xml:space="preserve">that elicited by </w:t>
      </w:r>
      <w:r w:rsidR="00561406">
        <w:t xml:space="preserve">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C031FF">
        <w:t>,</w:t>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the MTL consists of the hippocampal formation, entorhinal cortex (EC), perirhinal cortex, and postr</w:t>
      </w:r>
      <w:r w:rsidR="00C15A59">
        <w:t xml:space="preserve">hinal cortex. The hippocampus </w:t>
      </w:r>
      <w:r w:rsidR="00AB5C48">
        <w:t>is a laminated structure that</w:t>
      </w:r>
      <w:r w:rsidR="00C15A59">
        <w:t xml:space="preserve"> </w:t>
      </w:r>
      <w:r w:rsidR="00B760FD">
        <w:t xml:space="preserve">can be further subdivided into the </w:t>
      </w:r>
      <w:r w:rsidR="00C15A59">
        <w:t xml:space="preserve">dentate gyrus (DG) and </w:t>
      </w:r>
      <w:r w:rsidR="00B760FD">
        <w:t xml:space="preserve">Cornu Ammonis </w:t>
      </w:r>
      <w:r w:rsidR="00C15A59">
        <w:t xml:space="preserve">(CA) fields, CA1, CA2, and CA3. The output region of the hippocampus is the subicular complex, which is comprised of the subiculum proper, presubiculum, and parasubiculum.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 xml:space="preserve">is commonly referred to as the “trisynaptic loop”, where neurons from </w:t>
      </w:r>
      <w:r w:rsidR="00B76F00">
        <w:t>layer II of EC (ECII)</w:t>
      </w:r>
      <w:r w:rsidR="00CC17B1">
        <w:t xml:space="preserve"> project to granule cells in the DG, which in turn send </w:t>
      </w:r>
      <w:r w:rsidR="00B95A62">
        <w:t xml:space="preserve">axons called </w:t>
      </w:r>
      <w:r w:rsidR="00CC17B1">
        <w:t xml:space="preserve">mossy fibers to pyramidal cells in CA3. CA3 Schaffer collaterals then synapse onto CA1, which finally sends projections to </w:t>
      </w:r>
      <w:r w:rsidR="00B76F00">
        <w:t>layer V/VI of EC (ECV/VI)</w:t>
      </w:r>
      <w:r w:rsidR="00CC17B1">
        <w:t>. The second circuit, the temporammonic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Dentate gyrus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which is glutamatergic</w:t>
      </w:r>
      <w:r w:rsidR="00961C30">
        <w:t xml:space="preserve">. </w:t>
      </w:r>
      <w:r w:rsidR="008C4A0B">
        <w:t>These</w:t>
      </w:r>
      <w:r w:rsidR="00961C30">
        <w:t xml:space="preserve"> </w:t>
      </w:r>
      <w:r>
        <w:t xml:space="preserve">receive excitatory input from </w:t>
      </w:r>
      <w:r w:rsidR="00B76F00">
        <w:t>ECII</w:t>
      </w:r>
      <w:r w:rsidR="00F84463">
        <w:t>, a projection often referred to as the perforant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hilus</w:t>
      </w:r>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r w:rsidR="00AE5D3D">
        <w:t xml:space="preserve">GABAergic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r>
        <w:t xml:space="preserve">orthogonalization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r w:rsidR="000E453B">
        <w:t>boutons</w:t>
      </w:r>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r>
        <w:t>autoassociative connections</w:t>
      </w:r>
      <w:r w:rsidR="00B612E9">
        <w:t xml:space="preserve"> originating</w:t>
      </w:r>
      <w:r w:rsidR="00AD73B0">
        <w:t xml:space="preserve"> from both ipsilateral and contralateral CA3 (via the hippocampal commissure). This feature is </w:t>
      </w:r>
      <w:r w:rsidR="00576A26">
        <w:t xml:space="preserve">believed to support episodic memory through an autoassociative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Knierim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(temporoammonic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reuniens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basolateral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ed to extrahippocampal structures through the subiculum</w:t>
      </w:r>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retrosplenial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7BF93CBD"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highly-studied subregion. </w:t>
      </w:r>
      <w:r w:rsidR="00A95605">
        <w:t xml:space="preserve">Its claim to fame is that it was the region where “place cells” were first discovered </w:t>
      </w:r>
      <w:r w:rsidR="00A95605">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00A95605">
        <w:fldChar w:fldCharType="separate"/>
      </w:r>
      <w:r w:rsidR="00357727" w:rsidRPr="00357727">
        <w:rPr>
          <w:noProof/>
        </w:rPr>
        <w:t>(O’Keefe and Dostrovsky,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177E1827"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C031FF">
        <w:t>Another open</w:t>
      </w:r>
      <w:r w:rsidR="008B0165">
        <w:t xml:space="preserve">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r>
        <w:rPr>
          <w:i/>
        </w:rPr>
        <w:t>Subicular complex</w:t>
      </w:r>
    </w:p>
    <w:p w14:paraId="4162F02D" w14:textId="2542E77C" w:rsidR="00124E03" w:rsidRDefault="00124E03" w:rsidP="00124E03">
      <w:pPr>
        <w:widowControl w:val="0"/>
        <w:autoSpaceDE w:val="0"/>
        <w:autoSpaceDN w:val="0"/>
        <w:adjustRightInd w:val="0"/>
        <w:spacing w:line="480" w:lineRule="auto"/>
        <w:ind w:firstLine="900"/>
      </w:pPr>
      <w:r>
        <w:t xml:space="preserve">The subicular complex is comprised of the subiculum, presubiculum (the dorsal aspect being called the postsubiculum), and parasubiculum. CA1 sends a dense, topographical projection to subiculum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intrahippocampal connection was unidirectional, there has been accumulating evidence that there is also a subiculum-CA1 backprojection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subiculum also sends projections to the pre- and parasubiculum,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retrosplenial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The subiculum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On the other hand, there is a respectable amount of literature on the pre- and parasubiculum,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1AA5C4CF" w:rsidR="00CE5536" w:rsidRDefault="00CE5536" w:rsidP="00CE5536">
      <w:pPr>
        <w:widowControl w:val="0"/>
        <w:autoSpaceDE w:val="0"/>
        <w:autoSpaceDN w:val="0"/>
        <w:adjustRightInd w:val="0"/>
        <w:spacing w:line="480" w:lineRule="auto"/>
        <w:ind w:firstLine="720"/>
      </w:pPr>
      <w:r>
        <w:t>CA2 is a small subregion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r w:rsidR="001C2660">
        <w:t xml:space="preserve">Extrahippocampal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Broca, supramammillary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The primary output of CA2 is</w:t>
      </w:r>
      <w:r w:rsidR="009C0A9E">
        <w:t xml:space="preserve"> into</w:t>
      </w:r>
      <w:r w:rsidR="001C2660">
        <w:t xml:space="preserve"> CA1. </w:t>
      </w:r>
    </w:p>
    <w:p w14:paraId="117C7DA6" w14:textId="23842C89"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Others propose a specialized role of CA2 in tracking changes in context and time</w:t>
      </w:r>
      <w:r w:rsidR="004F748C">
        <w:t xml:space="preserve"> due to its unusually high remapping rate</w:t>
      </w:r>
      <w:r w:rsidR="00381C3F">
        <w:t xml:space="preserv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78108D">
        <w:t xml:space="preserve"> the role of CA2 in initiating</w:t>
      </w:r>
      <w:r w:rsidR="0063709C">
        <w:t xml:space="preserve"> </w:t>
      </w:r>
      <w:r w:rsidR="0042751D">
        <w:t xml:space="preserve">oscillatory </w:t>
      </w:r>
      <w:r w:rsidR="0063709C">
        <w:t xml:space="preserve">activity </w:t>
      </w:r>
      <w:r w:rsidR="0078108D">
        <w:t>associated with an local field potential</w:t>
      </w:r>
      <w:r w:rsidR="00CC7F94">
        <w:t xml:space="preserve"> (LFP)</w:t>
      </w:r>
      <w:r w:rsidR="0078108D">
        <w:t xml:space="preserve"> complex called the sharp-wave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w:t>
      </w:r>
      <w:r w:rsidR="002F31FD">
        <w:t>this diverse set of</w:t>
      </w:r>
      <w:r w:rsidR="00BF4894">
        <w:t xml:space="preserv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lastRenderedPageBreak/>
        <w:t>The medial septum</w:t>
      </w:r>
      <w:r w:rsidR="00A23D6C">
        <w:t xml:space="preserve"> provides GABAergic, cholinergic, and glutamatergic inn</w:t>
      </w:r>
      <w:r w:rsidR="008A75F5">
        <w:t xml:space="preserve">ervations onto the hippocampus and also </w:t>
      </w:r>
      <w:r w:rsidR="000803AF">
        <w:t xml:space="preserve">receives GABAergic </w:t>
      </w:r>
      <w:r w:rsidR="008A75F5">
        <w:t xml:space="preserve">input from CA1 and CA3. In the rat, GABAergic cells exclusively synapse onto hippocampal GABAergic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r w:rsidR="000803AF">
        <w:t xml:space="preserve">GABAergic and glutamatergic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Septal cholinergic projections also terminate onto CA1 pyramidal cells. </w:t>
      </w:r>
    </w:p>
    <w:p w14:paraId="10601765" w14:textId="15A579C4"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hippocampus. Theta is often characterized by a continuous 4-12 Hz </w:t>
      </w:r>
      <w:r w:rsidR="00BE0200">
        <w:t xml:space="preserve">LFP </w:t>
      </w:r>
      <w:r>
        <w:t>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t>
      </w:r>
      <w:r w:rsidR="00566556">
        <w:t>at</w:t>
      </w:r>
      <w:r w:rsidR="00C15DAC">
        <w:t xml:space="preserve">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1549EA">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003219B2">
        <w:fldChar w:fldCharType="separate"/>
      </w:r>
      <w:r w:rsidR="007C708D" w:rsidRPr="007C708D">
        <w:rPr>
          <w:noProof/>
        </w:rPr>
        <w:t>(Colgin, 2013; Dragoi and Buzsáki, 2006; Foster and Wilson, 2007; Hasselmo, 2005; Lisman and Redish, 2009)</w:t>
      </w:r>
      <w:r w:rsidR="003219B2">
        <w:fldChar w:fldCharType="end"/>
      </w:r>
      <w:r w:rsidR="003219B2">
        <w:t xml:space="preserve">. </w:t>
      </w:r>
      <w:r w:rsidR="00566556">
        <w:t xml:space="preserve">Disrupting this theta rhythm has been shown to be detrimental to firing patterns in MTL structures </w:t>
      </w:r>
      <w:r w:rsidR="00566556">
        <w:fldChar w:fldCharType="begin" w:fldLock="1"/>
      </w:r>
      <w:r w:rsidR="0004671E">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00566556">
        <w:fldChar w:fldCharType="separate"/>
      </w:r>
      <w:r w:rsidR="00566556" w:rsidRPr="00566556">
        <w:rPr>
          <w:noProof/>
        </w:rPr>
        <w:t>(Brandon et al., 2011; Wang et al., 2014)</w:t>
      </w:r>
      <w:r w:rsidR="00566556">
        <w:fldChar w:fldCharType="end"/>
      </w:r>
      <w:r w:rsidR="00566556">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Lateral entorhinal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entorhinal </w:t>
      </w:r>
      <w:r>
        <w:t>cortex (LEC) is a subdivision of the EC</w:t>
      </w:r>
      <w:r w:rsidR="008730DC">
        <w:t xml:space="preserve"> that is distinct from the medial entorhinal cortex</w:t>
      </w:r>
      <w:r w:rsidR="003678FC">
        <w:t xml:space="preserve"> (MEC)</w:t>
      </w:r>
      <w:r w:rsidR="005E6811">
        <w:t xml:space="preserve"> on the basis of cytoarchitecture and connectivity</w:t>
      </w:r>
      <w:r w:rsidR="00457230">
        <w:t xml:space="preserve">. </w:t>
      </w:r>
      <w:r w:rsidR="00E23287">
        <w:t xml:space="preserve">As a general rule, the EC sends axons bound </w:t>
      </w:r>
      <w:r w:rsidR="00E23287">
        <w:lastRenderedPageBreak/>
        <w:t xml:space="preserve">for hippocampal targets and receives neocortical input at layers I-III, while it receives hippocampal input and delivers neocortical ouputs at layers IV-VI. </w:t>
      </w:r>
      <w:r w:rsidR="008730DC">
        <w:t xml:space="preserve">The LEC </w:t>
      </w:r>
      <w:r w:rsidR="005E6811">
        <w:t>has reciprocal connections</w:t>
      </w:r>
      <w:r w:rsidR="00457230">
        <w:t xml:space="preserve"> </w:t>
      </w:r>
      <w:r w:rsidR="005E6811">
        <w:t xml:space="preserve">with </w:t>
      </w:r>
      <w:r w:rsidR="003678FC">
        <w:t xml:space="preserve">the MEC, </w:t>
      </w:r>
      <w:r w:rsidR="005872D2">
        <w:t xml:space="preserve">amygdala, </w:t>
      </w:r>
      <w:r w:rsidR="00457230">
        <w:t>perirhinal cortex</w:t>
      </w:r>
      <w:r w:rsidR="00273940">
        <w:t>, piriform cortex</w:t>
      </w:r>
      <w:r w:rsidR="00457230">
        <w:t>, subicular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39CFC0DE"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r w:rsidR="00CD784C">
        <w:t xml:space="preserve"> Due to the fact that its selectivity properties are hard to decipher, the LEC remains an active area of research.  </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Medial entorhinal cortex</w:t>
      </w:r>
    </w:p>
    <w:p w14:paraId="13E36CF2" w14:textId="359D94E4"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entorhinal cortex (MEC), in contrast, receives most of </w:t>
      </w:r>
      <w:r w:rsidR="00273940">
        <w:t xml:space="preserve">its </w:t>
      </w:r>
      <w:r w:rsidR="003678FC">
        <w:t>cortical inputs from</w:t>
      </w:r>
      <w:r w:rsidR="00273940">
        <w:t xml:space="preserve"> the postrhinal and piriform cortex, but is also </w:t>
      </w:r>
      <w:r w:rsidR="00E23287">
        <w:t xml:space="preserve">connected with the retrosplenial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A81487">
        <w:t xml:space="preserve">. Its connectivity to these regions </w:t>
      </w:r>
      <w:r w:rsidR="001C4473">
        <w:t>has</w:t>
      </w:r>
      <w:r w:rsidR="00A81487">
        <w:t xml:space="preserve"> guided researchers towards studying the MEC as a spatial association structure</w:t>
      </w:r>
      <w:r w:rsidR="005E0BFC">
        <w:t xml:space="preserve"> and the </w:t>
      </w:r>
      <w:r w:rsidR="00483A23">
        <w:t>supplier of “where” information to complement the “what” stream from LEC</w:t>
      </w:r>
      <w:r w:rsidR="00A81487">
        <w:t xml:space="preserve">.  </w:t>
      </w:r>
    </w:p>
    <w:p w14:paraId="392448BB" w14:textId="0F7EAF65"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lastRenderedPageBreak/>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w:t>
      </w:r>
      <w:r w:rsidR="00BB7658">
        <w:t xml:space="preserve">navigation, in particular </w:t>
      </w:r>
      <w:r w:rsidR="00A15424">
        <w:t>on how it could create spatial firing fields in the hippocampus</w:t>
      </w:r>
      <w:r w:rsidR="00EE17D4">
        <w:t xml:space="preserve"> </w:t>
      </w:r>
      <w:r w:rsidR="00EE17D4">
        <w:fldChar w:fldCharType="begin" w:fldLock="1"/>
      </w:r>
      <w:r w:rsidR="00566556">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00EE17D4">
        <w:fldChar w:fldCharType="separate"/>
      </w:r>
      <w:r w:rsidR="00EE17D4" w:rsidRPr="00EE17D4">
        <w:rPr>
          <w:noProof/>
        </w:rPr>
        <w:t>(Hasselmo, 2009; Rolls et al., 2006; Solstad et al., 2006)</w:t>
      </w:r>
      <w:r w:rsidR="00EE17D4">
        <w:fldChar w:fldCharType="end"/>
      </w:r>
      <w:r w:rsidR="0065464B">
        <w:t xml:space="preserve">. However, there have been multiple demonstrations that MEC is not required for </w:t>
      </w:r>
      <w:r w:rsidR="00135C3D">
        <w:t xml:space="preserve">hippocampal </w:t>
      </w:r>
      <w:r w:rsidR="0065464B">
        <w:t xml:space="preserve">place cell formation </w:t>
      </w:r>
      <w:r w:rsidR="005D3B3A">
        <w:fldChar w:fldCharType="begin" w:fldLock="1"/>
      </w:r>
      <w:r w:rsidR="00EE17D4">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005D3B3A">
        <w:fldChar w:fldCharType="separate"/>
      </w:r>
      <w:r w:rsidR="00EE17D4" w:rsidRPr="00EE17D4">
        <w:rPr>
          <w:noProof/>
        </w:rPr>
        <w:t>(Hales et al., 2014; Kanter et al., 2017; Rueckemann et al., 2016; Schlesiger et al., 2015)</w:t>
      </w:r>
      <w:r w:rsidR="005D3B3A">
        <w:fldChar w:fldCharType="end"/>
      </w:r>
      <w:r w:rsidR="005D3B3A">
        <w:t xml:space="preserve">, leaving the field perplexed on its true function. </w:t>
      </w:r>
      <w:r w:rsidR="005D627D">
        <w:t>Other efforts have focused on the temporal correlates of the MEC and downstream hippocampal spiking patterns</w:t>
      </w:r>
      <w:r w:rsidR="009830B0">
        <w:t xml:space="preserve">. </w:t>
      </w:r>
      <w:r w:rsidR="005D627D">
        <w:t xml:space="preserve">The MEC itself contains neurons that exhibit temporal firing fields during a delay </w:t>
      </w:r>
      <w:r w:rsidR="009830B0">
        <w:fldChar w:fldCharType="begin" w:fldLock="1"/>
      </w:r>
      <w:r w:rsidR="00357727">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009830B0">
        <w:fldChar w:fldCharType="separate"/>
      </w:r>
      <w:r w:rsidR="00551AF1" w:rsidRPr="00551AF1">
        <w:rPr>
          <w:noProof/>
        </w:rPr>
        <w:t>(Heys and Dombeck, 2018; Kraus et al., 2015)</w:t>
      </w:r>
      <w:r w:rsidR="009830B0">
        <w:fldChar w:fldCharType="end"/>
      </w:r>
      <w:r w:rsidR="00EE17D4">
        <w:t>, and inhibiting MEC</w:t>
      </w:r>
      <w:r w:rsidR="009830B0">
        <w:t xml:space="preserve">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w:t>
      </w:r>
      <w:r w:rsidR="00092E5F">
        <w:t>, which would extrapolate the role of the MEC to beyond that of the spatial domain</w:t>
      </w:r>
      <w:r w:rsidR="0000310F">
        <w:t xml:space="preserve">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65FE820"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subcortical structure known to be involved in emotional learning and memory</w:t>
      </w:r>
      <w:r w:rsidR="003851AF">
        <w:t>, and is studied most commonly in the context of fear conditioning</w:t>
      </w:r>
      <w:r w:rsidR="006D3843">
        <w:t xml:space="preserve"> </w:t>
      </w:r>
      <w:r w:rsidR="006D3843">
        <w:fldChar w:fldCharType="begin" w:fldLock="1"/>
      </w:r>
      <w:r w:rsidR="006D3843">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6D3843">
        <w:fldChar w:fldCharType="separate"/>
      </w:r>
      <w:r w:rsidR="006D3843" w:rsidRPr="006D3843">
        <w:rPr>
          <w:noProof/>
        </w:rPr>
        <w:t>(Ledoux, 1995)</w:t>
      </w:r>
      <w:r w:rsidR="006D3843">
        <w:fldChar w:fldCharType="end"/>
      </w:r>
      <w:r w:rsidR="0085189C">
        <w:t xml:space="preserve">. </w:t>
      </w:r>
      <w:r w:rsidR="008A262F">
        <w:t>Approximately 80%</w:t>
      </w:r>
      <w:r w:rsidR="00E77F4B">
        <w:t xml:space="preserve"> of the cells are</w:t>
      </w:r>
      <w:r w:rsidR="008A262F">
        <w:t xml:space="preserve"> glutamatergic spiny projection neurons, with the remainder being GABAergic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basolateral nucleus is reciprocally connected with ventral CA1, subiculum, and medial prefrontal cortex</w:t>
      </w:r>
      <w:r w:rsidR="000E3ABD">
        <w:t xml:space="preserve"> (mPFC)</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To contrast, the central amy</w:t>
      </w:r>
      <w:r w:rsidR="006D3843">
        <w:t>g</w:t>
      </w:r>
      <w:r w:rsidR="00E77F4B">
        <w:t xml:space="preserve">dala sends inhibitory projections to the periaqueductal gray and the hypothalamus </w:t>
      </w:r>
      <w:r w:rsidR="00E77F4B">
        <w:fldChar w:fldCharType="begin" w:fldLock="1"/>
      </w:r>
      <w:r w:rsidR="00593906">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00E77F4B">
        <w:fldChar w:fldCharType="separate"/>
      </w:r>
      <w:r w:rsidR="00E77F4B" w:rsidRPr="00E77F4B">
        <w:rPr>
          <w:noProof/>
        </w:rPr>
        <w:t xml:space="preserve">(Tovote </w:t>
      </w:r>
      <w:r w:rsidR="00E77F4B" w:rsidRPr="00E77F4B">
        <w:rPr>
          <w:noProof/>
        </w:rPr>
        <w:lastRenderedPageBreak/>
        <w:t>et al., 2015)</w:t>
      </w:r>
      <w:r w:rsidR="00E77F4B">
        <w:fldChar w:fldCharType="end"/>
      </w:r>
      <w:r w:rsidR="00E77F4B">
        <w:t>.</w:t>
      </w:r>
    </w:p>
    <w:p w14:paraId="7E0B2B67" w14:textId="72B91B84" w:rsidR="000E3ABD" w:rsidRDefault="003851AF" w:rsidP="000E3ABD">
      <w:pPr>
        <w:pStyle w:val="ListParagraph"/>
        <w:widowControl w:val="0"/>
        <w:autoSpaceDE w:val="0"/>
        <w:autoSpaceDN w:val="0"/>
        <w:adjustRightInd w:val="0"/>
        <w:spacing w:line="480" w:lineRule="auto"/>
        <w:ind w:left="0" w:firstLine="720"/>
      </w:pPr>
      <w:r>
        <w:t>Numerous mechanisms may be responsible for fear expression and extinction</w:t>
      </w:r>
      <w:r w:rsidR="00EE17D4">
        <w:t xml:space="preserve"> (decrease in fear expression)</w:t>
      </w:r>
      <w:r>
        <w:t>, which involve amygdala</w:t>
      </w:r>
      <w:r w:rsidR="00EE17D4">
        <w:t>r</w:t>
      </w:r>
      <w:r>
        <w:t xml:space="preserve"> circuitry as well as interactions with other structures such as the medial prefrontal cortex and the ventral hippocampus. Locally, a</w:t>
      </w:r>
      <w:r w:rsidR="00072E46">
        <w:t xml:space="preserve">mygdalar microcircuitry is highly dependent on inhibitory and disinhibitory control of projection neurons </w:t>
      </w:r>
      <w:r w:rsidR="00ED5A37">
        <w:t>via</w:t>
      </w:r>
      <w:r w:rsidR="00072E46">
        <w:t xml:space="preserve"> interneurons</w:t>
      </w:r>
      <w:r w:rsidR="00C520F6">
        <w:t xml:space="preserve">, which also </w:t>
      </w:r>
      <w:r w:rsidR="00232B2A">
        <w:t>modulate</w:t>
      </w:r>
      <w:r w:rsidR="00C520F6">
        <w:t xml:space="preserve"> plasticity</w:t>
      </w:r>
      <w:r w:rsidR="00072E46">
        <w:t xml:space="preserve"> </w:t>
      </w:r>
      <w:r w:rsidR="00ED5A37">
        <w:t xml:space="preserve">on their postsynaptic targets </w:t>
      </w:r>
      <w:r w:rsidR="00072E46">
        <w:fldChar w:fldCharType="begin" w:fldLock="1"/>
      </w:r>
      <w:r>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00072E46">
        <w:fldChar w:fldCharType="separate"/>
      </w:r>
      <w:r w:rsidR="00C520F6" w:rsidRPr="00C520F6">
        <w:rPr>
          <w:noProof/>
        </w:rPr>
        <w:t>(Tovote et al., 2015; Trouche et al., 2013)</w:t>
      </w:r>
      <w:r w:rsidR="00072E46">
        <w:fldChar w:fldCharType="end"/>
      </w:r>
      <w:r w:rsidR="00072E46">
        <w:t xml:space="preserve">. </w:t>
      </w:r>
      <w:r>
        <w:t xml:space="preserve">Specific projection neurons in the amygdala drive fear expression, and perisomatic inhibition by parvalbumin (PV)-expressing interneurons </w:t>
      </w:r>
      <w:r w:rsidR="000E3ABD">
        <w:t>are important for regulating</w:t>
      </w:r>
      <w:r>
        <w:t xml:space="preserve"> which neurons are assigned this role </w:t>
      </w:r>
      <w:r>
        <w:fldChar w:fldCharType="begin" w:fldLock="1"/>
      </w:r>
      <w:r w:rsidR="006B49CF">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fldChar w:fldCharType="separate"/>
      </w:r>
      <w:r w:rsidR="006B49CF" w:rsidRPr="006B49CF">
        <w:rPr>
          <w:noProof/>
        </w:rPr>
        <w:t>(Davis et al., 2017; Grewe et al., 2017; Rashid et al., 2016; Yokose et al., 2017)</w:t>
      </w:r>
      <w:r>
        <w:fldChar w:fldCharType="end"/>
      </w:r>
      <w:r>
        <w:t xml:space="preserve">. </w:t>
      </w:r>
      <w:r w:rsidR="00B01F37">
        <w:t>Though strides have been m</w:t>
      </w:r>
      <w:r w:rsidR="00EF4059">
        <w:t xml:space="preserve">ade on understanding how single neurons in the amygdala </w:t>
      </w:r>
      <w:r w:rsidR="00B01F37">
        <w:t>support f</w:t>
      </w:r>
      <w:r w:rsidR="00EF4059">
        <w:t xml:space="preserve">ear expression and anxiety, this region </w:t>
      </w:r>
      <w:r w:rsidR="00B01F37">
        <w:t xml:space="preserve">does not </w:t>
      </w:r>
      <w:r w:rsidR="009815E5">
        <w:t>drive behavior</w:t>
      </w:r>
      <w:r w:rsidR="00B01F37">
        <w:t xml:space="preserve"> in isolation. </w:t>
      </w:r>
    </w:p>
    <w:p w14:paraId="45D7BDA5" w14:textId="4616870D" w:rsidR="00272BC9" w:rsidRDefault="000E3ABD" w:rsidP="006B49CF">
      <w:pPr>
        <w:pStyle w:val="ListParagraph"/>
        <w:widowControl w:val="0"/>
        <w:autoSpaceDE w:val="0"/>
        <w:autoSpaceDN w:val="0"/>
        <w:adjustRightInd w:val="0"/>
        <w:spacing w:line="480" w:lineRule="auto"/>
        <w:ind w:left="0" w:firstLine="720"/>
      </w:pPr>
      <w:r>
        <w:t xml:space="preserve">In addition to local circuitry, oscillatory dynamics between the amygdala and mPFC/ventral CA1 also </w:t>
      </w:r>
      <w:r w:rsidR="00C06ABD">
        <w:t>influence</w:t>
      </w:r>
      <w:r>
        <w:t xml:space="preserve"> fear-associated behavior. T</w:t>
      </w:r>
      <w:r w:rsidR="00593906">
        <w:t xml:space="preserve">he amygdala exhibits a theta rhythm similar to that of the hippocampus, and hippocampal-amygdalar theta synchrony has been shown to be important for communication between these two regions and consequent freezing behavior </w:t>
      </w:r>
      <w:r w:rsidR="00593906">
        <w:fldChar w:fldCharType="begin" w:fldLock="1"/>
      </w:r>
      <w:r w:rsidR="00EE17D4">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593906">
        <w:fldChar w:fldCharType="separate"/>
      </w:r>
      <w:r w:rsidR="006B49CF" w:rsidRPr="006B49CF">
        <w:rPr>
          <w:noProof/>
        </w:rPr>
        <w:t>(Herry et al., 2008; Seidenbecher et al., 2003)</w:t>
      </w:r>
      <w:r w:rsidR="00593906">
        <w:fldChar w:fldCharType="end"/>
      </w:r>
      <w:r w:rsidR="00593906">
        <w:t xml:space="preserve">. </w:t>
      </w:r>
      <w:r w:rsidR="006D3843">
        <w:t xml:space="preserve">Theta entrainment between </w:t>
      </w:r>
      <w:r w:rsidR="006B49CF">
        <w:t>mPFC</w:t>
      </w:r>
      <w:r w:rsidR="006D3843">
        <w:t xml:space="preserve"> and amygdala is also predictive of discrimination between averse and safe environments </w:t>
      </w:r>
      <w:r w:rsidR="006D3843">
        <w:fldChar w:fldCharType="begin" w:fldLock="1"/>
      </w:r>
      <w:r w:rsidR="009E78A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6D3843">
        <w:fldChar w:fldCharType="separate"/>
      </w:r>
      <w:r w:rsidR="006B49CF" w:rsidRPr="006B49CF">
        <w:rPr>
          <w:noProof/>
        </w:rPr>
        <w:t>(Likhtik et al., 2014)</w:t>
      </w:r>
      <w:r w:rsidR="006D3843">
        <w:fldChar w:fldCharType="end"/>
      </w:r>
      <w:r w:rsidR="006B49CF">
        <w:t xml:space="preserve">, though there is an important distinction between two subregions of the mPFC, infralimbic (IL) and prelimbic cortex (PL) </w:t>
      </w:r>
      <w:r w:rsidR="006B49CF">
        <w:fldChar w:fldCharType="begin" w:fldLock="1"/>
      </w:r>
      <w:r w:rsidR="006B49CF">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6B49CF">
        <w:fldChar w:fldCharType="separate"/>
      </w:r>
      <w:r w:rsidR="006B49CF" w:rsidRPr="006B49CF">
        <w:rPr>
          <w:noProof/>
        </w:rPr>
        <w:t>(Davis et al., 2017; Senn et al., 2014)</w:t>
      </w:r>
      <w:r w:rsidR="006B49CF">
        <w:fldChar w:fldCharType="end"/>
      </w:r>
      <w:r w:rsidR="006B49CF">
        <w:t xml:space="preserve">; PL is associated with high fear, whereas IL is recruited after extinction. </w:t>
      </w:r>
      <w:r w:rsidR="00300FDA">
        <w:t xml:space="preserve">The specifics behind these oscillatory interactions are still under active investigation.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lastRenderedPageBreak/>
        <w:t>Hippocampal function</w:t>
      </w:r>
    </w:p>
    <w:p w14:paraId="0F99AD58" w14:textId="208E8C6A" w:rsidR="00514491" w:rsidRDefault="009E78A7" w:rsidP="00514491">
      <w:pPr>
        <w:widowControl w:val="0"/>
        <w:autoSpaceDE w:val="0"/>
        <w:autoSpaceDN w:val="0"/>
        <w:adjustRightInd w:val="0"/>
        <w:spacing w:line="480" w:lineRule="auto"/>
        <w:ind w:firstLine="720"/>
      </w:pPr>
      <w:r>
        <w:t xml:space="preserve">With the discovery of place cells </w:t>
      </w:r>
      <w:r w:rsidR="00F827EE">
        <w:t xml:space="preserve">in the 1970’s, early neuroscientists studying the hippocampus </w:t>
      </w:r>
      <w:r w:rsidR="0004671E">
        <w:t xml:space="preserve">focused on its role as a “cognitive map” of the environment </w:t>
      </w:r>
      <w:r w:rsidR="0004671E">
        <w:fldChar w:fldCharType="begin" w:fldLock="1"/>
      </w:r>
      <w:r w:rsidR="005A0C42">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04671E">
        <w:fldChar w:fldCharType="separate"/>
      </w:r>
      <w:r w:rsidR="00357727" w:rsidRPr="00357727">
        <w:rPr>
          <w:noProof/>
        </w:rPr>
        <w:t>(O’Keefe and Dostrovsky, 1971; O’Keefe and Nadel, 1978)</w:t>
      </w:r>
      <w:r w:rsidR="0004671E">
        <w:fldChar w:fldCharType="end"/>
      </w:r>
      <w:r w:rsidR="0004671E">
        <w:t>. However, m</w:t>
      </w:r>
      <w:r w:rsidR="006A7358">
        <w:t>any have recognized its role</w:t>
      </w:r>
      <w:r w:rsidR="00997FBA">
        <w:t xml:space="preserve"> in</w:t>
      </w:r>
      <w:r w:rsidR="006A7358">
        <w:t xml:space="preserve"> relational </w:t>
      </w:r>
      <w:r w:rsidR="00997FBA">
        <w:t xml:space="preserve">memory, </w:t>
      </w:r>
      <w:r w:rsidR="0004671E">
        <w:t xml:space="preserve">not necessarily in the spatial </w:t>
      </w:r>
      <w:r w:rsidR="00997FBA">
        <w:t>domain</w:t>
      </w:r>
      <w:r w:rsidR="0004671E">
        <w:t xml:space="preserve"> </w:t>
      </w:r>
      <w:r w:rsidR="0004671E">
        <w:fldChar w:fldCharType="begin" w:fldLock="1"/>
      </w:r>
      <w:r>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0004671E">
        <w:fldChar w:fldCharType="separate"/>
      </w:r>
      <w:r w:rsidR="006A7358" w:rsidRPr="006A7358">
        <w:rPr>
          <w:noProof/>
        </w:rPr>
        <w:t>(Buzsáki and Tingley, 2018; Cohen and Eichenbaum, 1993; Davachi and DuBrow, 2015; Eichenbaum, 2017; Eichenbaum and Cohen, 2014; Friston and Buzsáki, 2016; Howard and Eichenbaum, 2015; Morton et al., 2017; Ranganath and Hsieh, 2016; Smith and Bulkin, 2014)</w:t>
      </w:r>
      <w:r w:rsidR="0004671E">
        <w:fldChar w:fldCharType="end"/>
      </w:r>
      <w:r w:rsidR="006A7358">
        <w:t xml:space="preserve">. In the spatial navigation view, place cells identify spatial locations </w:t>
      </w:r>
      <w:r>
        <w:t xml:space="preserve">within an allocentric reference frame, overlaid on a Euclidean coordinate system provided by entorhinal grid cells </w:t>
      </w:r>
      <w:r>
        <w:fldChar w:fldCharType="begin" w:fldLock="1"/>
      </w:r>
      <w:r w:rsidR="00514491">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fldChar w:fldCharType="separate"/>
      </w:r>
      <w:r w:rsidR="00514491" w:rsidRPr="00514491">
        <w:rPr>
          <w:noProof/>
        </w:rPr>
        <w:t>(Hartley et al., 2014; Moser et al., 2008)</w:t>
      </w:r>
      <w:r>
        <w:fldChar w:fldCharType="end"/>
      </w:r>
      <w:r>
        <w:t xml:space="preserve">. However, this mechanism could be extrapolated and generalized to nonspatial features as well. Rather than representing strictly spatial location, neurons in the hippocampus could </w:t>
      </w:r>
      <w:r w:rsidR="00CE79B9">
        <w:t>also model</w:t>
      </w:r>
      <w:r>
        <w:t xml:space="preserve"> spatiotemporally-related events </w:t>
      </w:r>
      <w:r>
        <w:fldChar w:fldCharType="begin" w:fldLock="1"/>
      </w:r>
      <w:r w:rsidR="00514491">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fldChar w:fldCharType="separate"/>
      </w:r>
      <w:r w:rsidRPr="009E78A7">
        <w:rPr>
          <w:noProof/>
        </w:rPr>
        <w:t>(Eichenbaum and Cohen, 2014)</w:t>
      </w:r>
      <w:r>
        <w:fldChar w:fldCharType="end"/>
      </w:r>
      <w:r>
        <w:t xml:space="preserve">. </w:t>
      </w:r>
      <w:r w:rsidR="00905BAC">
        <w:t xml:space="preserve">Indeed, memory researchers are approaching the hippocampus from multiple avenues of investigation. For the remainder of this chapter, I will broadly review these </w:t>
      </w:r>
      <w:r w:rsidR="00F213F2">
        <w:t>branches</w:t>
      </w:r>
      <w:r w:rsidR="004C0A8B">
        <w:t xml:space="preserve"> in the context of rodent neurophysiology</w:t>
      </w:r>
      <w:r w:rsidR="00F213F2">
        <w:t xml:space="preserve"> and how they relate to associative memory. </w:t>
      </w:r>
    </w:p>
    <w:p w14:paraId="229F7DF8" w14:textId="77777777" w:rsidR="00514491" w:rsidRDefault="00514491" w:rsidP="008D075B">
      <w:pPr>
        <w:widowControl w:val="0"/>
        <w:autoSpaceDE w:val="0"/>
        <w:autoSpaceDN w:val="0"/>
        <w:adjustRightInd w:val="0"/>
        <w:spacing w:line="480" w:lineRule="auto"/>
      </w:pPr>
    </w:p>
    <w:p w14:paraId="673845C6" w14:textId="2CCD9EA2" w:rsidR="008D075B" w:rsidRDefault="008D075B" w:rsidP="008D075B">
      <w:pPr>
        <w:widowControl w:val="0"/>
        <w:autoSpaceDE w:val="0"/>
        <w:autoSpaceDN w:val="0"/>
        <w:adjustRightInd w:val="0"/>
        <w:spacing w:line="480" w:lineRule="auto"/>
        <w:rPr>
          <w:i/>
        </w:rPr>
      </w:pPr>
      <w:r>
        <w:rPr>
          <w:i/>
        </w:rPr>
        <w:t>1.3.1.</w:t>
      </w:r>
      <w:r>
        <w:t xml:space="preserve"> </w:t>
      </w:r>
      <w:r>
        <w:rPr>
          <w:i/>
        </w:rPr>
        <w:t>Place cells</w:t>
      </w:r>
      <w:r w:rsidR="004C0A8B">
        <w:rPr>
          <w:i/>
        </w:rPr>
        <w:t xml:space="preserve"> and allocentric spatial representation</w:t>
      </w:r>
    </w:p>
    <w:p w14:paraId="3A36799F" w14:textId="32958996" w:rsidR="005A0C42" w:rsidRDefault="004D4384" w:rsidP="008D075B">
      <w:pPr>
        <w:widowControl w:val="0"/>
        <w:autoSpaceDE w:val="0"/>
        <w:autoSpaceDN w:val="0"/>
        <w:adjustRightInd w:val="0"/>
        <w:spacing w:line="480" w:lineRule="auto"/>
      </w:pPr>
      <w:r>
        <w:tab/>
      </w:r>
      <w:r w:rsidR="00551AF1">
        <w:t xml:space="preserve">Edward Tolman </w:t>
      </w:r>
      <w:r w:rsidR="00357727">
        <w:t xml:space="preserve">first proposed the idea of a “cognitive map” when he discovered that rats are able to use a global representation of a maze to navigate </w:t>
      </w:r>
      <w:r w:rsidR="006144F3">
        <w:t>via</w:t>
      </w:r>
      <w:r w:rsidR="00357727">
        <w:t xml:space="preserve"> shortcuts </w:t>
      </w:r>
      <w:r w:rsidR="00357727">
        <w:fldChar w:fldCharType="begin" w:fldLock="1"/>
      </w:r>
      <w:r w:rsidR="00357727">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00357727">
        <w:fldChar w:fldCharType="separate"/>
      </w:r>
      <w:r w:rsidR="00357727" w:rsidRPr="00357727">
        <w:rPr>
          <w:noProof/>
        </w:rPr>
        <w:t>(Tolman, 1948)</w:t>
      </w:r>
      <w:r w:rsidR="00357727">
        <w:fldChar w:fldCharType="end"/>
      </w:r>
      <w:r w:rsidR="00357727">
        <w:t>. However, at the time, there was no indication that the brain was capable of producing any such representation. Decades later, h</w:t>
      </w:r>
      <w:r>
        <w:t xml:space="preserve">ippocampal place cells </w:t>
      </w:r>
      <w:r w:rsidR="00357727">
        <w:t xml:space="preserve">were found to </w:t>
      </w:r>
      <w:r>
        <w:t xml:space="preserve">exhibit </w:t>
      </w:r>
      <w:r w:rsidR="0017143F">
        <w:t>spatial selectivity in a fixed environment</w:t>
      </w:r>
      <w:r w:rsidR="00357727">
        <w:t xml:space="preserve">, thus providing Tolman with the neural substrate supporting his idea of a </w:t>
      </w:r>
      <w:r w:rsidR="00357727">
        <w:lastRenderedPageBreak/>
        <w:t xml:space="preserve">cognitive map </w:t>
      </w:r>
      <w:r w:rsidR="0017143F">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17143F">
        <w:fldChar w:fldCharType="separate"/>
      </w:r>
      <w:r w:rsidR="00357727" w:rsidRPr="00357727">
        <w:rPr>
          <w:noProof/>
        </w:rPr>
        <w:t>(O’Keefe and Dostrovsky, 1971; O’Keefe and Nadel, 1978)</w:t>
      </w:r>
      <w:r w:rsidR="0017143F">
        <w:fldChar w:fldCharType="end"/>
      </w:r>
      <w:r w:rsidR="0017143F">
        <w:t xml:space="preserve">. </w:t>
      </w:r>
      <w:r w:rsidR="00FA55B8">
        <w:t xml:space="preserve">Shortly after, it was confirmed that hippocampal cells </w:t>
      </w:r>
      <w:r w:rsidR="005A0C42">
        <w:t xml:space="preserve">display spatially-modulated activity in an open field </w:t>
      </w:r>
      <w:r w:rsidR="005A0C42">
        <w:fldChar w:fldCharType="begin" w:fldLock="1"/>
      </w:r>
      <w:r w:rsidR="005A0C42">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005A0C42">
        <w:fldChar w:fldCharType="separate"/>
      </w:r>
      <w:r w:rsidR="005A0C42" w:rsidRPr="005A0C42">
        <w:rPr>
          <w:noProof/>
        </w:rPr>
        <w:t>(Muller et al., 1987)</w:t>
      </w:r>
      <w:r w:rsidR="005A0C42">
        <w:fldChar w:fldCharType="end"/>
      </w:r>
      <w:r w:rsidR="005A0C42">
        <w:t xml:space="preserve"> and that those cells also track the position of distal cues in the environment </w:t>
      </w:r>
      <w:r w:rsidR="005A0C42">
        <w:fldChar w:fldCharType="begin" w:fldLock="1"/>
      </w:r>
      <w:r w:rsidR="005A0C42">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005A0C42">
        <w:fldChar w:fldCharType="separate"/>
      </w:r>
      <w:r w:rsidR="005A0C42" w:rsidRPr="005A0C42">
        <w:rPr>
          <w:noProof/>
        </w:rPr>
        <w:t>(Muller and Kubie, 1987)</w:t>
      </w:r>
      <w:r w:rsidR="005A0C42">
        <w:fldChar w:fldCharType="end"/>
      </w:r>
      <w:r w:rsidR="00932309">
        <w:t xml:space="preserve"> establishing the hippocampus as a locus for processing spatial information</w:t>
      </w:r>
      <w:r w:rsidR="005A0C42">
        <w:t xml:space="preserve">. </w:t>
      </w:r>
    </w:p>
    <w:p w14:paraId="7A944AD1" w14:textId="66BDC07C" w:rsidR="00B203C6" w:rsidRDefault="00811046" w:rsidP="005A0C42">
      <w:pPr>
        <w:widowControl w:val="0"/>
        <w:autoSpaceDE w:val="0"/>
        <w:autoSpaceDN w:val="0"/>
        <w:adjustRightInd w:val="0"/>
        <w:spacing w:line="480" w:lineRule="auto"/>
        <w:ind w:firstLine="720"/>
      </w:pPr>
      <w:r>
        <w:t xml:space="preserve">Place cells are intimately involved in spatial memory. </w:t>
      </w:r>
      <w:r w:rsidR="00B203C6">
        <w:t>P</w:t>
      </w:r>
      <w:r w:rsidR="004A511E">
        <w:t>lace cells reliably fire in the same location</w:t>
      </w:r>
      <w:r w:rsidR="009F2C99">
        <w:t xml:space="preserve">s with repeated exposure to identical </w:t>
      </w:r>
      <w:r w:rsidR="004A511E">
        <w:t>environment</w:t>
      </w:r>
      <w:r w:rsidR="009F2C99">
        <w:t>s</w:t>
      </w:r>
      <w:r w:rsidR="004A511E">
        <w:t xml:space="preserve"> over long periods of time</w:t>
      </w:r>
      <w:r w:rsidR="00DD21DD">
        <w:t>, demonstrating that they can store spatial information</w:t>
      </w:r>
      <w:r w:rsidR="00F35D00">
        <w:t xml:space="preserve">, possibly to form associations between places or between </w:t>
      </w:r>
      <w:r w:rsidR="006C38C5">
        <w:t>locations</w:t>
      </w:r>
      <w:r w:rsidR="00F35D00">
        <w:t xml:space="preserve"> and events</w:t>
      </w:r>
      <w:r w:rsidR="004A511E">
        <w:t xml:space="preserve"> </w:t>
      </w:r>
      <w:r w:rsidR="004A511E">
        <w:fldChar w:fldCharType="begin" w:fldLock="1"/>
      </w:r>
      <w:r w:rsidR="00AE7A3E">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E7A3E">
        <w:rPr>
          <w:rFonts w:ascii="Lucida Sans Unicode" w:hAnsi="Lucida Sans Unicode" w:cs="Lucida Sans Unicode"/>
        </w:rPr>
        <w:instrText>∼</w:instrText>
      </w:r>
      <w:r w:rsidR="00AE7A3E">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4A511E">
        <w:fldChar w:fldCharType="separate"/>
      </w:r>
      <w:r w:rsidR="004A511E" w:rsidRPr="004A511E">
        <w:rPr>
          <w:noProof/>
        </w:rPr>
        <w:t>(Thompson and Best, 1990; Ziv et al., 2013)</w:t>
      </w:r>
      <w:r w:rsidR="004A511E">
        <w:fldChar w:fldCharType="end"/>
      </w:r>
      <w:r w:rsidR="004A511E">
        <w:t>.</w:t>
      </w:r>
      <w:r w:rsidR="00AE7A3E">
        <w:t xml:space="preserve"> </w:t>
      </w:r>
      <w:r w:rsidR="00533B50">
        <w:t xml:space="preserve">Sequences of place cells are also reactivated during rapid eye movement sleep, possibly supporting </w:t>
      </w:r>
      <w:r w:rsidR="008C2834">
        <w:t xml:space="preserve">learning of spatial layouts </w:t>
      </w:r>
      <w:r w:rsidR="008C2834">
        <w:fldChar w:fldCharType="begin" w:fldLock="1"/>
      </w:r>
      <w:r w:rsidR="0031267E">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008C2834">
        <w:fldChar w:fldCharType="separate"/>
      </w:r>
      <w:r w:rsidR="008C2834" w:rsidRPr="008C2834">
        <w:rPr>
          <w:noProof/>
        </w:rPr>
        <w:t>(Louie and Wilson, 2001)</w:t>
      </w:r>
      <w:r w:rsidR="008C2834">
        <w:fldChar w:fldCharType="end"/>
      </w:r>
      <w:r w:rsidR="008C2834">
        <w:t xml:space="preserve">. </w:t>
      </w:r>
      <w:r w:rsidR="00AE7A3E">
        <w:t xml:space="preserve">Using large-scale recordings, the </w:t>
      </w:r>
      <w:r w:rsidR="000E3B22">
        <w:t>animal’s spatial position can be reliably inferred</w:t>
      </w:r>
      <w:r w:rsidR="00AE7A3E">
        <w:t xml:space="preserve"> based on place cell ensemble activity </w:t>
      </w:r>
      <w:r w:rsidR="00AE7A3E">
        <w:fldChar w:fldCharType="begin" w:fldLock="1"/>
      </w:r>
      <w:r w:rsidR="000E3B2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0E3B22">
        <w:rPr>
          <w:rFonts w:ascii="Lucida Sans Unicode" w:hAnsi="Lucida Sans Unicode" w:cs="Lucida Sans Unicode"/>
        </w:rPr>
        <w:instrText>∼</w:instrText>
      </w:r>
      <w:r w:rsidR="000E3B2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00AE7A3E">
        <w:fldChar w:fldCharType="separate"/>
      </w:r>
      <w:r w:rsidR="00AE7A3E" w:rsidRPr="00AE7A3E">
        <w:rPr>
          <w:noProof/>
        </w:rPr>
        <w:t>(Wilson and McNaughton, 1993; Ziv et al., 2013)</w:t>
      </w:r>
      <w:r w:rsidR="00AE7A3E">
        <w:fldChar w:fldCharType="end"/>
      </w:r>
      <w:r w:rsidR="00AE7A3E">
        <w:t>.</w:t>
      </w:r>
      <w:r w:rsidR="009F2C99">
        <w:t xml:space="preserve"> </w:t>
      </w:r>
      <w:r w:rsidR="009359C1">
        <w:t>In a broader context</w:t>
      </w:r>
      <w:r w:rsidR="000E3B22">
        <w:t>,</w:t>
      </w:r>
      <w:r w:rsidR="00A90BEA">
        <w:t xml:space="preserve"> place fields form </w:t>
      </w:r>
      <w:r w:rsidR="000E3B22">
        <w:t xml:space="preserve">a coherent relational structure that persists across time </w:t>
      </w:r>
      <w:r w:rsidR="000E3B22">
        <w:fldChar w:fldCharType="begin" w:fldLock="1"/>
      </w:r>
      <w:r w:rsidR="00AD3F83">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Timescales","type":"article-journal","volume":"28"},"uris":["http://www.mendeley.com/documents/?uuid=adf1c7e5-ed7d-3623-b62e-653c9041fed0","http://www.mendeley.com/documents/?uuid=c56aff62-9ce5-435f-96c1-f3ee74903ec0"]}],"mendeley":{"formattedCitation":"(Kinsky et al., 2018)","plainTextFormattedCitation":"(Kinsky et al., 2018)","previouslyFormattedCitation":"(Kinsky et al., 2018)"},"properties":{"noteIndex":0},"schema":"https://github.com/citation-style-language/schema/raw/master/csl-citation.json"}</w:instrText>
      </w:r>
      <w:r w:rsidR="000E3B22">
        <w:fldChar w:fldCharType="separate"/>
      </w:r>
      <w:r w:rsidR="000E3B22" w:rsidRPr="000E3B22">
        <w:rPr>
          <w:noProof/>
        </w:rPr>
        <w:t>(Kinsky et al., 2018)</w:t>
      </w:r>
      <w:r w:rsidR="000E3B22">
        <w:fldChar w:fldCharType="end"/>
      </w:r>
      <w:r w:rsidR="000E3B22">
        <w:t>,</w:t>
      </w:r>
      <w:r w:rsidR="00745024">
        <w:t xml:space="preserve"> suggesting </w:t>
      </w:r>
      <w:r w:rsidR="004B468C">
        <w:t>that</w:t>
      </w:r>
      <w:r w:rsidR="00745024">
        <w:t xml:space="preserve"> </w:t>
      </w:r>
      <w:r w:rsidR="004B468C">
        <w:t>real-world spatial relationships are m</w:t>
      </w:r>
      <w:r w:rsidR="00AE7A3E">
        <w:t>apped onto place cell ensembles</w:t>
      </w:r>
      <w:r w:rsidR="00EB5375">
        <w:t xml:space="preserve">. </w:t>
      </w:r>
      <w:r w:rsidR="00C866DE">
        <w:t xml:space="preserve">Spatial features in the environment </w:t>
      </w:r>
      <w:r w:rsidR="00EB5375">
        <w:t>can also be linked to other variables, such as reward. In one intriguing study, the authors paired offline place cell reactivations (during sleep) with rewarding stimulations</w:t>
      </w:r>
      <w:r w:rsidR="00877136">
        <w:t xml:space="preserve"> in the medial forebrain bundle. This</w:t>
      </w:r>
      <w:r w:rsidR="00EB5375">
        <w:t xml:space="preserve"> </w:t>
      </w:r>
      <w:r w:rsidR="00877136">
        <w:t>procedure induced</w:t>
      </w:r>
      <w:r w:rsidR="00EB5375">
        <w:t xml:space="preserve"> a behavioral place preference for the location of the place cell’s firing field </w:t>
      </w:r>
      <w:r w:rsidR="00235376">
        <w:t>and established</w:t>
      </w:r>
      <w:r w:rsidR="00A14F5A">
        <w:t xml:space="preserve"> a causal role </w:t>
      </w:r>
      <w:r w:rsidR="002B53BF">
        <w:t>for</w:t>
      </w:r>
      <w:r w:rsidR="00A14F5A">
        <w:t xml:space="preserve"> place cells in spatial navigation </w:t>
      </w:r>
      <w:r w:rsidR="00EB5375">
        <w:fldChar w:fldCharType="begin" w:fldLock="1"/>
      </w:r>
      <w:r w:rsidR="000C4579">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00EB5375">
        <w:fldChar w:fldCharType="separate"/>
      </w:r>
      <w:r w:rsidR="00EB5375" w:rsidRPr="00EB5375">
        <w:rPr>
          <w:noProof/>
        </w:rPr>
        <w:t>(de Lavilléon et al., 2015)</w:t>
      </w:r>
      <w:r w:rsidR="00EB5375">
        <w:fldChar w:fldCharType="end"/>
      </w:r>
      <w:r w:rsidR="00EB5375">
        <w:t xml:space="preserve">. </w:t>
      </w:r>
      <w:r w:rsidR="00577A6D">
        <w:t xml:space="preserve"> </w:t>
      </w:r>
    </w:p>
    <w:p w14:paraId="70DBC115" w14:textId="1C17C1F0" w:rsidR="002F71DD" w:rsidRDefault="00787804" w:rsidP="00EB5375">
      <w:pPr>
        <w:widowControl w:val="0"/>
        <w:autoSpaceDE w:val="0"/>
        <w:autoSpaceDN w:val="0"/>
        <w:adjustRightInd w:val="0"/>
        <w:spacing w:line="480" w:lineRule="auto"/>
        <w:ind w:firstLine="720"/>
      </w:pPr>
      <w:r>
        <w:t xml:space="preserve">Place </w:t>
      </w:r>
      <w:r w:rsidR="009F2C99">
        <w:t>cell populations in the hippocampus are also responsible for spat</w:t>
      </w:r>
      <w:r w:rsidR="000E3B22">
        <w:t xml:space="preserve">ial planning. </w:t>
      </w:r>
      <w:r w:rsidR="00D4752A">
        <w:t xml:space="preserve">Place cell firing predicts errors in navigation </w:t>
      </w:r>
      <w:r w:rsidR="00D4752A">
        <w:fldChar w:fldCharType="begin" w:fldLock="1"/>
      </w:r>
      <w:r w:rsidR="00D4752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00D4752A">
        <w:fldChar w:fldCharType="separate"/>
      </w:r>
      <w:r w:rsidR="00D4752A" w:rsidRPr="00D4752A">
        <w:rPr>
          <w:noProof/>
        </w:rPr>
        <w:t>(O’Keefe and Speakman, 1987)</w:t>
      </w:r>
      <w:r w:rsidR="00D4752A">
        <w:fldChar w:fldCharType="end"/>
      </w:r>
      <w:r w:rsidR="004A5B9A">
        <w:t xml:space="preserve"> and </w:t>
      </w:r>
      <w:r w:rsidR="00416288">
        <w:t>place field locations</w:t>
      </w:r>
      <w:r w:rsidR="00D4752A">
        <w:t xml:space="preserve"> </w:t>
      </w:r>
      <w:r w:rsidR="005A0C42">
        <w:t>pre</w:t>
      </w:r>
      <w:r w:rsidR="00416288">
        <w:t>dict</w:t>
      </w:r>
      <w:r w:rsidR="005A0C42">
        <w:t xml:space="preserve"> goal-seeking behavior </w:t>
      </w:r>
      <w:r w:rsidR="005A0C42">
        <w:fldChar w:fldCharType="begin" w:fldLock="1"/>
      </w:r>
      <w:r w:rsidR="00EA27B5">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005A0C42">
        <w:fldChar w:fldCharType="separate"/>
      </w:r>
      <w:r w:rsidR="0031267E" w:rsidRPr="0031267E">
        <w:rPr>
          <w:noProof/>
        </w:rPr>
        <w:t>(Dupret et al., 2010; Keinath et al., 2017)</w:t>
      </w:r>
      <w:r w:rsidR="005A0C42">
        <w:fldChar w:fldCharType="end"/>
      </w:r>
      <w:r w:rsidR="00D4752A">
        <w:t xml:space="preserve">. </w:t>
      </w:r>
      <w:r w:rsidR="000006C9">
        <w:t xml:space="preserve">During spatial navigation, </w:t>
      </w:r>
      <w:r w:rsidR="004A5B9A">
        <w:t>temporally compressed place cell seque</w:t>
      </w:r>
      <w:r w:rsidR="000C4579">
        <w:t xml:space="preserve">nces depict future trajectories that are enacted shortly after the sequence </w:t>
      </w:r>
      <w:r w:rsidR="000C4579">
        <w:fldChar w:fldCharType="begin" w:fldLock="1"/>
      </w:r>
      <w:r w:rsidR="004B7838">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000C4579">
        <w:fldChar w:fldCharType="separate"/>
      </w:r>
      <w:r w:rsidR="000C4579" w:rsidRPr="000C4579">
        <w:rPr>
          <w:noProof/>
        </w:rPr>
        <w:t>(Pfeiffer and Foster, 2013; Wikenheiser and Redish, 2015)</w:t>
      </w:r>
      <w:r w:rsidR="000C4579">
        <w:fldChar w:fldCharType="end"/>
      </w:r>
      <w:r w:rsidR="000C4579">
        <w:t xml:space="preserve">. </w:t>
      </w:r>
      <w:r w:rsidR="004B7838">
        <w:t xml:space="preserve">Place cell </w:t>
      </w:r>
      <w:r w:rsidR="004B7838">
        <w:lastRenderedPageBreak/>
        <w:t xml:space="preserve">ensemble activations also correlate </w:t>
      </w:r>
      <w:r w:rsidR="00C866DE">
        <w:t>tightly with mental exploration of space</w:t>
      </w:r>
      <w:r w:rsidR="004B7838">
        <w:t xml:space="preserve">. </w:t>
      </w:r>
      <w:r w:rsidR="000C4579">
        <w:t xml:space="preserve">Early in learning spatial decision tasks, rats will </w:t>
      </w:r>
      <w:r w:rsidR="002E1C97">
        <w:t>deliberate</w:t>
      </w:r>
      <w:r w:rsidR="000C4579">
        <w:t xml:space="preserve"> </w:t>
      </w:r>
      <w:r w:rsidR="004B7838">
        <w:t xml:space="preserve">at the choice point, where they would pause and consider future possible routes </w:t>
      </w:r>
      <w:r w:rsidR="004B7838">
        <w:fldChar w:fldCharType="begin" w:fldLock="1"/>
      </w:r>
      <w:r w:rsidR="00AD3F83">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error.","type":"article-journal","volume":"17"},"uris":["http://www.mendeley.com/documents/?uuid=b24a872a-fea3-39c8-9a06-01bc7aac7d6e","http://www.mendeley.com/documents/?uuid=dd994f10-4c47-4af5-986c-98f4b6998cb1"]}],"mendeley":{"formattedCitation":"(Redish, 2016)","plainTextFormattedCitation":"(Redish, 2016)","previouslyFormattedCitation":"(Redish, 2016)"},"properties":{"noteIndex":0},"schema":"https://github.com/citation-style-language/schema/raw/master/csl-citation.json"}</w:instrText>
      </w:r>
      <w:r w:rsidR="004B7838">
        <w:fldChar w:fldCharType="separate"/>
      </w:r>
      <w:r w:rsidR="004B7838" w:rsidRPr="004B7838">
        <w:rPr>
          <w:noProof/>
        </w:rPr>
        <w:t>(Redish, 2016)</w:t>
      </w:r>
      <w:r w:rsidR="004B7838">
        <w:fldChar w:fldCharType="end"/>
      </w:r>
      <w:r w:rsidR="004B7838">
        <w:t xml:space="preserve">. These “vicarious trial-and-error” </w:t>
      </w:r>
      <w:r w:rsidR="007108DF">
        <w:t xml:space="preserve">(VTE) </w:t>
      </w:r>
      <w:r w:rsidR="004B7838">
        <w:t>events are often correlated with place cell activity that “sweep</w:t>
      </w:r>
      <w:r w:rsidR="002E1C97">
        <w:t>s</w:t>
      </w:r>
      <w:r w:rsidR="004B7838">
        <w:t xml:space="preserve">” down possible </w:t>
      </w:r>
      <w:r w:rsidR="002E1C97">
        <w:t>paths</w:t>
      </w:r>
      <w:r w:rsidR="004B7838">
        <w:t xml:space="preserve"> </w:t>
      </w:r>
      <w:r w:rsidR="004B7838">
        <w:fldChar w:fldCharType="begin" w:fldLock="1"/>
      </w:r>
      <w:r w:rsidR="00AD3F83">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Point","type":"article-journal","volume":"27"},"uris":["http://www.mendeley.com/documents/?uuid=e063a1de-c002-3940-be0b-8a5bd4a02063","http://www.mendeley.com/documents/?uuid=629f0981-df2a-47fb-8340-54f6adb975c3"]}],"mendeley":{"formattedCitation":"(Johnson and Redish, 2007)","plainTextFormattedCitation":"(Johnson and Redish, 2007)","previouslyFormattedCitation":"(Johnson and Redish, 2007)"},"properties":{"noteIndex":0},"schema":"https://github.com/citation-style-language/schema/raw/master/csl-citation.json"}</w:instrText>
      </w:r>
      <w:r w:rsidR="004B7838">
        <w:fldChar w:fldCharType="separate"/>
      </w:r>
      <w:r w:rsidR="004B7838" w:rsidRPr="004B7838">
        <w:rPr>
          <w:noProof/>
        </w:rPr>
        <w:t>(Johnson and Redish, 2007)</w:t>
      </w:r>
      <w:r w:rsidR="004B7838">
        <w:fldChar w:fldCharType="end"/>
      </w:r>
      <w:r w:rsidR="004B7838">
        <w:t xml:space="preserve">, suggesting that the hippocampus is exploring decision space and subsequently selecting a route. </w:t>
      </w:r>
    </w:p>
    <w:p w14:paraId="54686539" w14:textId="2A4F44D1" w:rsidR="004D4384" w:rsidRDefault="002E1C97" w:rsidP="005A0C42">
      <w:pPr>
        <w:widowControl w:val="0"/>
        <w:autoSpaceDE w:val="0"/>
        <w:autoSpaceDN w:val="0"/>
        <w:adjustRightInd w:val="0"/>
        <w:spacing w:line="480" w:lineRule="auto"/>
        <w:ind w:firstLine="720"/>
      </w:pPr>
      <w:r>
        <w:t>In spite of all the evidence showing the hippocampus is involved</w:t>
      </w:r>
      <w:r w:rsidR="00633AC3">
        <w:t xml:space="preserve"> in</w:t>
      </w:r>
      <w:r w:rsidR="000C2B9C">
        <w:t xml:space="preserve"> spatial memory, the term “place cell” might be a misnomer. For example</w:t>
      </w:r>
      <w:r w:rsidR="00D23F52">
        <w:t xml:space="preserve">, during navigation, hippocampal units disambiguate prospective (and retrospective) turns when the rat is at a spatial location that is shared </w:t>
      </w:r>
      <w:r w:rsidR="00302954">
        <w:t>between</w:t>
      </w:r>
      <w:r w:rsidR="00D23F52">
        <w:t xml:space="preserve"> different turns </w:t>
      </w:r>
      <w:r w:rsidR="00D23F52">
        <w:fldChar w:fldCharType="begin" w:fldLock="1"/>
      </w:r>
      <w:r w:rsidR="004A511E">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00D23F52">
        <w:fldChar w:fldCharType="separate"/>
      </w:r>
      <w:r w:rsidR="00D23F52" w:rsidRPr="00D23F52">
        <w:rPr>
          <w:noProof/>
        </w:rPr>
        <w:t>(Ferbinteanu and Shapiro, 2003; Wood et al., 2000)</w:t>
      </w:r>
      <w:r w:rsidR="00D23F52">
        <w:fldChar w:fldCharType="end"/>
      </w:r>
      <w:r w:rsidR="00D23F52">
        <w:t xml:space="preserve">. </w:t>
      </w:r>
      <w:r w:rsidR="008B1562">
        <w:t xml:space="preserve">That is, despite the rat being in the same spatial location, hippocampal cells fire differently depending on </w:t>
      </w:r>
      <w:r w:rsidR="002B12D4">
        <w:t xml:space="preserve">the rat’s </w:t>
      </w:r>
      <w:r w:rsidR="008B1562">
        <w:t xml:space="preserve">past and future trajectories. </w:t>
      </w:r>
      <w:r w:rsidR="00F65F55">
        <w:t xml:space="preserve">This finding refutes the idea that the hippocampus is devoted purely to storing spatial representations and instead suggests a broader role in spatiotemporal organization of experience </w:t>
      </w:r>
      <w:r w:rsidR="00DD6178">
        <w:fldChar w:fldCharType="begin" w:fldLock="1"/>
      </w:r>
      <w:r w:rsidR="004A511E">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00DD6178">
        <w:fldChar w:fldCharType="separate"/>
      </w:r>
      <w:r w:rsidR="00DD6178" w:rsidRPr="00DD6178">
        <w:rPr>
          <w:noProof/>
        </w:rPr>
        <w:t>(Buzsáki and Tingley, 2018; Howard and Eichenbaum, 2015)</w:t>
      </w:r>
      <w:r w:rsidR="00DD6178">
        <w:fldChar w:fldCharType="end"/>
      </w:r>
      <w:r w:rsidR="00DD6178">
        <w:t xml:space="preserve">. </w:t>
      </w:r>
    </w:p>
    <w:p w14:paraId="0D72B7FB" w14:textId="77777777" w:rsidR="00D927B5" w:rsidRPr="004D4384" w:rsidRDefault="00D927B5" w:rsidP="005A0C42">
      <w:pPr>
        <w:widowControl w:val="0"/>
        <w:autoSpaceDE w:val="0"/>
        <w:autoSpaceDN w:val="0"/>
        <w:adjustRightInd w:val="0"/>
        <w:spacing w:line="480" w:lineRule="auto"/>
        <w:ind w:firstLine="720"/>
      </w:pPr>
    </w:p>
    <w:p w14:paraId="34C45DE4" w14:textId="14642D0F" w:rsidR="008D075B" w:rsidRDefault="00291B51" w:rsidP="008D075B">
      <w:pPr>
        <w:widowControl w:val="0"/>
        <w:autoSpaceDE w:val="0"/>
        <w:autoSpaceDN w:val="0"/>
        <w:adjustRightInd w:val="0"/>
        <w:spacing w:line="480" w:lineRule="auto"/>
        <w:rPr>
          <w:i/>
        </w:rPr>
      </w:pPr>
      <w:r>
        <w:rPr>
          <w:i/>
        </w:rPr>
        <w:t xml:space="preserve">1.3.2. </w:t>
      </w:r>
      <w:r w:rsidR="004C0A8B">
        <w:rPr>
          <w:i/>
        </w:rPr>
        <w:t>Cell sequences and temporal coordination of neural activity</w:t>
      </w:r>
    </w:p>
    <w:p w14:paraId="5CD1229F" w14:textId="5E2A08F3" w:rsidR="001A2544" w:rsidRDefault="001A2544" w:rsidP="008D075B">
      <w:pPr>
        <w:widowControl w:val="0"/>
        <w:autoSpaceDE w:val="0"/>
        <w:autoSpaceDN w:val="0"/>
        <w:adjustRightInd w:val="0"/>
        <w:spacing w:line="480" w:lineRule="auto"/>
        <w:rPr>
          <w:i/>
        </w:rPr>
      </w:pPr>
      <w:r>
        <w:rPr>
          <w:i/>
        </w:rPr>
        <w:t>1.3.2.1. Theta sequences</w:t>
      </w:r>
    </w:p>
    <w:p w14:paraId="6C4A18AE" w14:textId="69A4534A" w:rsidR="00735929" w:rsidRDefault="0077775C" w:rsidP="008D075B">
      <w:pPr>
        <w:widowControl w:val="0"/>
        <w:autoSpaceDE w:val="0"/>
        <w:autoSpaceDN w:val="0"/>
        <w:adjustRightInd w:val="0"/>
        <w:spacing w:line="480" w:lineRule="auto"/>
      </w:pPr>
      <w:r>
        <w:rPr>
          <w:i/>
        </w:rPr>
        <w:tab/>
      </w:r>
      <w:r>
        <w:t xml:space="preserve">Though the majority of the hippocampal literature in the past five decades has focused on spatial correlates, </w:t>
      </w:r>
      <w:r w:rsidR="0097100F">
        <w:t xml:space="preserve">the function of </w:t>
      </w:r>
      <w:r>
        <w:t xml:space="preserve">hippocampal spikes may be </w:t>
      </w:r>
      <w:r w:rsidR="00A12F32">
        <w:t>more accurately described</w:t>
      </w:r>
      <w:r>
        <w:t xml:space="preserve"> by their temporal organization. </w:t>
      </w:r>
      <w:r w:rsidR="007C708D">
        <w:t xml:space="preserve">The first discussion of temporal relationships </w:t>
      </w:r>
      <w:r w:rsidR="00A12F32">
        <w:t>between</w:t>
      </w:r>
      <w:r w:rsidR="007C708D">
        <w:t xml:space="preserve"> hippocampal spikes originates from the</w:t>
      </w:r>
      <w:r w:rsidR="00A12F32">
        <w:t xml:space="preserve"> initial observations of</w:t>
      </w:r>
      <w:r w:rsidR="007C708D">
        <w:t xml:space="preserve"> phase precession </w:t>
      </w:r>
      <w:r w:rsidR="007C708D">
        <w:fldChar w:fldCharType="begin" w:fldLock="1"/>
      </w:r>
      <w:r w:rsidR="007C708D">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7C708D">
        <w:fldChar w:fldCharType="separate"/>
      </w:r>
      <w:r w:rsidR="007C708D" w:rsidRPr="007C708D">
        <w:rPr>
          <w:noProof/>
        </w:rPr>
        <w:t>(O’Keefe and Recce, 1993)</w:t>
      </w:r>
      <w:r w:rsidR="007C708D">
        <w:fldChar w:fldCharType="end"/>
      </w:r>
      <w:r w:rsidR="005659C8">
        <w:t>. During active exploration, t</w:t>
      </w:r>
      <w:r w:rsidR="007C708D">
        <w:t xml:space="preserve">here is a prominent </w:t>
      </w:r>
      <w:r w:rsidR="001549EA">
        <w:t xml:space="preserve">4-12 Hz oscillation in the rodent hippocampus </w:t>
      </w:r>
      <w:r w:rsidR="001549EA">
        <w:lastRenderedPageBreak/>
        <w:t xml:space="preserve">called the theta rhythm </w:t>
      </w:r>
      <w:r w:rsidR="001549EA">
        <w:fldChar w:fldCharType="begin" w:fldLock="1"/>
      </w:r>
      <w:r w:rsidR="00AD3F83">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001549EA">
        <w:fldChar w:fldCharType="separate"/>
      </w:r>
      <w:r w:rsidR="001549EA" w:rsidRPr="001549EA">
        <w:rPr>
          <w:noProof/>
        </w:rPr>
        <w:t>(Buzsáki, 2002; Hasselmo, 2005)</w:t>
      </w:r>
      <w:r w:rsidR="001549EA">
        <w:fldChar w:fldCharType="end"/>
      </w:r>
      <w:r w:rsidR="001549EA">
        <w:t>, which entrains hippocampal pyramidal cells. Because pyramidal cell</w:t>
      </w:r>
      <w:r w:rsidR="00735929">
        <w:t>s burst</w:t>
      </w:r>
      <w:r w:rsidR="001549EA">
        <w:t xml:space="preserve"> at slightly higher frequencies </w:t>
      </w:r>
      <w:r w:rsidR="0097100F">
        <w:t>than</w:t>
      </w:r>
      <w:r w:rsidR="001549EA">
        <w:t xml:space="preserve"> theta, this causes phase precession whereby spikes occur at </w:t>
      </w:r>
      <w:r w:rsidR="009F569C">
        <w:t>progressively earlier</w:t>
      </w:r>
      <w:r w:rsidR="001549EA">
        <w:t xml:space="preserve"> phases of theta as the animal passes through a place field</w:t>
      </w:r>
      <w:r w:rsidR="00AD3F83">
        <w:t xml:space="preserve"> </w:t>
      </w:r>
      <w:r w:rsidR="00AD3F83">
        <w:fldChar w:fldCharType="begin" w:fldLock="1"/>
      </w:r>
      <w:r w:rsidR="000605B8">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AD3F83">
        <w:fldChar w:fldCharType="separate"/>
      </w:r>
      <w:r w:rsidR="00AD3F83" w:rsidRPr="00AD3F83">
        <w:rPr>
          <w:noProof/>
        </w:rPr>
        <w:t>(O’Keefe and Recce, 1993)</w:t>
      </w:r>
      <w:r w:rsidR="00AD3F83">
        <w:fldChar w:fldCharType="end"/>
      </w:r>
      <w:r w:rsidR="001549EA">
        <w:t xml:space="preserve">. </w:t>
      </w:r>
      <w:r w:rsidR="00726FF4">
        <w:t>Phase precession</w:t>
      </w:r>
      <w:r w:rsidR="002979E1">
        <w:t xml:space="preserve"> has been hypothesized to serve a variety of functions</w:t>
      </w:r>
      <w:r w:rsidR="000605B8">
        <w:t>, one of which is that high-resolution spatial location can be encoded in the</w:t>
      </w:r>
      <w:r w:rsidR="000D3E75">
        <w:t xml:space="preserve"> theta</w:t>
      </w:r>
      <w:r w:rsidR="000605B8">
        <w:t xml:space="preserve"> phase information of </w:t>
      </w:r>
      <w:r w:rsidR="000D3E75">
        <w:t>pyramidal</w:t>
      </w:r>
      <w:r w:rsidR="000605B8">
        <w:t xml:space="preserve"> spikes </w:t>
      </w:r>
      <w:r w:rsidR="000605B8">
        <w:fldChar w:fldCharType="begin" w:fldLock="1"/>
      </w:r>
      <w:r w:rsidR="007D66CA">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0605B8">
        <w:fldChar w:fldCharType="separate"/>
      </w:r>
      <w:r w:rsidR="000605B8" w:rsidRPr="000605B8">
        <w:rPr>
          <w:noProof/>
        </w:rPr>
        <w:t>(Skaggs et al., 1996)</w:t>
      </w:r>
      <w:r w:rsidR="000605B8">
        <w:fldChar w:fldCharType="end"/>
      </w:r>
      <w:r w:rsidR="000605B8">
        <w:t xml:space="preserve">. </w:t>
      </w:r>
      <w:r w:rsidR="00B6055D">
        <w:t>Also, b</w:t>
      </w:r>
      <w:r w:rsidR="007D66CA">
        <w:t xml:space="preserve">ecause multiple place cells with overlapping fields are undergoing precession simultaneously, </w:t>
      </w:r>
      <w:r w:rsidR="00735929">
        <w:t xml:space="preserve">within a single theta cycle, </w:t>
      </w:r>
      <w:r w:rsidR="00B92F7A">
        <w:t xml:space="preserve">place cells with fields early on the track will tend to fire </w:t>
      </w:r>
      <w:r w:rsidR="00735929">
        <w:t>before</w:t>
      </w:r>
      <w:r w:rsidR="00B92F7A">
        <w:t xml:space="preserve"> ones with fields later on the track. Consequently, </w:t>
      </w:r>
      <w:r w:rsidR="007D66CA">
        <w:t xml:space="preserve">place </w:t>
      </w:r>
      <w:r w:rsidR="000605B8">
        <w:t xml:space="preserve">cell assemblies </w:t>
      </w:r>
      <w:r w:rsidR="00B92F7A">
        <w:t>are</w:t>
      </w:r>
      <w:r w:rsidR="007D66CA">
        <w:t xml:space="preserve"> </w:t>
      </w:r>
      <w:r w:rsidR="00E846AC">
        <w:t>organized</w:t>
      </w:r>
      <w:r w:rsidR="007D66CA">
        <w:t xml:space="preserve"> into</w:t>
      </w:r>
      <w:r w:rsidR="000605B8">
        <w:t xml:space="preserve"> “theta sequences” </w:t>
      </w:r>
      <w:r w:rsidR="007D66CA">
        <w:t>that</w:t>
      </w:r>
      <w:r w:rsidR="000605B8">
        <w:t xml:space="preserve"> encode time-compressed </w:t>
      </w:r>
      <w:r w:rsidR="007D66CA">
        <w:t>versions of traversals</w:t>
      </w:r>
      <w:r w:rsidR="0097100F">
        <w:t xml:space="preserve"> through multiple place fields</w:t>
      </w:r>
      <w:r w:rsidR="007D66CA">
        <w:t xml:space="preserve"> </w:t>
      </w:r>
      <w:r w:rsidR="007D66CA">
        <w:fldChar w:fldCharType="begin" w:fldLock="1"/>
      </w:r>
      <w:r w:rsidR="007D66CA">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sequences","type":"article-journal","volume":"17"},"uris":["http://www.mendeley.com/documents/?uuid=75eae4f7-0f23-33d4-bcad-91067ae8f8ad"]}],"mendeley":{"formattedCitation":"(Dragoi and Buzsáki, 2006; Foster and Wilson, 2007)","plainTextFormattedCitation":"(Dragoi and Buzsáki, 2006; Foster and Wilson, 2007)","previouslyFormattedCitation":"(Dragoi and Buzsáki, 2006; Foster and Wilson, 2007)"},"properties":{"noteIndex":0},"schema":"https://github.com/citation-style-language/schema/raw/master/csl-citation.json"}</w:instrText>
      </w:r>
      <w:r w:rsidR="007D66CA">
        <w:fldChar w:fldCharType="separate"/>
      </w:r>
      <w:r w:rsidR="007D66CA" w:rsidRPr="007D66CA">
        <w:rPr>
          <w:noProof/>
        </w:rPr>
        <w:t>(Dragoi and Buzsáki, 2006; Foster and Wilson, 2007)</w:t>
      </w:r>
      <w:r w:rsidR="007D66CA">
        <w:fldChar w:fldCharType="end"/>
      </w:r>
      <w:r w:rsidR="007D66CA">
        <w:t xml:space="preserve">. </w:t>
      </w:r>
    </w:p>
    <w:p w14:paraId="09532D54" w14:textId="5F214B3D" w:rsidR="007108DF" w:rsidRDefault="00735929" w:rsidP="00735929">
      <w:pPr>
        <w:widowControl w:val="0"/>
        <w:autoSpaceDE w:val="0"/>
        <w:autoSpaceDN w:val="0"/>
        <w:adjustRightInd w:val="0"/>
        <w:spacing w:line="480" w:lineRule="auto"/>
        <w:ind w:firstLine="720"/>
      </w:pPr>
      <w:r>
        <w:t>Theta sequences are the ordered firing patterns</w:t>
      </w:r>
      <w:r w:rsidR="00B93397">
        <w:t xml:space="preserve"> occurring within single theta cycles</w:t>
      </w:r>
      <w:r>
        <w:t xml:space="preserve"> of a </w:t>
      </w:r>
      <w:r w:rsidR="003142A6">
        <w:t>place cell population</w:t>
      </w:r>
      <w:r>
        <w:t xml:space="preserve">. </w:t>
      </w:r>
      <w:r w:rsidR="00004EEC">
        <w:t xml:space="preserve">Theta sequences at the ensemble level are thought to arise as a </w:t>
      </w:r>
      <w:r w:rsidR="002B46A5">
        <w:t>result</w:t>
      </w:r>
      <w:r w:rsidR="00004EEC">
        <w:t xml:space="preserve"> of phase precession of individual neurons at the single cell level </w:t>
      </w:r>
      <w:r w:rsidR="00B43167">
        <w:fldChar w:fldCharType="begin" w:fldLock="1"/>
      </w:r>
      <w:r w:rsidR="00286A89">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00B43167">
        <w:fldChar w:fldCharType="separate"/>
      </w:r>
      <w:r w:rsidR="00B43167" w:rsidRPr="00B43167">
        <w:rPr>
          <w:noProof/>
        </w:rPr>
        <w:t>(Lisman and Redish, 2009)</w:t>
      </w:r>
      <w:r w:rsidR="00B43167">
        <w:fldChar w:fldCharType="end"/>
      </w:r>
      <w:r w:rsidR="00B43167">
        <w:t xml:space="preserve"> and may represent discretized chunks of information </w:t>
      </w:r>
      <w:r w:rsidR="00B43167">
        <w:fldChar w:fldCharType="begin" w:fldLock="1"/>
      </w:r>
      <w:r w:rsidR="00B43167">
        <w:instrText>ADDIN CSL_CITATION {"citationItems":[{"id":"ITEM-1","itemData":{"DOI":"10.1038/nature10439","ISSN":"0028-0836","abstract":"Theta-paced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-1","issue":"7368","issued":{"date-parts":[["2011","10","28"]]},"page":"246-249","publisher":"Nature Publishing Group","title":"Theta-paced flickering between place-cell maps in the hippocampus","type":"article-journal","volume":"478"},"uris":["http://www.mendeley.com/documents/?uuid=d26d5801-d32a-3996-9dd1-64f1736a9c04"]}],"mendeley":{"formattedCitation":"(Jezek et al., 2011)","plainTextFormattedCitation":"(Jezek et al., 2011)","previouslyFormattedCitation":"(Jezek et al., 2011)"},"properties":{"noteIndex":0},"schema":"https://github.com/citation-style-language/schema/raw/master/csl-citation.json"}</w:instrText>
      </w:r>
      <w:r w:rsidR="00B43167">
        <w:fldChar w:fldCharType="separate"/>
      </w:r>
      <w:r w:rsidR="00B43167" w:rsidRPr="00B43167">
        <w:rPr>
          <w:noProof/>
        </w:rPr>
        <w:t>(Jezek et al., 2011)</w:t>
      </w:r>
      <w:r w:rsidR="00B43167">
        <w:fldChar w:fldCharType="end"/>
      </w:r>
      <w:r w:rsidR="00004EEC">
        <w:t xml:space="preserve">. </w:t>
      </w:r>
      <w:r>
        <w:t xml:space="preserve">Because they fit into single theta cycles, theta sequences </w:t>
      </w:r>
      <w:r w:rsidR="00341EB0">
        <w:t>are</w:t>
      </w:r>
      <w:r>
        <w:t xml:space="preserve"> temporally compressed</w:t>
      </w:r>
      <w:r w:rsidR="00341EB0">
        <w:t xml:space="preserve"> </w:t>
      </w:r>
      <w:r w:rsidR="000457B7">
        <w:t xml:space="preserve">(into milliseconds) </w:t>
      </w:r>
      <w:r w:rsidR="00341EB0">
        <w:t>relative to</w:t>
      </w:r>
      <w:r w:rsidR="000457B7">
        <w:t xml:space="preserve"> behavioral-timescale (seconds)</w:t>
      </w:r>
      <w:r w:rsidR="00341EB0">
        <w:t xml:space="preserve"> place cell sequences</w:t>
      </w:r>
      <w:r w:rsidR="007D66CA">
        <w:t xml:space="preserve">. </w:t>
      </w:r>
      <w:r w:rsidR="000457B7">
        <w:t xml:space="preserve">This temporal compression enables a variety of physiological mechanisms. </w:t>
      </w:r>
      <w:r w:rsidR="004728E3">
        <w:t>By condensing a</w:t>
      </w:r>
      <w:r w:rsidR="007D66CA">
        <w:t xml:space="preserve"> sequence of place field traversals </w:t>
      </w:r>
      <w:r w:rsidR="004D1FCB">
        <w:t>down to</w:t>
      </w:r>
      <w:r w:rsidR="00443917">
        <w:t xml:space="preserve"> biophysical timesca</w:t>
      </w:r>
      <w:r w:rsidR="00011114">
        <w:t>le</w:t>
      </w:r>
      <w:r w:rsidR="004D1FCB">
        <w:t>s</w:t>
      </w:r>
      <w:r w:rsidR="00011114">
        <w:t xml:space="preserve">, </w:t>
      </w:r>
      <w:r w:rsidR="004728E3">
        <w:t>it</w:t>
      </w:r>
      <w:r w:rsidR="00011114">
        <w:t xml:space="preserve"> falls under canonical </w:t>
      </w:r>
      <w:r w:rsidR="00DB5987">
        <w:t xml:space="preserve">temporal </w:t>
      </w:r>
      <w:r w:rsidR="00011114">
        <w:t xml:space="preserve">windows for </w:t>
      </w:r>
      <w:r w:rsidR="007D66CA">
        <w:t>plasticity</w:t>
      </w:r>
      <w:r w:rsidR="00BA3B2C">
        <w:t xml:space="preserve"> and the strengthening of synaptic contacts</w:t>
      </w:r>
      <w:r w:rsidR="007D66CA">
        <w:t xml:space="preserve"> </w:t>
      </w:r>
      <w:r w:rsidR="007D66CA">
        <w:fldChar w:fldCharType="begin" w:fldLock="1"/>
      </w:r>
      <w:r w:rsidR="004D1FCB">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007D66CA">
        <w:fldChar w:fldCharType="separate"/>
      </w:r>
      <w:r w:rsidR="00011114" w:rsidRPr="00011114">
        <w:rPr>
          <w:noProof/>
        </w:rPr>
        <w:t>(Bliss and Collingridge, 1993; Mehta et al., 2002)</w:t>
      </w:r>
      <w:r w:rsidR="007D66CA">
        <w:fldChar w:fldCharType="end"/>
      </w:r>
      <w:r w:rsidR="007D66CA">
        <w:t xml:space="preserve">. </w:t>
      </w:r>
      <w:r w:rsidR="009B76BA">
        <w:t>Under this framework</w:t>
      </w:r>
      <w:r w:rsidR="00580ACF">
        <w:t>, temporally coordinated</w:t>
      </w:r>
      <w:r w:rsidR="00E10E70">
        <w:t xml:space="preserve"> place cells with adjacent fields </w:t>
      </w:r>
      <w:r w:rsidR="00580ACF">
        <w:t>are bound together via Hebbian plasticity over learning</w:t>
      </w:r>
      <w:r w:rsidR="00306681">
        <w:t xml:space="preserve"> </w:t>
      </w:r>
      <w:r w:rsidR="00306681">
        <w:fldChar w:fldCharType="begin" w:fldLock="1"/>
      </w:r>
      <w:r w:rsidR="00306681">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00306681">
        <w:fldChar w:fldCharType="separate"/>
      </w:r>
      <w:r w:rsidR="00306681" w:rsidRPr="00306681">
        <w:rPr>
          <w:noProof/>
        </w:rPr>
        <w:t>(Leibold et al., 2008)</w:t>
      </w:r>
      <w:r w:rsidR="00306681">
        <w:fldChar w:fldCharType="end"/>
      </w:r>
      <w:r w:rsidR="00BA3B2C">
        <w:t xml:space="preserve">. </w:t>
      </w:r>
      <w:r w:rsidR="007D66CA">
        <w:t xml:space="preserve">Then, as a </w:t>
      </w:r>
      <w:r w:rsidR="00A73258">
        <w:t>result</w:t>
      </w:r>
      <w:r w:rsidR="007D66CA">
        <w:t xml:space="preserve">, </w:t>
      </w:r>
      <w:r w:rsidR="00007D79">
        <w:t>each sweep of the</w:t>
      </w:r>
      <w:r w:rsidR="007D66CA">
        <w:t xml:space="preserve"> theta sequence can predict immediate future spatial </w:t>
      </w:r>
      <w:r w:rsidR="00007D79">
        <w:t>locations</w:t>
      </w:r>
      <w:r w:rsidR="009F5BD1">
        <w:t xml:space="preserve"> ahead of the animal</w:t>
      </w:r>
      <w:r w:rsidR="00B6055D">
        <w:t>. This</w:t>
      </w:r>
      <w:r w:rsidR="00C54DFC">
        <w:t xml:space="preserve"> requires </w:t>
      </w:r>
      <w:r w:rsidR="00C54DFC">
        <w:lastRenderedPageBreak/>
        <w:t>learning, which</w:t>
      </w:r>
      <w:r w:rsidR="00EF3177">
        <w:t xml:space="preserve"> </w:t>
      </w:r>
      <w:r w:rsidR="007D66CA">
        <w:t xml:space="preserve">is consistent with findings that </w:t>
      </w:r>
      <w:r w:rsidR="00306681">
        <w:t>theta sequences take</w:t>
      </w:r>
      <w:r w:rsidR="007D66CA">
        <w:t xml:space="preserve"> </w:t>
      </w:r>
      <w:r w:rsidR="00903050">
        <w:t>a number of</w:t>
      </w:r>
      <w:r w:rsidR="007D66CA">
        <w:t xml:space="preserve"> trials to fully mature </w:t>
      </w:r>
      <w:r w:rsidR="007D66CA">
        <w:fldChar w:fldCharType="begin" w:fldLock="1"/>
      </w:r>
      <w:r w:rsidR="00575B78">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007D66CA">
        <w:fldChar w:fldCharType="separate"/>
      </w:r>
      <w:r w:rsidR="007D66CA" w:rsidRPr="007D66CA">
        <w:rPr>
          <w:noProof/>
        </w:rPr>
        <w:t>(Feng et al., 2015; Mehta et al., 2002)</w:t>
      </w:r>
      <w:r w:rsidR="007D66CA">
        <w:fldChar w:fldCharType="end"/>
      </w:r>
      <w:r w:rsidR="00306681">
        <w:t xml:space="preserve"> despite phase precession being present on the very first trial </w:t>
      </w:r>
      <w:r w:rsidR="00306681">
        <w:fldChar w:fldCharType="begin" w:fldLock="1"/>
      </w:r>
      <w:r w:rsidR="00B43167">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00306681">
        <w:fldChar w:fldCharType="separate"/>
      </w:r>
      <w:r w:rsidR="00306681" w:rsidRPr="00306681">
        <w:rPr>
          <w:noProof/>
        </w:rPr>
        <w:t>(Schmidt et al., 2009)</w:t>
      </w:r>
      <w:r w:rsidR="00306681">
        <w:fldChar w:fldCharType="end"/>
      </w:r>
      <w:r w:rsidR="00B6055D">
        <w:t xml:space="preserve">. </w:t>
      </w:r>
      <w:r w:rsidR="000A091C">
        <w:t xml:space="preserve">Additionally, under controlled circumstances where the rat is moving backwards in space, theta sequences appropriately flip to predict upcoming locations in reverse order </w:t>
      </w:r>
      <w:r w:rsidR="000A091C">
        <w:fldChar w:fldCharType="begin" w:fldLock="1"/>
      </w:r>
      <w:r w:rsidR="0072309C">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000A091C">
        <w:fldChar w:fldCharType="separate"/>
      </w:r>
      <w:r w:rsidR="000A091C" w:rsidRPr="000A091C">
        <w:rPr>
          <w:noProof/>
        </w:rPr>
        <w:t>(Cei et al., 2014)</w:t>
      </w:r>
      <w:r w:rsidR="000A091C">
        <w:fldChar w:fldCharType="end"/>
      </w:r>
      <w:r w:rsidR="000A091C">
        <w:t>. Finally</w:t>
      </w:r>
      <w:r w:rsidR="00DF25CF">
        <w:t xml:space="preserve"> a</w:t>
      </w:r>
      <w:r w:rsidR="005E4998">
        <w:t xml:space="preserve">s mentioned earlier, VTE events are accompanied by </w:t>
      </w:r>
      <w:r w:rsidR="00903050">
        <w:t xml:space="preserve">theta sequences </w:t>
      </w:r>
      <w:r w:rsidR="00DF25CF">
        <w:t xml:space="preserve">with each </w:t>
      </w:r>
      <w:r w:rsidR="00903050">
        <w:t>sequence</w:t>
      </w:r>
      <w:r w:rsidR="00DF25CF">
        <w:t xml:space="preserve"> sweeping through possible </w:t>
      </w:r>
      <w:r w:rsidR="00DF4F8D">
        <w:t xml:space="preserve">future </w:t>
      </w:r>
      <w:r w:rsidR="00DF25CF">
        <w:t>trajectories</w:t>
      </w:r>
      <w:r w:rsidR="00903050">
        <w:t>, enabling the rat to use learned knowledge about spatial layout to guide future decisions</w:t>
      </w:r>
      <w:r w:rsidR="005E4998">
        <w:t xml:space="preserve"> </w:t>
      </w:r>
      <w:r w:rsidR="005E4998">
        <w:fldChar w:fldCharType="begin" w:fldLock="1"/>
      </w:r>
      <w:r w:rsidR="002C1C98">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Point","type":"article-journal","volume":"27"},"uris":["http://www.mendeley.com/documents/?uuid=e063a1de-c002-3940-be0b-8a5bd4a02063"]}],"mendeley":{"formattedCitation":"(Johnson and Redish, 2007)","plainTextFormattedCitation":"(Johnson and Redish, 2007)","previouslyFormattedCitation":"(Johnson and Redish, 2007)"},"properties":{"noteIndex":0},"schema":"https://github.com/citation-style-language/schema/raw/master/csl-citation.json"}</w:instrText>
      </w:r>
      <w:r w:rsidR="005E4998">
        <w:fldChar w:fldCharType="separate"/>
      </w:r>
      <w:r w:rsidR="005E4998" w:rsidRPr="005E4998">
        <w:rPr>
          <w:noProof/>
        </w:rPr>
        <w:t>(Johnson and Redish, 2007)</w:t>
      </w:r>
      <w:r w:rsidR="005E4998">
        <w:fldChar w:fldCharType="end"/>
      </w:r>
      <w:r w:rsidR="005E4998">
        <w:t xml:space="preserve">. </w:t>
      </w:r>
    </w:p>
    <w:p w14:paraId="5B6913F8" w14:textId="36EDD6FE" w:rsidR="00302954" w:rsidRDefault="002B4466" w:rsidP="00735929">
      <w:pPr>
        <w:widowControl w:val="0"/>
        <w:autoSpaceDE w:val="0"/>
        <w:autoSpaceDN w:val="0"/>
        <w:adjustRightInd w:val="0"/>
        <w:spacing w:line="480" w:lineRule="auto"/>
        <w:ind w:firstLine="720"/>
      </w:pPr>
      <w:r>
        <w:t>Phase</w:t>
      </w:r>
      <w:r w:rsidR="00E846AC">
        <w:t xml:space="preserve"> precession </w:t>
      </w:r>
      <w:r w:rsidR="00680027">
        <w:t xml:space="preserve">also </w:t>
      </w:r>
      <w:r w:rsidR="00991C15">
        <w:t>supports</w:t>
      </w:r>
      <w:r w:rsidR="00E846AC">
        <w:t xml:space="preserve"> the formation and maintenance of cell assembly sequences</w:t>
      </w:r>
      <w:r w:rsidR="002C1C98">
        <w:t xml:space="preserve"> outside of the spatial domain. During stationary running, where spatial input is fixed, cells with </w:t>
      </w:r>
      <w:r w:rsidR="00B33F7C">
        <w:t xml:space="preserve">temporally-locked </w:t>
      </w:r>
      <w:r w:rsidR="002C1C98">
        <w:t xml:space="preserve">firing fields during the run still phase precess </w:t>
      </w:r>
      <w:r w:rsidR="002C1C98">
        <w:fldChar w:fldCharType="begin" w:fldLock="1"/>
      </w:r>
      <w:r w:rsidR="00115E1B">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2C1C98">
        <w:fldChar w:fldCharType="separate"/>
      </w:r>
      <w:r w:rsidR="002C1C98" w:rsidRPr="002C1C98">
        <w:rPr>
          <w:noProof/>
        </w:rPr>
        <w:t>(Pastalkova et al., 2008)</w:t>
      </w:r>
      <w:r w:rsidR="002C1C98">
        <w:fldChar w:fldCharType="end"/>
      </w:r>
      <w:r w:rsidR="002C1C98">
        <w:t xml:space="preserve">. </w:t>
      </w:r>
      <w:r w:rsidR="00E846AC">
        <w:t xml:space="preserve">Inhibiting the theta pacemaker, the medial septum, disrupts </w:t>
      </w:r>
      <w:r w:rsidR="00D71564">
        <w:t xml:space="preserve">these </w:t>
      </w:r>
      <w:r w:rsidR="00E846AC">
        <w:t xml:space="preserve">behavioral-timescale hippocampal sequences </w:t>
      </w:r>
      <w:r w:rsidR="001553B7">
        <w:t>during stationary running</w:t>
      </w:r>
      <w:r w:rsidR="00B33F7C">
        <w:t>, suggesting that storage of temporal information may require theta modulation</w:t>
      </w:r>
      <w:r w:rsidR="001553B7">
        <w:t xml:space="preserve"> </w:t>
      </w:r>
      <w:r w:rsidR="00E846AC">
        <w:fldChar w:fldCharType="begin" w:fldLock="1"/>
      </w:r>
      <w:r w:rsidR="00E846AC">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00E846AC">
        <w:fldChar w:fldCharType="separate"/>
      </w:r>
      <w:r w:rsidR="00E846AC" w:rsidRPr="00E846AC">
        <w:rPr>
          <w:noProof/>
        </w:rPr>
        <w:t>(Wang et al., 2014)</w:t>
      </w:r>
      <w:r w:rsidR="00E846AC">
        <w:fldChar w:fldCharType="end"/>
      </w:r>
      <w:r w:rsidR="00E846AC">
        <w:t xml:space="preserve">. CA1 neurons also form discrete theta sequences for </w:t>
      </w:r>
      <w:r w:rsidR="00B33F7C">
        <w:t>distinct</w:t>
      </w:r>
      <w:r w:rsidR="00923356">
        <w:t xml:space="preserve"> </w:t>
      </w:r>
      <w:r w:rsidR="00E846AC">
        <w:t>non-spatial events</w:t>
      </w:r>
      <w:r w:rsidR="00B33F7C">
        <w:t>, such as odor-tone-reward pairings</w:t>
      </w:r>
      <w:r w:rsidR="00115E1B">
        <w:t xml:space="preserve"> and jump events</w:t>
      </w:r>
      <w:r w:rsidR="00E846AC">
        <w:t xml:space="preserve"> </w:t>
      </w:r>
      <w:r w:rsidR="00E846AC">
        <w:fldChar w:fldCharType="begin" w:fldLock="1"/>
      </w:r>
      <w:r w:rsidR="000A091C">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00E846AC">
        <w:fldChar w:fldCharType="separate"/>
      </w:r>
      <w:r w:rsidR="00115E1B" w:rsidRPr="00115E1B">
        <w:rPr>
          <w:noProof/>
        </w:rPr>
        <w:t>(Lenck-Santini et al., 2008; Terada et al., 2017)</w:t>
      </w:r>
      <w:r w:rsidR="00E846AC">
        <w:fldChar w:fldCharType="end"/>
      </w:r>
      <w:r w:rsidR="00E846AC">
        <w:t>.</w:t>
      </w:r>
      <w:r w:rsidR="004728E3">
        <w:t xml:space="preserve"> As a general principle, the theta oscillation and phase precession may </w:t>
      </w:r>
      <w:r w:rsidR="003142A6">
        <w:t xml:space="preserve">simply be organizing </w:t>
      </w:r>
      <w:r w:rsidR="00B33F7C">
        <w:t xml:space="preserve">structured information from the external environment to inform upcoming behavior. </w:t>
      </w:r>
    </w:p>
    <w:p w14:paraId="49D57BA7" w14:textId="77777777" w:rsidR="003A1142" w:rsidRDefault="003A1142" w:rsidP="00735929">
      <w:pPr>
        <w:widowControl w:val="0"/>
        <w:autoSpaceDE w:val="0"/>
        <w:autoSpaceDN w:val="0"/>
        <w:adjustRightInd w:val="0"/>
        <w:spacing w:line="480" w:lineRule="auto"/>
        <w:ind w:firstLine="720"/>
      </w:pPr>
    </w:p>
    <w:p w14:paraId="43B6CAE4" w14:textId="73B9DB6D" w:rsidR="003A1142" w:rsidRDefault="003A1142" w:rsidP="003A1142">
      <w:pPr>
        <w:widowControl w:val="0"/>
        <w:autoSpaceDE w:val="0"/>
        <w:autoSpaceDN w:val="0"/>
        <w:adjustRightInd w:val="0"/>
        <w:spacing w:line="480" w:lineRule="auto"/>
        <w:rPr>
          <w:i/>
        </w:rPr>
      </w:pPr>
      <w:r>
        <w:rPr>
          <w:i/>
        </w:rPr>
        <w:t>1.3.2.2. Replay events</w:t>
      </w:r>
    </w:p>
    <w:p w14:paraId="66A63A14" w14:textId="77777777" w:rsidR="00EA27B5" w:rsidRDefault="003A1142" w:rsidP="003A1142">
      <w:pPr>
        <w:widowControl w:val="0"/>
        <w:autoSpaceDE w:val="0"/>
        <w:autoSpaceDN w:val="0"/>
        <w:adjustRightInd w:val="0"/>
        <w:spacing w:line="480" w:lineRule="auto"/>
      </w:pPr>
      <w:r>
        <w:tab/>
      </w:r>
      <w:r w:rsidR="00115E1B">
        <w:t>Sequences of hippocampal spikes are also played out during another LFP s</w:t>
      </w:r>
      <w:r w:rsidR="008B7C9E">
        <w:t>ignature, the sharp wave</w:t>
      </w:r>
      <w:r w:rsidR="0031267E">
        <w:t xml:space="preserve"> (SPW)</w:t>
      </w:r>
      <w:r w:rsidR="008B7C9E">
        <w:t xml:space="preserve">. </w:t>
      </w:r>
      <w:r w:rsidR="0031267E">
        <w:t>SPWs</w:t>
      </w:r>
      <w:r w:rsidR="00115E1B">
        <w:t xml:space="preserve"> are large</w:t>
      </w:r>
      <w:r w:rsidR="008B7C9E">
        <w:t>, transient</w:t>
      </w:r>
      <w:r w:rsidR="00115E1B">
        <w:t xml:space="preserve"> deflections in the LFP that are often accompanied by a high fr</w:t>
      </w:r>
      <w:r w:rsidR="008B7C9E">
        <w:t xml:space="preserve">equency oscillation (110-200 Hz) called the ripple, and collectively this complex is </w:t>
      </w:r>
      <w:r w:rsidR="008B7C9E">
        <w:lastRenderedPageBreak/>
        <w:t>often referred to as a sharp wave ripple (</w:t>
      </w:r>
      <w:r w:rsidR="00575B78">
        <w:t>SPW-R</w:t>
      </w:r>
      <w:r w:rsidR="008B7C9E">
        <w:t xml:space="preserve">). In contrast to the theta state which is present during </w:t>
      </w:r>
      <w:r w:rsidR="00575B78">
        <w:t xml:space="preserve">rapid eye movement (REM) sleep, </w:t>
      </w:r>
      <w:r w:rsidR="008B7C9E">
        <w:t xml:space="preserve">locomotion, rearing and sniffing, </w:t>
      </w:r>
      <w:r w:rsidR="00575B78">
        <w:t>SPW-Rs</w:t>
      </w:r>
      <w:r w:rsidR="008B7C9E">
        <w:t xml:space="preserve"> occur primarily during </w:t>
      </w:r>
      <w:r w:rsidR="00575B78">
        <w:t xml:space="preserve">slow-wave sleep (SWS), </w:t>
      </w:r>
      <w:r w:rsidR="008B7C9E">
        <w:t xml:space="preserve">immobility, eating, and grooming </w:t>
      </w:r>
      <w:r w:rsidR="0072309C">
        <w:fldChar w:fldCharType="begin" w:fldLock="1"/>
      </w:r>
      <w:r w:rsidR="0064241E">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0072309C">
        <w:fldChar w:fldCharType="separate"/>
      </w:r>
      <w:r w:rsidR="0072309C" w:rsidRPr="0072309C">
        <w:rPr>
          <w:noProof/>
        </w:rPr>
        <w:t>(Buzsáki, 2015; Buzsáki et al., 1983, 1992; O’Keefe and Nadel, 1978)</w:t>
      </w:r>
      <w:r w:rsidR="0072309C">
        <w:fldChar w:fldCharType="end"/>
      </w:r>
      <w:r w:rsidR="00436725">
        <w:t xml:space="preserve"> and co-occur with large, synchronous spiking events from single units</w:t>
      </w:r>
      <w:r w:rsidR="0031267E">
        <w:t xml:space="preserve">. </w:t>
      </w:r>
    </w:p>
    <w:p w14:paraId="1DF5A4A4" w14:textId="0B37171A" w:rsidR="003A1142" w:rsidRPr="00EA27B5" w:rsidRDefault="0031267E" w:rsidP="00474964">
      <w:pPr>
        <w:widowControl w:val="0"/>
        <w:autoSpaceDE w:val="0"/>
        <w:autoSpaceDN w:val="0"/>
        <w:adjustRightInd w:val="0"/>
        <w:spacing w:line="480" w:lineRule="auto"/>
        <w:ind w:firstLine="720"/>
      </w:pPr>
      <w:r>
        <w:t>Early observations</w:t>
      </w:r>
      <w:r w:rsidR="00EA27B5">
        <w:t xml:space="preserve"> of CA1 pyramidal cells dramatically increasing their firing rate </w:t>
      </w:r>
      <w:r>
        <w:t>during SPW</w:t>
      </w:r>
      <w:r w:rsidR="00EA27B5">
        <w:t>-R</w:t>
      </w:r>
      <w:r>
        <w:t xml:space="preserve">s </w:t>
      </w:r>
      <w:r w:rsidR="00EA27B5">
        <w:t>attracted attention to this LFP signature</w:t>
      </w:r>
      <w:r w:rsidR="007A5A49">
        <w:t xml:space="preserve"> and SWS</w:t>
      </w:r>
      <w:r w:rsidR="00EA27B5">
        <w:t xml:space="preserve"> </w:t>
      </w:r>
      <w:r w:rsidR="00EA27B5">
        <w:fldChar w:fldCharType="begin" w:fldLock="1"/>
      </w:r>
      <w:r w:rsidR="00866020">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EA27B5">
        <w:fldChar w:fldCharType="separate"/>
      </w:r>
      <w:r w:rsidR="00EA27B5" w:rsidRPr="00EA27B5">
        <w:rPr>
          <w:noProof/>
        </w:rPr>
        <w:t>(O’Keefe and Nadel, 1978)</w:t>
      </w:r>
      <w:r w:rsidR="00EA27B5">
        <w:fldChar w:fldCharType="end"/>
      </w:r>
      <w:r w:rsidR="00EA27B5">
        <w:t xml:space="preserve">. Owing to improvements in electrode array design, </w:t>
      </w:r>
      <w:r w:rsidR="00EA27B5">
        <w:rPr>
          <w:i/>
        </w:rPr>
        <w:t xml:space="preserve">in vivo </w:t>
      </w:r>
      <w:r w:rsidR="00EA27B5">
        <w:t>electrophysiologists were able to capture larger and larger populations of cells</w:t>
      </w:r>
      <w:r w:rsidR="00866020">
        <w:t>, allowing examination of complex spiking relationships</w:t>
      </w:r>
      <w:r w:rsidR="00474964">
        <w:t xml:space="preserve"> between neurons</w:t>
      </w:r>
      <w:r w:rsidR="00EA27B5">
        <w:t xml:space="preserve">. </w:t>
      </w:r>
      <w:r w:rsidR="00866020">
        <w:t xml:space="preserve">Pairs of place cells with overlapping fields are co-activated during SWS and </w:t>
      </w:r>
      <w:r w:rsidR="00DA1601">
        <w:t>these</w:t>
      </w:r>
      <w:r w:rsidR="00866020">
        <w:t xml:space="preserve"> correlation</w:t>
      </w:r>
      <w:r w:rsidR="00DA1601">
        <w:t>s persist</w:t>
      </w:r>
      <w:r w:rsidR="00866020">
        <w:t xml:space="preserve"> post-sleep </w:t>
      </w:r>
      <w:r w:rsidR="00866020">
        <w:fldChar w:fldCharType="begin" w:fldLock="1"/>
      </w:r>
      <w:r w:rsidR="00DE761E">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00866020">
        <w:fldChar w:fldCharType="separate"/>
      </w:r>
      <w:r w:rsidR="00DE761E" w:rsidRPr="00DE761E">
        <w:rPr>
          <w:noProof/>
        </w:rPr>
        <w:t>(Skaggs and McNaughton, 1996; Wilson and McNaughton, 1994)</w:t>
      </w:r>
      <w:r w:rsidR="00866020">
        <w:fldChar w:fldCharType="end"/>
      </w:r>
      <w:r w:rsidR="00866020">
        <w:t xml:space="preserve">, implying a consolidation mechanism whereby co-active cells undergo synaptic modification. As </w:t>
      </w:r>
      <w:r w:rsidR="007A5A49">
        <w:t>ensemble analyses grew more sophisticated, a link was discovered between these co-activation events and SPW-Rs. CA1 pyramidal cells fired in fast</w:t>
      </w:r>
      <w:r w:rsidR="000E48C0">
        <w:t xml:space="preserve"> (~100 ms)</w:t>
      </w:r>
      <w:r w:rsidR="007A5A49">
        <w:t xml:space="preserve">, recurring sequences during SWS SPW-Rs that mirrored their activity during active wakefulness </w:t>
      </w:r>
      <w:r w:rsidR="007A5A49">
        <w:fldChar w:fldCharType="begin" w:fldLock="1"/>
      </w:r>
      <w:r w:rsidR="00DE761E">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007A5A49">
        <w:fldChar w:fldCharType="separate"/>
      </w:r>
      <w:r w:rsidR="00DE761E" w:rsidRPr="00DE761E">
        <w:rPr>
          <w:noProof/>
        </w:rPr>
        <w:t>(Lee and Wilson, 2002; Nádasdy et al., 1999)</w:t>
      </w:r>
      <w:r w:rsidR="007A5A49">
        <w:fldChar w:fldCharType="end"/>
      </w:r>
      <w:r w:rsidR="007A5A49">
        <w:t xml:space="preserve">. </w:t>
      </w:r>
      <w:r w:rsidR="00A272AC">
        <w:t xml:space="preserve">These fast sequences during SPW-Rs were termed “replay” events in the sense that they repeatedly replayed previous experiences (usually place field traversals) in sequential order in the absence of external stimuli. Later, others found that these replay events occur also during awake SPW-Rs with the caveat that sometimes the sequence fires in reverse order, in which case the event is called “reverse replay” </w:t>
      </w:r>
      <w:r w:rsidR="00A272AC">
        <w:fldChar w:fldCharType="begin" w:fldLock="1"/>
      </w:r>
      <w:r w:rsidR="00DE761E">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00A272AC">
        <w:fldChar w:fldCharType="separate"/>
      </w:r>
      <w:r w:rsidR="00A272AC" w:rsidRPr="00A272AC">
        <w:rPr>
          <w:noProof/>
        </w:rPr>
        <w:t>(Diba and Buzsáki, 2007; Foster and Wilson, 2006)</w:t>
      </w:r>
      <w:r w:rsidR="00A272AC">
        <w:fldChar w:fldCharType="end"/>
      </w:r>
      <w:r w:rsidR="00A272AC">
        <w:t xml:space="preserve">. Reverse replay is not to be confused with “preplay”, which </w:t>
      </w:r>
      <w:r w:rsidR="00DE761E">
        <w:t>is the phenomenon of hippocampal neurons firing in a pre</w:t>
      </w:r>
      <w:r w:rsidR="00474964">
        <w:t>configured</w:t>
      </w:r>
      <w:r w:rsidR="00DE761E">
        <w:t xml:space="preserve"> order</w:t>
      </w:r>
      <w:r w:rsidR="00106F48">
        <w:t xml:space="preserve"> </w:t>
      </w:r>
      <w:bookmarkStart w:id="0" w:name="_GoBack"/>
      <w:bookmarkEnd w:id="0"/>
      <w:r w:rsidR="00474964">
        <w:t>and later firing</w:t>
      </w:r>
      <w:r w:rsidR="00DE761E">
        <w:t xml:space="preserve"> in a similar order </w:t>
      </w:r>
      <w:r w:rsidR="00474964">
        <w:t>within</w:t>
      </w:r>
      <w:r w:rsidR="00DE761E">
        <w:t xml:space="preserve"> place cell </w:t>
      </w:r>
      <w:r w:rsidR="00474964">
        <w:t>sequences</w:t>
      </w:r>
      <w:r w:rsidR="00DE761E">
        <w:t xml:space="preserve"> </w:t>
      </w:r>
      <w:r w:rsidR="00474964">
        <w:t>for future experiences</w:t>
      </w:r>
      <w:r w:rsidR="00DE761E">
        <w:t xml:space="preserve"> </w:t>
      </w:r>
      <w:r w:rsidR="00DE761E">
        <w:fldChar w:fldCharType="begin" w:fldLock="1"/>
      </w:r>
      <w:r w:rsidR="003F0707">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00DE761E">
        <w:fldChar w:fldCharType="separate"/>
      </w:r>
      <w:r w:rsidR="00DE761E" w:rsidRPr="00DE761E">
        <w:rPr>
          <w:noProof/>
        </w:rPr>
        <w:t>(Dragoi and Tonegawa, 2011)</w:t>
      </w:r>
      <w:r w:rsidR="00DE761E">
        <w:fldChar w:fldCharType="end"/>
      </w:r>
      <w:r w:rsidR="00DE761E">
        <w:t xml:space="preserve">. </w:t>
      </w:r>
    </w:p>
    <w:p w14:paraId="0A040B01" w14:textId="62D8E957" w:rsidR="0077775C" w:rsidRDefault="00B40D5A" w:rsidP="00B40D5A">
      <w:pPr>
        <w:widowControl w:val="0"/>
        <w:autoSpaceDE w:val="0"/>
        <w:autoSpaceDN w:val="0"/>
        <w:adjustRightInd w:val="0"/>
        <w:spacing w:line="480" w:lineRule="auto"/>
        <w:ind w:firstLine="720"/>
      </w:pPr>
      <w:r>
        <w:lastRenderedPageBreak/>
        <w:t xml:space="preserve">SPW-Rs also predict performance on memory tasks. Goal-directed replay events were strongly associated with memory performance </w:t>
      </w:r>
      <w:r>
        <w:fldChar w:fldCharType="begin" w:fldLock="1"/>
      </w:r>
      <w:r w:rsidR="00DC206C">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fldChar w:fldCharType="separate"/>
      </w:r>
      <w:r w:rsidRPr="00B40D5A">
        <w:rPr>
          <w:noProof/>
        </w:rPr>
        <w:t>(Dupret et al., 2010; Singer et al., 2013)</w:t>
      </w:r>
      <w:r>
        <w:fldChar w:fldCharType="end"/>
      </w:r>
      <w:r>
        <w:t xml:space="preserve"> and replay event reliably preceded avoidance maneuvers </w:t>
      </w:r>
      <w:r w:rsidR="00DC206C">
        <w:t xml:space="preserve">in a fear memory retrieval task </w:t>
      </w:r>
      <w:r w:rsidR="00DC206C">
        <w:fldChar w:fldCharType="begin" w:fldLock="1"/>
      </w:r>
      <w:r w:rsidR="00DC206C">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2017)"},"properties":{"noteIndex":0},"schema":"https://github.com/citation-style-language/schema/raw/master/csl-citation.json"}</w:instrText>
      </w:r>
      <w:r w:rsidR="00DC206C">
        <w:fldChar w:fldCharType="separate"/>
      </w:r>
      <w:r w:rsidR="00DC206C" w:rsidRPr="00DC206C">
        <w:rPr>
          <w:noProof/>
        </w:rPr>
        <w:t>(Wu et al., 2017)</w:t>
      </w:r>
      <w:r w:rsidR="00DC206C">
        <w:fldChar w:fldCharType="end"/>
      </w:r>
      <w:r>
        <w:t xml:space="preserve">. </w:t>
      </w:r>
      <w:r w:rsidR="003F0707">
        <w:t>Though these findings provided strong correlational evidence f</w:t>
      </w:r>
      <w:r w:rsidR="00DC206C">
        <w:t>or the</w:t>
      </w:r>
      <w:r w:rsidR="003F0707">
        <w:t xml:space="preserve"> role </w:t>
      </w:r>
      <w:r w:rsidR="00DC206C">
        <w:t xml:space="preserve">of SPW-Rs and replay events </w:t>
      </w:r>
      <w:r w:rsidR="003F0707">
        <w:t xml:space="preserve">in memory, there had been a lack of a causational link. Using a closed-loop stimulation protocol, SPW-Rs were suppressed during sleep after learning a spatial navigation task, which interfered with memory performance the following day </w:t>
      </w:r>
      <w:r w:rsidR="003F0707">
        <w:fldChar w:fldCharType="begin" w:fldLock="1"/>
      </w:r>
      <w:r w:rsidR="005A49B0">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003F0707">
        <w:fldChar w:fldCharType="separate"/>
      </w:r>
      <w:r w:rsidR="003F0707" w:rsidRPr="003F0707">
        <w:rPr>
          <w:noProof/>
        </w:rPr>
        <w:t>(Ego-Stengel and Wilson, 2009; Girardeau et al., 2009)</w:t>
      </w:r>
      <w:r w:rsidR="003F0707">
        <w:fldChar w:fldCharType="end"/>
      </w:r>
      <w:r w:rsidR="003F0707">
        <w:t xml:space="preserve">. </w:t>
      </w:r>
      <w:r w:rsidR="005A49B0">
        <w:t xml:space="preserve">Similar results were found when SPW-Rs during awake states were suppressed </w:t>
      </w:r>
      <w:r w:rsidR="005A49B0">
        <w:fldChar w:fldCharType="begin" w:fldLock="1"/>
      </w:r>
      <w:r>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005A49B0">
        <w:fldChar w:fldCharType="separate"/>
      </w:r>
      <w:r w:rsidR="005A49B0" w:rsidRPr="005A49B0">
        <w:rPr>
          <w:noProof/>
        </w:rPr>
        <w:t>(Jadhav et al., 2012)</w:t>
      </w:r>
      <w:r w:rsidR="005A49B0">
        <w:fldChar w:fldCharType="end"/>
      </w:r>
      <w:r w:rsidR="005A49B0">
        <w:t xml:space="preserve">. Thus, SPW-Rs, and presumably the replay events that occur within them, are important for memory consolidation. </w:t>
      </w:r>
    </w:p>
    <w:p w14:paraId="7ECF580E" w14:textId="77777777" w:rsidR="003F0707" w:rsidRPr="0077775C" w:rsidRDefault="003F0707" w:rsidP="008D075B">
      <w:pPr>
        <w:widowControl w:val="0"/>
        <w:autoSpaceDE w:val="0"/>
        <w:autoSpaceDN w:val="0"/>
        <w:adjustRightInd w:val="0"/>
        <w:spacing w:line="480" w:lineRule="auto"/>
      </w:pPr>
    </w:p>
    <w:p w14:paraId="3241764D" w14:textId="2D91CB6D" w:rsidR="004C0A8B" w:rsidRDefault="004C0A8B" w:rsidP="008D075B">
      <w:pPr>
        <w:widowControl w:val="0"/>
        <w:autoSpaceDE w:val="0"/>
        <w:autoSpaceDN w:val="0"/>
        <w:adjustRightInd w:val="0"/>
        <w:spacing w:line="480" w:lineRule="auto"/>
        <w:rPr>
          <w:i/>
        </w:rPr>
      </w:pPr>
      <w:r>
        <w:rPr>
          <w:i/>
        </w:rPr>
        <w:t>1.3.3. Neural “engrams” and memory allocation</w:t>
      </w:r>
    </w:p>
    <w:p w14:paraId="3F795A81" w14:textId="4B59B913" w:rsidR="004C0A8B" w:rsidRDefault="004C0A8B" w:rsidP="008D075B">
      <w:pPr>
        <w:widowControl w:val="0"/>
        <w:autoSpaceDE w:val="0"/>
        <w:autoSpaceDN w:val="0"/>
        <w:adjustRightInd w:val="0"/>
        <w:spacing w:line="480" w:lineRule="auto"/>
        <w:rPr>
          <w:i/>
        </w:rPr>
      </w:pPr>
      <w:r>
        <w:rPr>
          <w:i/>
        </w:rPr>
        <w:t>1.3.4. Population “drift” and instability</w:t>
      </w:r>
    </w:p>
    <w:p w14:paraId="4C1DEF15" w14:textId="3369E906" w:rsidR="004C0A8B" w:rsidRPr="004C0A8B" w:rsidRDefault="004C0A8B" w:rsidP="008D075B">
      <w:pPr>
        <w:widowControl w:val="0"/>
        <w:autoSpaceDE w:val="0"/>
        <w:autoSpaceDN w:val="0"/>
        <w:adjustRightInd w:val="0"/>
        <w:spacing w:line="480" w:lineRule="auto"/>
      </w:pPr>
      <w:r>
        <w:rPr>
          <w:i/>
        </w:rPr>
        <w:t>1.3.5. Hippocampal interactions with the amygdala</w:t>
      </w:r>
    </w:p>
    <w:p w14:paraId="3663F014" w14:textId="77777777" w:rsidR="00B473BE" w:rsidRPr="00B473BE" w:rsidRDefault="00B473BE" w:rsidP="00B473BE">
      <w:pPr>
        <w:widowControl w:val="0"/>
        <w:autoSpaceDE w:val="0"/>
        <w:autoSpaceDN w:val="0"/>
        <w:adjustRightInd w:val="0"/>
        <w:spacing w:line="480" w:lineRule="auto"/>
        <w:rPr>
          <w:b/>
        </w:rPr>
      </w:pPr>
    </w:p>
    <w:p w14:paraId="6284175E" w14:textId="78748E2E" w:rsidR="00DC206C" w:rsidRPr="00DC206C" w:rsidRDefault="00594435" w:rsidP="00DC206C">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DC206C" w:rsidRPr="00DC206C">
        <w:rPr>
          <w:noProof/>
        </w:rPr>
        <w:t xml:space="preserve">Adolphs, R., Tranel, D., Damasio, H., and Damasio, A. (1994). Impaired recognition of emotion in facial expressions following bilateral damage to the human amygdala. Nature </w:t>
      </w:r>
      <w:r w:rsidR="00DC206C" w:rsidRPr="00DC206C">
        <w:rPr>
          <w:i/>
          <w:iCs/>
          <w:noProof/>
        </w:rPr>
        <w:t>372</w:t>
      </w:r>
      <w:r w:rsidR="00DC206C" w:rsidRPr="00DC206C">
        <w:rPr>
          <w:noProof/>
        </w:rPr>
        <w:t>, 669–672.</w:t>
      </w:r>
    </w:p>
    <w:p w14:paraId="008158EE" w14:textId="77777777" w:rsidR="00DC206C" w:rsidRPr="00DC206C" w:rsidRDefault="00DC206C" w:rsidP="00DC206C">
      <w:pPr>
        <w:widowControl w:val="0"/>
        <w:autoSpaceDE w:val="0"/>
        <w:autoSpaceDN w:val="0"/>
        <w:adjustRightInd w:val="0"/>
        <w:rPr>
          <w:noProof/>
        </w:rPr>
      </w:pPr>
      <w:r w:rsidRPr="00DC206C">
        <w:rPr>
          <w:noProof/>
        </w:rPr>
        <w:t xml:space="preserve">Amaral, D.G., Dolorfo, C., and Alvarez-Royo, P. (1991). Organization of CA1 projections to the subiculum: A PHA-L analysis in the rat. Hippocampus </w:t>
      </w:r>
      <w:r w:rsidRPr="00DC206C">
        <w:rPr>
          <w:i/>
          <w:iCs/>
          <w:noProof/>
        </w:rPr>
        <w:t>1</w:t>
      </w:r>
      <w:r w:rsidRPr="00DC206C">
        <w:rPr>
          <w:noProof/>
        </w:rPr>
        <w:t>, 415–435.</w:t>
      </w:r>
    </w:p>
    <w:p w14:paraId="7D3D4586" w14:textId="77777777" w:rsidR="00DC206C" w:rsidRPr="00DC206C" w:rsidRDefault="00DC206C" w:rsidP="00DC206C">
      <w:pPr>
        <w:widowControl w:val="0"/>
        <w:autoSpaceDE w:val="0"/>
        <w:autoSpaceDN w:val="0"/>
        <w:adjustRightInd w:val="0"/>
        <w:rPr>
          <w:noProof/>
        </w:rPr>
      </w:pPr>
      <w:r w:rsidRPr="00DC206C">
        <w:rPr>
          <w:noProof/>
        </w:rPr>
        <w:t xml:space="preserve">Bellmund, J.L.S., Gärdenfors, P., Moser, E.I., and Doeller, C.F. (2018). Navigating cognition: Spatial codes for human thinking. Science </w:t>
      </w:r>
      <w:r w:rsidRPr="00DC206C">
        <w:rPr>
          <w:i/>
          <w:iCs/>
          <w:noProof/>
        </w:rPr>
        <w:t>362</w:t>
      </w:r>
      <w:r w:rsidRPr="00DC206C">
        <w:rPr>
          <w:noProof/>
        </w:rPr>
        <w:t>, eaat6766.</w:t>
      </w:r>
    </w:p>
    <w:p w14:paraId="32A1262F" w14:textId="77777777" w:rsidR="00DC206C" w:rsidRPr="00DC206C" w:rsidRDefault="00DC206C" w:rsidP="00DC206C">
      <w:pPr>
        <w:widowControl w:val="0"/>
        <w:autoSpaceDE w:val="0"/>
        <w:autoSpaceDN w:val="0"/>
        <w:adjustRightInd w:val="0"/>
        <w:rPr>
          <w:noProof/>
        </w:rPr>
      </w:pPr>
      <w:r w:rsidRPr="00DC206C">
        <w:rPr>
          <w:noProof/>
        </w:rPr>
        <w:t xml:space="preserve">Berger, T.W., Swanson, G.W., Milner, T.A., Lynch, G.S., and Thompson, R.F. (1980). Reciprocal anatomical connections between hippocampus and subiculum in the rabbit evidence for subicular innervation of regio superior. Brain Res. </w:t>
      </w:r>
      <w:r w:rsidRPr="00DC206C">
        <w:rPr>
          <w:i/>
          <w:iCs/>
          <w:noProof/>
        </w:rPr>
        <w:t>183</w:t>
      </w:r>
      <w:r w:rsidRPr="00DC206C">
        <w:rPr>
          <w:noProof/>
        </w:rPr>
        <w:t>, 265–276.</w:t>
      </w:r>
    </w:p>
    <w:p w14:paraId="6B42ABDE" w14:textId="77777777" w:rsidR="00DC206C" w:rsidRPr="00DC206C" w:rsidRDefault="00DC206C" w:rsidP="00DC206C">
      <w:pPr>
        <w:widowControl w:val="0"/>
        <w:autoSpaceDE w:val="0"/>
        <w:autoSpaceDN w:val="0"/>
        <w:adjustRightInd w:val="0"/>
        <w:rPr>
          <w:noProof/>
        </w:rPr>
      </w:pPr>
      <w:r w:rsidRPr="00DC206C">
        <w:rPr>
          <w:noProof/>
        </w:rPr>
        <w:t xml:space="preserve">Bittner, K.C., Grienberger, C., Vaidya, S.P., Milstein, A.D., Macklin, J.J., Suh, J., Tonegawa, S., and Magee, J.C. (2015). Conjunctive input processing drives feature selectivity in hippocampal CA1 neurons. Nat. Neurosci. </w:t>
      </w:r>
      <w:r w:rsidRPr="00DC206C">
        <w:rPr>
          <w:i/>
          <w:iCs/>
          <w:noProof/>
        </w:rPr>
        <w:t>18</w:t>
      </w:r>
      <w:r w:rsidRPr="00DC206C">
        <w:rPr>
          <w:noProof/>
        </w:rPr>
        <w:t>, 1133–1142.</w:t>
      </w:r>
    </w:p>
    <w:p w14:paraId="77C858D5" w14:textId="77777777" w:rsidR="00DC206C" w:rsidRPr="00DC206C" w:rsidRDefault="00DC206C" w:rsidP="00DC206C">
      <w:pPr>
        <w:widowControl w:val="0"/>
        <w:autoSpaceDE w:val="0"/>
        <w:autoSpaceDN w:val="0"/>
        <w:adjustRightInd w:val="0"/>
        <w:rPr>
          <w:noProof/>
        </w:rPr>
      </w:pPr>
      <w:r w:rsidRPr="00DC206C">
        <w:rPr>
          <w:noProof/>
        </w:rPr>
        <w:t xml:space="preserve">Bliss, T.V.P., and Collingridge, G.L. (1993). A synaptic model of memory: long-term potentiation in the hippocampus. Nature </w:t>
      </w:r>
      <w:r w:rsidRPr="00DC206C">
        <w:rPr>
          <w:i/>
          <w:iCs/>
          <w:noProof/>
        </w:rPr>
        <w:t>361</w:t>
      </w:r>
      <w:r w:rsidRPr="00DC206C">
        <w:rPr>
          <w:noProof/>
        </w:rPr>
        <w:t>, 31–39.</w:t>
      </w:r>
    </w:p>
    <w:p w14:paraId="5C04E6E0" w14:textId="77777777" w:rsidR="00DC206C" w:rsidRPr="00DC206C" w:rsidRDefault="00DC206C" w:rsidP="00DC206C">
      <w:pPr>
        <w:widowControl w:val="0"/>
        <w:autoSpaceDE w:val="0"/>
        <w:autoSpaceDN w:val="0"/>
        <w:adjustRightInd w:val="0"/>
        <w:rPr>
          <w:noProof/>
        </w:rPr>
      </w:pPr>
      <w:r w:rsidRPr="00DC206C">
        <w:rPr>
          <w:noProof/>
        </w:rPr>
        <w:t xml:space="preserve">Brandon, M.P., Bogaard, A.R., Libby, C.P., Connerney, M.A., Gupta, K., and Hasselmo, M.E. (2011). Reduction of Theta Rhythm Dissociates Grid Cell Spatial Periodicity from Directional </w:t>
      </w:r>
      <w:r w:rsidRPr="00DC206C">
        <w:rPr>
          <w:noProof/>
        </w:rPr>
        <w:lastRenderedPageBreak/>
        <w:t xml:space="preserve">Tuning. Science (80-. ). </w:t>
      </w:r>
      <w:r w:rsidRPr="00DC206C">
        <w:rPr>
          <w:i/>
          <w:iCs/>
          <w:noProof/>
        </w:rPr>
        <w:t>332</w:t>
      </w:r>
      <w:r w:rsidRPr="00DC206C">
        <w:rPr>
          <w:noProof/>
        </w:rPr>
        <w:t>, 595–599.</w:t>
      </w:r>
    </w:p>
    <w:p w14:paraId="431A172F" w14:textId="77777777" w:rsidR="00DC206C" w:rsidRPr="00DC206C" w:rsidRDefault="00DC206C" w:rsidP="00DC206C">
      <w:pPr>
        <w:widowControl w:val="0"/>
        <w:autoSpaceDE w:val="0"/>
        <w:autoSpaceDN w:val="0"/>
        <w:adjustRightInd w:val="0"/>
        <w:rPr>
          <w:noProof/>
        </w:rPr>
      </w:pPr>
      <w:r w:rsidRPr="00DC206C">
        <w:rPr>
          <w:noProof/>
        </w:rPr>
        <w:t xml:space="preserve">Burwell, R.D., and Amaral, D.G. (1998). Cortical afferents of the perirhinal, postrhinal, and entorhinal cortices of the rat. J. Comp. Neurol. </w:t>
      </w:r>
      <w:r w:rsidRPr="00DC206C">
        <w:rPr>
          <w:i/>
          <w:iCs/>
          <w:noProof/>
        </w:rPr>
        <w:t>398</w:t>
      </w:r>
      <w:r w:rsidRPr="00DC206C">
        <w:rPr>
          <w:noProof/>
        </w:rPr>
        <w:t>, 179–205.</w:t>
      </w:r>
    </w:p>
    <w:p w14:paraId="5AF850EC" w14:textId="77777777" w:rsidR="00DC206C" w:rsidRPr="00DC206C" w:rsidRDefault="00DC206C" w:rsidP="00DC206C">
      <w:pPr>
        <w:widowControl w:val="0"/>
        <w:autoSpaceDE w:val="0"/>
        <w:autoSpaceDN w:val="0"/>
        <w:adjustRightInd w:val="0"/>
        <w:rPr>
          <w:noProof/>
        </w:rPr>
      </w:pPr>
      <w:r w:rsidRPr="00DC206C">
        <w:rPr>
          <w:noProof/>
        </w:rPr>
        <w:t xml:space="preserve">Buzsáki, G. (2002). Theta oscillations in the hippocampus. Neuron </w:t>
      </w:r>
      <w:r w:rsidRPr="00DC206C">
        <w:rPr>
          <w:i/>
          <w:iCs/>
          <w:noProof/>
        </w:rPr>
        <w:t>33</w:t>
      </w:r>
      <w:r w:rsidRPr="00DC206C">
        <w:rPr>
          <w:noProof/>
        </w:rPr>
        <w:t>, 325–340.</w:t>
      </w:r>
    </w:p>
    <w:p w14:paraId="03454854" w14:textId="77777777" w:rsidR="00DC206C" w:rsidRPr="00DC206C" w:rsidRDefault="00DC206C" w:rsidP="00DC206C">
      <w:pPr>
        <w:widowControl w:val="0"/>
        <w:autoSpaceDE w:val="0"/>
        <w:autoSpaceDN w:val="0"/>
        <w:adjustRightInd w:val="0"/>
        <w:rPr>
          <w:noProof/>
        </w:rPr>
      </w:pPr>
      <w:r w:rsidRPr="00DC206C">
        <w:rPr>
          <w:noProof/>
        </w:rPr>
        <w:t xml:space="preserve">Buzsáki, G. (2015). Hippocampal sharp wave-ripple: A cognitive biomarker for episodic memory and planning. Hippocampus </w:t>
      </w:r>
      <w:r w:rsidRPr="00DC206C">
        <w:rPr>
          <w:i/>
          <w:iCs/>
          <w:noProof/>
        </w:rPr>
        <w:t>25</w:t>
      </w:r>
      <w:r w:rsidRPr="00DC206C">
        <w:rPr>
          <w:noProof/>
        </w:rPr>
        <w:t>, 1073–1188.</w:t>
      </w:r>
    </w:p>
    <w:p w14:paraId="13F462C9" w14:textId="77777777" w:rsidR="00DC206C" w:rsidRPr="00DC206C" w:rsidRDefault="00DC206C" w:rsidP="00DC206C">
      <w:pPr>
        <w:widowControl w:val="0"/>
        <w:autoSpaceDE w:val="0"/>
        <w:autoSpaceDN w:val="0"/>
        <w:adjustRightInd w:val="0"/>
        <w:rPr>
          <w:noProof/>
        </w:rPr>
      </w:pPr>
      <w:r w:rsidRPr="00DC206C">
        <w:rPr>
          <w:noProof/>
        </w:rPr>
        <w:t>Buzsáki, G., and Tingley, D. (2018). Special Issue: Time in the Brain Space and Time: The Hippocampus as a Sequence Generator.</w:t>
      </w:r>
    </w:p>
    <w:p w14:paraId="217E6934" w14:textId="77777777" w:rsidR="00DC206C" w:rsidRPr="00DC206C" w:rsidRDefault="00DC206C" w:rsidP="00DC206C">
      <w:pPr>
        <w:widowControl w:val="0"/>
        <w:autoSpaceDE w:val="0"/>
        <w:autoSpaceDN w:val="0"/>
        <w:adjustRightInd w:val="0"/>
        <w:rPr>
          <w:noProof/>
        </w:rPr>
      </w:pPr>
      <w:r w:rsidRPr="00DC206C">
        <w:rPr>
          <w:noProof/>
        </w:rPr>
        <w:t xml:space="preserve">Buzsáki, G., Leung, L.W., and Vanderwolf, C.H. (1983). Cellular bases of hippocampal EEG in the behaving rat. Brain Res. </w:t>
      </w:r>
      <w:r w:rsidRPr="00DC206C">
        <w:rPr>
          <w:i/>
          <w:iCs/>
          <w:noProof/>
        </w:rPr>
        <w:t>287</w:t>
      </w:r>
      <w:r w:rsidRPr="00DC206C">
        <w:rPr>
          <w:noProof/>
        </w:rPr>
        <w:t>, 139–171.</w:t>
      </w:r>
    </w:p>
    <w:p w14:paraId="0996B281" w14:textId="77777777" w:rsidR="00DC206C" w:rsidRPr="00DC206C" w:rsidRDefault="00DC206C" w:rsidP="00DC206C">
      <w:pPr>
        <w:widowControl w:val="0"/>
        <w:autoSpaceDE w:val="0"/>
        <w:autoSpaceDN w:val="0"/>
        <w:adjustRightInd w:val="0"/>
        <w:rPr>
          <w:noProof/>
        </w:rPr>
      </w:pPr>
      <w:r w:rsidRPr="00DC206C">
        <w:rPr>
          <w:noProof/>
        </w:rPr>
        <w:t xml:space="preserve">Buzsáki, G., Horváth, Z., Urioste, R., Hetke, J., and Wise, K. (1992). High-frequency network oscillation in the hippocampus. Science </w:t>
      </w:r>
      <w:r w:rsidRPr="00DC206C">
        <w:rPr>
          <w:i/>
          <w:iCs/>
          <w:noProof/>
        </w:rPr>
        <w:t>256</w:t>
      </w:r>
      <w:r w:rsidRPr="00DC206C">
        <w:rPr>
          <w:noProof/>
        </w:rPr>
        <w:t>, 1025–1027.</w:t>
      </w:r>
    </w:p>
    <w:p w14:paraId="754AC4B2" w14:textId="77777777" w:rsidR="00DC206C" w:rsidRPr="00DC206C" w:rsidRDefault="00DC206C" w:rsidP="00DC206C">
      <w:pPr>
        <w:widowControl w:val="0"/>
        <w:autoSpaceDE w:val="0"/>
        <w:autoSpaceDN w:val="0"/>
        <w:adjustRightInd w:val="0"/>
        <w:rPr>
          <w:noProof/>
        </w:rPr>
      </w:pPr>
      <w:r w:rsidRPr="00DC206C">
        <w:rPr>
          <w:noProof/>
        </w:rPr>
        <w:t xml:space="preserve">Cei, A., Girardeau, G., Drieu, C., Kanbi, K. El, and Zugaro, M. (2014). Reversed theta sequences of hippocampal cell assemblies during backward travel. Nat. Neurosci. </w:t>
      </w:r>
      <w:r w:rsidRPr="00DC206C">
        <w:rPr>
          <w:i/>
          <w:iCs/>
          <w:noProof/>
        </w:rPr>
        <w:t>17</w:t>
      </w:r>
      <w:r w:rsidRPr="00DC206C">
        <w:rPr>
          <w:noProof/>
        </w:rPr>
        <w:t>, 719–724.</w:t>
      </w:r>
    </w:p>
    <w:p w14:paraId="5068C598" w14:textId="77777777" w:rsidR="00DC206C" w:rsidRPr="00DC206C" w:rsidRDefault="00DC206C" w:rsidP="00DC206C">
      <w:pPr>
        <w:widowControl w:val="0"/>
        <w:autoSpaceDE w:val="0"/>
        <w:autoSpaceDN w:val="0"/>
        <w:adjustRightInd w:val="0"/>
        <w:rPr>
          <w:noProof/>
        </w:rPr>
      </w:pPr>
      <w:r w:rsidRPr="00DC206C">
        <w:rPr>
          <w:noProof/>
        </w:rPr>
        <w:t>Cohen, N.J.N.J., and Eichenbaum, H. (1993). Memory, Amnesia, and the Hippocampal System (Cambridge, MA: MIT Press).</w:t>
      </w:r>
    </w:p>
    <w:p w14:paraId="5E712578" w14:textId="77777777" w:rsidR="00DC206C" w:rsidRPr="00DC206C" w:rsidRDefault="00DC206C" w:rsidP="00DC206C">
      <w:pPr>
        <w:widowControl w:val="0"/>
        <w:autoSpaceDE w:val="0"/>
        <w:autoSpaceDN w:val="0"/>
        <w:adjustRightInd w:val="0"/>
        <w:rPr>
          <w:noProof/>
        </w:rPr>
      </w:pPr>
      <w:r w:rsidRPr="00DC206C">
        <w:rPr>
          <w:noProof/>
        </w:rPr>
        <w:t xml:space="preserve">Colgin, L.L. (2013). Mechanisms and Functions of Theta Rhythms. Annu. Rev. Neurosci. </w:t>
      </w:r>
      <w:r w:rsidRPr="00DC206C">
        <w:rPr>
          <w:i/>
          <w:iCs/>
          <w:noProof/>
        </w:rPr>
        <w:t>36</w:t>
      </w:r>
      <w:r w:rsidRPr="00DC206C">
        <w:rPr>
          <w:noProof/>
        </w:rPr>
        <w:t>, 295–312.</w:t>
      </w:r>
    </w:p>
    <w:p w14:paraId="35B750D9" w14:textId="77777777" w:rsidR="00DC206C" w:rsidRPr="00DC206C" w:rsidRDefault="00DC206C" w:rsidP="00DC206C">
      <w:pPr>
        <w:widowControl w:val="0"/>
        <w:autoSpaceDE w:val="0"/>
        <w:autoSpaceDN w:val="0"/>
        <w:adjustRightInd w:val="0"/>
        <w:rPr>
          <w:noProof/>
        </w:rPr>
      </w:pPr>
      <w:r w:rsidRPr="00DC206C">
        <w:rPr>
          <w:noProof/>
        </w:rPr>
        <w:t xml:space="preserve">Cui, Z., Gerfen, C.R., and Young, W.S. (2013). Hypothalamic and other connections with dorsal CA2 area of the mouse hippocampus. J. Comp. Neurol. </w:t>
      </w:r>
      <w:r w:rsidRPr="00DC206C">
        <w:rPr>
          <w:i/>
          <w:iCs/>
          <w:noProof/>
        </w:rPr>
        <w:t>521</w:t>
      </w:r>
      <w:r w:rsidRPr="00DC206C">
        <w:rPr>
          <w:noProof/>
        </w:rPr>
        <w:t>, 1844–1866.</w:t>
      </w:r>
    </w:p>
    <w:p w14:paraId="54A57005" w14:textId="77777777" w:rsidR="00DC206C" w:rsidRPr="00DC206C" w:rsidRDefault="00DC206C" w:rsidP="00DC206C">
      <w:pPr>
        <w:widowControl w:val="0"/>
        <w:autoSpaceDE w:val="0"/>
        <w:autoSpaceDN w:val="0"/>
        <w:adjustRightInd w:val="0"/>
        <w:rPr>
          <w:noProof/>
        </w:rPr>
      </w:pPr>
      <w:r w:rsidRPr="00DC206C">
        <w:rPr>
          <w:noProof/>
        </w:rPr>
        <w:t xml:space="preserve">Danielson, N.B., Kaifosh, P., Zaremba, J.D., Lovett-Barron, M., Tsai, J., Denny, C.A., Balough, E.M., Goldberg, A.R., Drew, L.J., Hen, R., et al. (2016a). Distinct Contribution of Adult-Born Hippocampal Granule Cells to Context Encoding. Neuron </w:t>
      </w:r>
      <w:r w:rsidRPr="00DC206C">
        <w:rPr>
          <w:i/>
          <w:iCs/>
          <w:noProof/>
        </w:rPr>
        <w:t>90</w:t>
      </w:r>
      <w:r w:rsidRPr="00DC206C">
        <w:rPr>
          <w:noProof/>
        </w:rPr>
        <w:t>, 101–112.</w:t>
      </w:r>
    </w:p>
    <w:p w14:paraId="69C74BD3" w14:textId="77777777" w:rsidR="00DC206C" w:rsidRPr="00DC206C" w:rsidRDefault="00DC206C" w:rsidP="00DC206C">
      <w:pPr>
        <w:widowControl w:val="0"/>
        <w:autoSpaceDE w:val="0"/>
        <w:autoSpaceDN w:val="0"/>
        <w:adjustRightInd w:val="0"/>
        <w:rPr>
          <w:noProof/>
        </w:rPr>
      </w:pPr>
      <w:r w:rsidRPr="00DC206C">
        <w:rPr>
          <w:noProof/>
        </w:rPr>
        <w:t xml:space="preserve">Danielson, N.B., Zaremba, J.D., Kaifosh, P., Bowler, J., Ladow, M., and Losonczy, A. (2016b). Sublayer-Specific Coding Dynamics during Spatial Navigation and Learning in Hippocampal Area CA1. Neuron </w:t>
      </w:r>
      <w:r w:rsidRPr="00DC206C">
        <w:rPr>
          <w:i/>
          <w:iCs/>
          <w:noProof/>
        </w:rPr>
        <w:t>91</w:t>
      </w:r>
      <w:r w:rsidRPr="00DC206C">
        <w:rPr>
          <w:noProof/>
        </w:rPr>
        <w:t>, 652–665.</w:t>
      </w:r>
    </w:p>
    <w:p w14:paraId="1DB4DFF4" w14:textId="77777777" w:rsidR="00DC206C" w:rsidRPr="00DC206C" w:rsidRDefault="00DC206C" w:rsidP="00DC206C">
      <w:pPr>
        <w:widowControl w:val="0"/>
        <w:autoSpaceDE w:val="0"/>
        <w:autoSpaceDN w:val="0"/>
        <w:adjustRightInd w:val="0"/>
        <w:rPr>
          <w:noProof/>
        </w:rPr>
      </w:pPr>
      <w:r w:rsidRPr="00DC206C">
        <w:rPr>
          <w:noProof/>
        </w:rPr>
        <w:t xml:space="preserve">Danielson, N.B., Turi, G.F., Ladow, M., Chavlis, S., Petrantonakis, P.C., Poirazi, P., and Losonczy, A. (2017). In Vivo Imaging of Dentate Gyrus Mossy Cells in Behaving Mice. Neuron </w:t>
      </w:r>
      <w:r w:rsidRPr="00DC206C">
        <w:rPr>
          <w:i/>
          <w:iCs/>
          <w:noProof/>
        </w:rPr>
        <w:t>93</w:t>
      </w:r>
      <w:r w:rsidRPr="00DC206C">
        <w:rPr>
          <w:noProof/>
        </w:rPr>
        <w:t>, 552–559.e4.</w:t>
      </w:r>
    </w:p>
    <w:p w14:paraId="3F00689C" w14:textId="77777777" w:rsidR="00DC206C" w:rsidRPr="00DC206C" w:rsidRDefault="00DC206C" w:rsidP="00DC206C">
      <w:pPr>
        <w:widowControl w:val="0"/>
        <w:autoSpaceDE w:val="0"/>
        <w:autoSpaceDN w:val="0"/>
        <w:adjustRightInd w:val="0"/>
        <w:rPr>
          <w:noProof/>
        </w:rPr>
      </w:pPr>
      <w:r w:rsidRPr="00DC206C">
        <w:rPr>
          <w:noProof/>
        </w:rPr>
        <w:t xml:space="preserve">Davachi, L., and DuBrow, S. (2015). How the hippocampus preserves order: the role of prediction and context. Trends Cogn. Sci. </w:t>
      </w:r>
      <w:r w:rsidRPr="00DC206C">
        <w:rPr>
          <w:i/>
          <w:iCs/>
          <w:noProof/>
        </w:rPr>
        <w:t>19</w:t>
      </w:r>
      <w:r w:rsidRPr="00DC206C">
        <w:rPr>
          <w:noProof/>
        </w:rPr>
        <w:t>, 92–99.</w:t>
      </w:r>
    </w:p>
    <w:p w14:paraId="0DBA01C4" w14:textId="77777777" w:rsidR="00DC206C" w:rsidRPr="00DC206C" w:rsidRDefault="00DC206C" w:rsidP="00DC206C">
      <w:pPr>
        <w:widowControl w:val="0"/>
        <w:autoSpaceDE w:val="0"/>
        <w:autoSpaceDN w:val="0"/>
        <w:adjustRightInd w:val="0"/>
        <w:rPr>
          <w:noProof/>
        </w:rPr>
      </w:pPr>
      <w:r w:rsidRPr="00DC206C">
        <w:rPr>
          <w:noProof/>
        </w:rPr>
        <w:t xml:space="preserve">Davis, P., Zaki, Y., Maguire, J., and Reijmers, L.G. (2017). Cellular and oscillatory substrates of fear extinction learning. Nat. Neurosci. </w:t>
      </w:r>
      <w:r w:rsidRPr="00DC206C">
        <w:rPr>
          <w:i/>
          <w:iCs/>
          <w:noProof/>
        </w:rPr>
        <w:t>20</w:t>
      </w:r>
      <w:r w:rsidRPr="00DC206C">
        <w:rPr>
          <w:noProof/>
        </w:rPr>
        <w:t>, 1624–1633.</w:t>
      </w:r>
    </w:p>
    <w:p w14:paraId="33E26E8E" w14:textId="77777777" w:rsidR="00DC206C" w:rsidRPr="00DC206C" w:rsidRDefault="00DC206C" w:rsidP="00DC206C">
      <w:pPr>
        <w:widowControl w:val="0"/>
        <w:autoSpaceDE w:val="0"/>
        <w:autoSpaceDN w:val="0"/>
        <w:adjustRightInd w:val="0"/>
        <w:rPr>
          <w:noProof/>
        </w:rPr>
      </w:pPr>
      <w:r w:rsidRPr="00DC206C">
        <w:rPr>
          <w:noProof/>
        </w:rPr>
        <w:t xml:space="preserve">Deshmukh, S.S., and Knierim, J.J. (2011). Representation of Non-Spatial and Spatial Information in the Lateral Entorhinal Cortex. Front. Behav. Neurosci. </w:t>
      </w:r>
      <w:r w:rsidRPr="00DC206C">
        <w:rPr>
          <w:i/>
          <w:iCs/>
          <w:noProof/>
        </w:rPr>
        <w:t>5</w:t>
      </w:r>
      <w:r w:rsidRPr="00DC206C">
        <w:rPr>
          <w:noProof/>
        </w:rPr>
        <w:t>, 69.</w:t>
      </w:r>
    </w:p>
    <w:p w14:paraId="10B819D3" w14:textId="77777777" w:rsidR="00DC206C" w:rsidRPr="00DC206C" w:rsidRDefault="00DC206C" w:rsidP="00DC206C">
      <w:pPr>
        <w:widowControl w:val="0"/>
        <w:autoSpaceDE w:val="0"/>
        <w:autoSpaceDN w:val="0"/>
        <w:adjustRightInd w:val="0"/>
        <w:rPr>
          <w:noProof/>
        </w:rPr>
      </w:pPr>
      <w:r w:rsidRPr="00DC206C">
        <w:rPr>
          <w:noProof/>
        </w:rPr>
        <w:t xml:space="preserve">Deshmukh, S.S., Johnson, J.L., and Knierim, J.J. (2012). Perirhinal cortex represents nonspatial, but not spatial, information in rats foraging in the presence of objects: Comparison with lateral entorhinal cortex. Hippocampus </w:t>
      </w:r>
      <w:r w:rsidRPr="00DC206C">
        <w:rPr>
          <w:i/>
          <w:iCs/>
          <w:noProof/>
        </w:rPr>
        <w:t>22</w:t>
      </w:r>
      <w:r w:rsidRPr="00DC206C">
        <w:rPr>
          <w:noProof/>
        </w:rPr>
        <w:t>, 2045–2058.</w:t>
      </w:r>
    </w:p>
    <w:p w14:paraId="01C37E23" w14:textId="77777777" w:rsidR="00DC206C" w:rsidRPr="00DC206C" w:rsidRDefault="00DC206C" w:rsidP="00DC206C">
      <w:pPr>
        <w:widowControl w:val="0"/>
        <w:autoSpaceDE w:val="0"/>
        <w:autoSpaceDN w:val="0"/>
        <w:adjustRightInd w:val="0"/>
        <w:rPr>
          <w:noProof/>
        </w:rPr>
      </w:pPr>
      <w:r w:rsidRPr="00DC206C">
        <w:rPr>
          <w:noProof/>
        </w:rPr>
        <w:t xml:space="preserve">Diba, K., and Buzsáki, G. (2007). Forward and reverse hippocampal place-cell sequences during ripples. Nat. Neurosci. </w:t>
      </w:r>
      <w:r w:rsidRPr="00DC206C">
        <w:rPr>
          <w:i/>
          <w:iCs/>
          <w:noProof/>
        </w:rPr>
        <w:t>10</w:t>
      </w:r>
      <w:r w:rsidRPr="00DC206C">
        <w:rPr>
          <w:noProof/>
        </w:rPr>
        <w:t>, 1241–1242.</w:t>
      </w:r>
    </w:p>
    <w:p w14:paraId="43CAA6F5" w14:textId="77777777" w:rsidR="00DC206C" w:rsidRPr="00DC206C" w:rsidRDefault="00DC206C" w:rsidP="00DC206C">
      <w:pPr>
        <w:widowControl w:val="0"/>
        <w:autoSpaceDE w:val="0"/>
        <w:autoSpaceDN w:val="0"/>
        <w:adjustRightInd w:val="0"/>
        <w:rPr>
          <w:noProof/>
        </w:rPr>
      </w:pPr>
      <w:r w:rsidRPr="00DC206C">
        <w:rPr>
          <w:noProof/>
        </w:rPr>
        <w:t xml:space="preserve">Dragoi, G., and Buzsáki, G. (2006). Temporal Encoding of Place Sequences by Hippocampal Cell Assemblies. Neuron </w:t>
      </w:r>
      <w:r w:rsidRPr="00DC206C">
        <w:rPr>
          <w:i/>
          <w:iCs/>
          <w:noProof/>
        </w:rPr>
        <w:t>50</w:t>
      </w:r>
      <w:r w:rsidRPr="00DC206C">
        <w:rPr>
          <w:noProof/>
        </w:rPr>
        <w:t>, 145–157.</w:t>
      </w:r>
    </w:p>
    <w:p w14:paraId="5073DF38" w14:textId="77777777" w:rsidR="00DC206C" w:rsidRPr="00DC206C" w:rsidRDefault="00DC206C" w:rsidP="00DC206C">
      <w:pPr>
        <w:widowControl w:val="0"/>
        <w:autoSpaceDE w:val="0"/>
        <w:autoSpaceDN w:val="0"/>
        <w:adjustRightInd w:val="0"/>
        <w:rPr>
          <w:noProof/>
        </w:rPr>
      </w:pPr>
      <w:r w:rsidRPr="00DC206C">
        <w:rPr>
          <w:noProof/>
        </w:rPr>
        <w:t xml:space="preserve">Dragoi, G., and Tonegawa, S. (2011). Preplay of future place cell sequences by hippocampal cellular assemblies. Nature </w:t>
      </w:r>
      <w:r w:rsidRPr="00DC206C">
        <w:rPr>
          <w:i/>
          <w:iCs/>
          <w:noProof/>
        </w:rPr>
        <w:t>469</w:t>
      </w:r>
      <w:r w:rsidRPr="00DC206C">
        <w:rPr>
          <w:noProof/>
        </w:rPr>
        <w:t>, 397–401.</w:t>
      </w:r>
    </w:p>
    <w:p w14:paraId="08474C80" w14:textId="77777777" w:rsidR="00DC206C" w:rsidRPr="00DC206C" w:rsidRDefault="00DC206C" w:rsidP="00DC206C">
      <w:pPr>
        <w:widowControl w:val="0"/>
        <w:autoSpaceDE w:val="0"/>
        <w:autoSpaceDN w:val="0"/>
        <w:adjustRightInd w:val="0"/>
        <w:rPr>
          <w:noProof/>
        </w:rPr>
      </w:pPr>
      <w:r w:rsidRPr="00DC206C">
        <w:rPr>
          <w:noProof/>
        </w:rPr>
        <w:t xml:space="preserve">Dudek, S.M., Alexander, G.M., and Farris, S. (2016). Rediscovering area CA2: unique properties and functions. Nat. Rev. Neurosci. </w:t>
      </w:r>
      <w:r w:rsidRPr="00DC206C">
        <w:rPr>
          <w:i/>
          <w:iCs/>
          <w:noProof/>
        </w:rPr>
        <w:t>17</w:t>
      </w:r>
      <w:r w:rsidRPr="00DC206C">
        <w:rPr>
          <w:noProof/>
        </w:rPr>
        <w:t>, 89–102.</w:t>
      </w:r>
    </w:p>
    <w:p w14:paraId="324E8638" w14:textId="77777777" w:rsidR="00DC206C" w:rsidRPr="00DC206C" w:rsidRDefault="00DC206C" w:rsidP="00DC206C">
      <w:pPr>
        <w:widowControl w:val="0"/>
        <w:autoSpaceDE w:val="0"/>
        <w:autoSpaceDN w:val="0"/>
        <w:adjustRightInd w:val="0"/>
        <w:rPr>
          <w:noProof/>
        </w:rPr>
      </w:pPr>
      <w:r w:rsidRPr="00DC206C">
        <w:rPr>
          <w:noProof/>
        </w:rPr>
        <w:lastRenderedPageBreak/>
        <w:t xml:space="preserve">Dupret, D., O’Neill, J., Pleydell-Bouverie, B., and Csicsvari, J. (2010). The reorganization and reactivation of hippocampal maps predict spatial memory performance. Nat. Neurosci. </w:t>
      </w:r>
      <w:r w:rsidRPr="00DC206C">
        <w:rPr>
          <w:i/>
          <w:iCs/>
          <w:noProof/>
        </w:rPr>
        <w:t>13</w:t>
      </w:r>
      <w:r w:rsidRPr="00DC206C">
        <w:rPr>
          <w:noProof/>
        </w:rPr>
        <w:t>, 995–1002.</w:t>
      </w:r>
    </w:p>
    <w:p w14:paraId="097FE345" w14:textId="77777777" w:rsidR="00DC206C" w:rsidRPr="00DC206C" w:rsidRDefault="00DC206C" w:rsidP="00DC206C">
      <w:pPr>
        <w:widowControl w:val="0"/>
        <w:autoSpaceDE w:val="0"/>
        <w:autoSpaceDN w:val="0"/>
        <w:adjustRightInd w:val="0"/>
        <w:rPr>
          <w:noProof/>
        </w:rPr>
      </w:pPr>
      <w:r w:rsidRPr="00DC206C">
        <w:rPr>
          <w:noProof/>
        </w:rPr>
        <w:t xml:space="preserve">Ego-Stengel, V., and Wilson, M.A. (2009). Disruption of ripple-associated hippocampal activity during rest impairs spatial learning in the rat. Hippocampus </w:t>
      </w:r>
      <w:r w:rsidRPr="00DC206C">
        <w:rPr>
          <w:i/>
          <w:iCs/>
          <w:noProof/>
        </w:rPr>
        <w:t>20</w:t>
      </w:r>
      <w:r w:rsidRPr="00DC206C">
        <w:rPr>
          <w:noProof/>
        </w:rPr>
        <w:t>, NA-NA.</w:t>
      </w:r>
    </w:p>
    <w:p w14:paraId="0A3E8824" w14:textId="77777777" w:rsidR="00DC206C" w:rsidRPr="00DC206C" w:rsidRDefault="00DC206C" w:rsidP="00DC206C">
      <w:pPr>
        <w:widowControl w:val="0"/>
        <w:autoSpaceDE w:val="0"/>
        <w:autoSpaceDN w:val="0"/>
        <w:adjustRightInd w:val="0"/>
        <w:rPr>
          <w:noProof/>
        </w:rPr>
      </w:pPr>
      <w:r w:rsidRPr="00DC206C">
        <w:rPr>
          <w:noProof/>
        </w:rPr>
        <w:t xml:space="preserve">Eichenbaum, H. (2004). Hippocampus: Cognitive processes and neural representations that underlie declarative memory. Neuron </w:t>
      </w:r>
      <w:r w:rsidRPr="00DC206C">
        <w:rPr>
          <w:i/>
          <w:iCs/>
          <w:noProof/>
        </w:rPr>
        <w:t>44</w:t>
      </w:r>
      <w:r w:rsidRPr="00DC206C">
        <w:rPr>
          <w:noProof/>
        </w:rPr>
        <w:t>, 109–120.</w:t>
      </w:r>
    </w:p>
    <w:p w14:paraId="1BF977CA" w14:textId="77777777" w:rsidR="00DC206C" w:rsidRPr="00DC206C" w:rsidRDefault="00DC206C" w:rsidP="00DC206C">
      <w:pPr>
        <w:widowControl w:val="0"/>
        <w:autoSpaceDE w:val="0"/>
        <w:autoSpaceDN w:val="0"/>
        <w:adjustRightInd w:val="0"/>
        <w:rPr>
          <w:noProof/>
        </w:rPr>
      </w:pPr>
      <w:r w:rsidRPr="00DC206C">
        <w:rPr>
          <w:noProof/>
        </w:rPr>
        <w:t xml:space="preserve">Eichenbaum, H. (2014). Time cells in the hippocampus: a new dimension for mapping memories. Nat. Rev. Neurosci. </w:t>
      </w:r>
      <w:r w:rsidRPr="00DC206C">
        <w:rPr>
          <w:i/>
          <w:iCs/>
          <w:noProof/>
        </w:rPr>
        <w:t>15</w:t>
      </w:r>
      <w:r w:rsidRPr="00DC206C">
        <w:rPr>
          <w:noProof/>
        </w:rPr>
        <w:t>, 1–13.</w:t>
      </w:r>
    </w:p>
    <w:p w14:paraId="4C754863" w14:textId="77777777" w:rsidR="00DC206C" w:rsidRPr="00DC206C" w:rsidRDefault="00DC206C" w:rsidP="00DC206C">
      <w:pPr>
        <w:widowControl w:val="0"/>
        <w:autoSpaceDE w:val="0"/>
        <w:autoSpaceDN w:val="0"/>
        <w:adjustRightInd w:val="0"/>
        <w:rPr>
          <w:noProof/>
        </w:rPr>
      </w:pPr>
      <w:r w:rsidRPr="00DC206C">
        <w:rPr>
          <w:noProof/>
        </w:rPr>
        <w:t>Eichenbaum, H. (2016). What Versus Where: Non-spatial Aspects of Memory Representation by the Hippocampus. (Springer, Cham), pp. 101–117.</w:t>
      </w:r>
    </w:p>
    <w:p w14:paraId="4A66ED28" w14:textId="77777777" w:rsidR="00DC206C" w:rsidRPr="00DC206C" w:rsidRDefault="00DC206C" w:rsidP="00DC206C">
      <w:pPr>
        <w:widowControl w:val="0"/>
        <w:autoSpaceDE w:val="0"/>
        <w:autoSpaceDN w:val="0"/>
        <w:adjustRightInd w:val="0"/>
        <w:rPr>
          <w:noProof/>
        </w:rPr>
      </w:pPr>
      <w:r w:rsidRPr="00DC206C">
        <w:rPr>
          <w:noProof/>
        </w:rPr>
        <w:t xml:space="preserve">Eichenbaum, H. (2017). On the Integration of Space, Time, and Memory. Neuron </w:t>
      </w:r>
      <w:r w:rsidRPr="00DC206C">
        <w:rPr>
          <w:i/>
          <w:iCs/>
          <w:noProof/>
        </w:rPr>
        <w:t>95</w:t>
      </w:r>
      <w:r w:rsidRPr="00DC206C">
        <w:rPr>
          <w:noProof/>
        </w:rPr>
        <w:t>, 1007–1018.</w:t>
      </w:r>
    </w:p>
    <w:p w14:paraId="69A506A6" w14:textId="77777777" w:rsidR="00DC206C" w:rsidRPr="00DC206C" w:rsidRDefault="00DC206C" w:rsidP="00DC206C">
      <w:pPr>
        <w:widowControl w:val="0"/>
        <w:autoSpaceDE w:val="0"/>
        <w:autoSpaceDN w:val="0"/>
        <w:adjustRightInd w:val="0"/>
        <w:rPr>
          <w:noProof/>
        </w:rPr>
      </w:pPr>
      <w:r w:rsidRPr="00DC206C">
        <w:rPr>
          <w:noProof/>
        </w:rPr>
        <w:t xml:space="preserve">Eichenbaum, H., and Cohen, N.J. (2014). Can We Reconcile the Declarative Memory and Spatial Navigation Views on Hippocampal Function? Neuron </w:t>
      </w:r>
      <w:r w:rsidRPr="00DC206C">
        <w:rPr>
          <w:i/>
          <w:iCs/>
          <w:noProof/>
        </w:rPr>
        <w:t>83</w:t>
      </w:r>
      <w:r w:rsidRPr="00DC206C">
        <w:rPr>
          <w:noProof/>
        </w:rPr>
        <w:t>, 764–770.</w:t>
      </w:r>
    </w:p>
    <w:p w14:paraId="7AFCF674" w14:textId="77777777" w:rsidR="00DC206C" w:rsidRPr="00DC206C" w:rsidRDefault="00DC206C" w:rsidP="00DC206C">
      <w:pPr>
        <w:widowControl w:val="0"/>
        <w:autoSpaceDE w:val="0"/>
        <w:autoSpaceDN w:val="0"/>
        <w:adjustRightInd w:val="0"/>
        <w:rPr>
          <w:noProof/>
        </w:rPr>
      </w:pPr>
      <w:r w:rsidRPr="00DC206C">
        <w:rPr>
          <w:noProof/>
        </w:rPr>
        <w:t xml:space="preserve">Eichenbaum, H., Sauvage, M., Fortin, N., Komorowski, R., and Lipton, P. (2012). Towards a functional organization of episodic memory in the medial temporal lobe. Neurosci. Biobehav. Rev. </w:t>
      </w:r>
      <w:r w:rsidRPr="00DC206C">
        <w:rPr>
          <w:i/>
          <w:iCs/>
          <w:noProof/>
        </w:rPr>
        <w:t>36</w:t>
      </w:r>
      <w:r w:rsidRPr="00DC206C">
        <w:rPr>
          <w:noProof/>
        </w:rPr>
        <w:t>, 1597–1608.</w:t>
      </w:r>
    </w:p>
    <w:p w14:paraId="5587AC69" w14:textId="77777777" w:rsidR="00DC206C" w:rsidRPr="00DC206C" w:rsidRDefault="00DC206C" w:rsidP="00DC206C">
      <w:pPr>
        <w:widowControl w:val="0"/>
        <w:autoSpaceDE w:val="0"/>
        <w:autoSpaceDN w:val="0"/>
        <w:adjustRightInd w:val="0"/>
        <w:rPr>
          <w:noProof/>
        </w:rPr>
      </w:pPr>
      <w:r w:rsidRPr="00DC206C">
        <w:rPr>
          <w:noProof/>
        </w:rPr>
        <w:t xml:space="preserve">Feng, T., Silva, D., and Foster, D.J. (2015). Dissociation between the Experience-Dependent Development of Hippocampal Theta Sequences and Single-Trial Phase Precession. J. Neurosci. </w:t>
      </w:r>
      <w:r w:rsidRPr="00DC206C">
        <w:rPr>
          <w:i/>
          <w:iCs/>
          <w:noProof/>
        </w:rPr>
        <w:t>35</w:t>
      </w:r>
      <w:r w:rsidRPr="00DC206C">
        <w:rPr>
          <w:noProof/>
        </w:rPr>
        <w:t>, 4890–4902.</w:t>
      </w:r>
    </w:p>
    <w:p w14:paraId="50EE241E" w14:textId="77777777" w:rsidR="00DC206C" w:rsidRPr="00DC206C" w:rsidRDefault="00DC206C" w:rsidP="00DC206C">
      <w:pPr>
        <w:widowControl w:val="0"/>
        <w:autoSpaceDE w:val="0"/>
        <w:autoSpaceDN w:val="0"/>
        <w:adjustRightInd w:val="0"/>
        <w:rPr>
          <w:noProof/>
        </w:rPr>
      </w:pPr>
      <w:r w:rsidRPr="00DC206C">
        <w:rPr>
          <w:noProof/>
        </w:rPr>
        <w:t xml:space="preserve">Ferbinteanu, J., and Shapiro, M.L. (2003). Prospective and retrospective memory coding in the hippocampus. Neuron </w:t>
      </w:r>
      <w:r w:rsidRPr="00DC206C">
        <w:rPr>
          <w:i/>
          <w:iCs/>
          <w:noProof/>
        </w:rPr>
        <w:t>40</w:t>
      </w:r>
      <w:r w:rsidRPr="00DC206C">
        <w:rPr>
          <w:noProof/>
        </w:rPr>
        <w:t>, 1227–1239.</w:t>
      </w:r>
    </w:p>
    <w:p w14:paraId="5AEC62EC" w14:textId="77777777" w:rsidR="00DC206C" w:rsidRPr="00DC206C" w:rsidRDefault="00DC206C" w:rsidP="00DC206C">
      <w:pPr>
        <w:widowControl w:val="0"/>
        <w:autoSpaceDE w:val="0"/>
        <w:autoSpaceDN w:val="0"/>
        <w:adjustRightInd w:val="0"/>
        <w:rPr>
          <w:noProof/>
        </w:rPr>
      </w:pPr>
      <w:r w:rsidRPr="00DC206C">
        <w:rPr>
          <w:noProof/>
        </w:rPr>
        <w:t xml:space="preserve">Foster, D.J., and Wilson, M.A. (2006). Reverse replay of behavioural sequences in hippocampal place cells during the awake state. Nature </w:t>
      </w:r>
      <w:r w:rsidRPr="00DC206C">
        <w:rPr>
          <w:i/>
          <w:iCs/>
          <w:noProof/>
        </w:rPr>
        <w:t>440</w:t>
      </w:r>
      <w:r w:rsidRPr="00DC206C">
        <w:rPr>
          <w:noProof/>
        </w:rPr>
        <w:t>, 680–683.</w:t>
      </w:r>
    </w:p>
    <w:p w14:paraId="399BD146" w14:textId="77777777" w:rsidR="00DC206C" w:rsidRPr="00DC206C" w:rsidRDefault="00DC206C" w:rsidP="00DC206C">
      <w:pPr>
        <w:widowControl w:val="0"/>
        <w:autoSpaceDE w:val="0"/>
        <w:autoSpaceDN w:val="0"/>
        <w:adjustRightInd w:val="0"/>
        <w:rPr>
          <w:noProof/>
        </w:rPr>
      </w:pPr>
      <w:r w:rsidRPr="00DC206C">
        <w:rPr>
          <w:noProof/>
        </w:rPr>
        <w:t xml:space="preserve">Foster, D.J., and Wilson, M.A. (2007). Hippocampal theta sequences. Hippocampus </w:t>
      </w:r>
      <w:r w:rsidRPr="00DC206C">
        <w:rPr>
          <w:i/>
          <w:iCs/>
          <w:noProof/>
        </w:rPr>
        <w:t>17</w:t>
      </w:r>
      <w:r w:rsidRPr="00DC206C">
        <w:rPr>
          <w:noProof/>
        </w:rPr>
        <w:t>, 1093–1099.</w:t>
      </w:r>
    </w:p>
    <w:p w14:paraId="29B84698" w14:textId="77777777" w:rsidR="00DC206C" w:rsidRPr="00DC206C" w:rsidRDefault="00DC206C" w:rsidP="00DC206C">
      <w:pPr>
        <w:widowControl w:val="0"/>
        <w:autoSpaceDE w:val="0"/>
        <w:autoSpaceDN w:val="0"/>
        <w:adjustRightInd w:val="0"/>
        <w:rPr>
          <w:noProof/>
        </w:rPr>
      </w:pPr>
      <w:r w:rsidRPr="00DC206C">
        <w:rPr>
          <w:noProof/>
        </w:rPr>
        <w:t xml:space="preserve">Freund, T.F., and Antal, M. (1988). GABA-containing neurons in the septum control inhibitory interneurons in the hippocampus. Nature </w:t>
      </w:r>
      <w:r w:rsidRPr="00DC206C">
        <w:rPr>
          <w:i/>
          <w:iCs/>
          <w:noProof/>
        </w:rPr>
        <w:t>336</w:t>
      </w:r>
      <w:r w:rsidRPr="00DC206C">
        <w:rPr>
          <w:noProof/>
        </w:rPr>
        <w:t>, 170–173.</w:t>
      </w:r>
    </w:p>
    <w:p w14:paraId="1D78F8BB" w14:textId="77777777" w:rsidR="00DC206C" w:rsidRPr="00DC206C" w:rsidRDefault="00DC206C" w:rsidP="00DC206C">
      <w:pPr>
        <w:widowControl w:val="0"/>
        <w:autoSpaceDE w:val="0"/>
        <w:autoSpaceDN w:val="0"/>
        <w:adjustRightInd w:val="0"/>
        <w:rPr>
          <w:noProof/>
        </w:rPr>
      </w:pPr>
      <w:r w:rsidRPr="00DC206C">
        <w:rPr>
          <w:noProof/>
        </w:rPr>
        <w:t xml:space="preserve">Friston, K., and Buzsáki, G. (2016). The Functional Anatomy of Time: What and When in the Brain Good Enough Brains and Good Enough Models. Trends Cogn. Sci. </w:t>
      </w:r>
      <w:r w:rsidRPr="00DC206C">
        <w:rPr>
          <w:i/>
          <w:iCs/>
          <w:noProof/>
        </w:rPr>
        <w:t>20</w:t>
      </w:r>
      <w:r w:rsidRPr="00DC206C">
        <w:rPr>
          <w:noProof/>
        </w:rPr>
        <w:t>, 500–511.</w:t>
      </w:r>
    </w:p>
    <w:p w14:paraId="44EAEAA9" w14:textId="77777777" w:rsidR="00DC206C" w:rsidRPr="00DC206C" w:rsidRDefault="00DC206C" w:rsidP="00DC206C">
      <w:pPr>
        <w:widowControl w:val="0"/>
        <w:autoSpaceDE w:val="0"/>
        <w:autoSpaceDN w:val="0"/>
        <w:adjustRightInd w:val="0"/>
        <w:rPr>
          <w:noProof/>
        </w:rPr>
      </w:pPr>
      <w:r w:rsidRPr="00DC206C">
        <w:rPr>
          <w:noProof/>
        </w:rPr>
        <w:t xml:space="preserve">Girardeau, G., Benchenane, K., Wiener, S.I., Buzsáki, G., and Zugaro, M.B. (2009). Selective suppression of hippocampal ripples impairs spatial memory. Nat. Neurosci. </w:t>
      </w:r>
      <w:r w:rsidRPr="00DC206C">
        <w:rPr>
          <w:i/>
          <w:iCs/>
          <w:noProof/>
        </w:rPr>
        <w:t>12</w:t>
      </w:r>
      <w:r w:rsidRPr="00DC206C">
        <w:rPr>
          <w:noProof/>
        </w:rPr>
        <w:t>, 1222–1223.</w:t>
      </w:r>
    </w:p>
    <w:p w14:paraId="03392F3D" w14:textId="77777777" w:rsidR="00DC206C" w:rsidRPr="00DC206C" w:rsidRDefault="00DC206C" w:rsidP="00DC206C">
      <w:pPr>
        <w:widowControl w:val="0"/>
        <w:autoSpaceDE w:val="0"/>
        <w:autoSpaceDN w:val="0"/>
        <w:adjustRightInd w:val="0"/>
        <w:rPr>
          <w:noProof/>
        </w:rPr>
      </w:pPr>
      <w:r w:rsidRPr="00DC206C">
        <w:rPr>
          <w:noProof/>
        </w:rPr>
        <w:t xml:space="preserve">Gonçalves, J.T., Schafer, S.T., and Gage, F.H. (2016). Adult Neurogenesis in the Hippocampus: From Stem Cells to Behavior. Cell </w:t>
      </w:r>
      <w:r w:rsidRPr="00DC206C">
        <w:rPr>
          <w:i/>
          <w:iCs/>
          <w:noProof/>
        </w:rPr>
        <w:t>167</w:t>
      </w:r>
      <w:r w:rsidRPr="00DC206C">
        <w:rPr>
          <w:noProof/>
        </w:rPr>
        <w:t>, 897–914.</w:t>
      </w:r>
    </w:p>
    <w:p w14:paraId="43D5E278" w14:textId="77777777" w:rsidR="00DC206C" w:rsidRPr="00DC206C" w:rsidRDefault="00DC206C" w:rsidP="00DC206C">
      <w:pPr>
        <w:widowControl w:val="0"/>
        <w:autoSpaceDE w:val="0"/>
        <w:autoSpaceDN w:val="0"/>
        <w:adjustRightInd w:val="0"/>
        <w:rPr>
          <w:noProof/>
        </w:rPr>
      </w:pPr>
      <w:r w:rsidRPr="00DC206C">
        <w:rPr>
          <w:noProof/>
        </w:rPr>
        <w:t xml:space="preserve">Grewe, B.F., Gründemann, J., Kitch, L.J., Lecoq, J.A., Parker, J.G., Marshall, J.D., Larkin, M.C., Jercog, P.E., Grenier, F., Li, J.Z., et al. (2017). Neural ensemble dynamics underlying a long-term associative memory. Nature </w:t>
      </w:r>
      <w:r w:rsidRPr="00DC206C">
        <w:rPr>
          <w:i/>
          <w:iCs/>
          <w:noProof/>
        </w:rPr>
        <w:t>543</w:t>
      </w:r>
      <w:r w:rsidRPr="00DC206C">
        <w:rPr>
          <w:noProof/>
        </w:rPr>
        <w:t>, 670–675.</w:t>
      </w:r>
    </w:p>
    <w:p w14:paraId="7F5DEEFB" w14:textId="77777777" w:rsidR="00DC206C" w:rsidRPr="00DC206C" w:rsidRDefault="00DC206C" w:rsidP="00DC206C">
      <w:pPr>
        <w:widowControl w:val="0"/>
        <w:autoSpaceDE w:val="0"/>
        <w:autoSpaceDN w:val="0"/>
        <w:adjustRightInd w:val="0"/>
        <w:rPr>
          <w:noProof/>
        </w:rPr>
      </w:pPr>
      <w:r w:rsidRPr="00DC206C">
        <w:rPr>
          <w:noProof/>
        </w:rPr>
        <w:t xml:space="preserve">Guzman, S.J., Schlögl, A., Frotscher, M., and Jonas, P. (2016). Synaptic mechanisms of pattern completion in the hippocampal CA3 network. Science </w:t>
      </w:r>
      <w:r w:rsidRPr="00DC206C">
        <w:rPr>
          <w:i/>
          <w:iCs/>
          <w:noProof/>
        </w:rPr>
        <w:t>353</w:t>
      </w:r>
      <w:r w:rsidRPr="00DC206C">
        <w:rPr>
          <w:noProof/>
        </w:rPr>
        <w:t>, 1117–1123.</w:t>
      </w:r>
    </w:p>
    <w:p w14:paraId="51A61EC6" w14:textId="77777777" w:rsidR="00DC206C" w:rsidRPr="00DC206C" w:rsidRDefault="00DC206C" w:rsidP="00DC206C">
      <w:pPr>
        <w:widowControl w:val="0"/>
        <w:autoSpaceDE w:val="0"/>
        <w:autoSpaceDN w:val="0"/>
        <w:adjustRightInd w:val="0"/>
        <w:rPr>
          <w:noProof/>
        </w:rPr>
      </w:pPr>
      <w:r w:rsidRPr="00DC206C">
        <w:rPr>
          <w:noProof/>
        </w:rPr>
        <w:t xml:space="preserve">Hafting, T., Fyhn, M., Molden, S., Moser, M.-B., and Moser, E.I. (2005). Microstructure of a spatial map in the entorhinal cortex. Nature </w:t>
      </w:r>
      <w:r w:rsidRPr="00DC206C">
        <w:rPr>
          <w:i/>
          <w:iCs/>
          <w:noProof/>
        </w:rPr>
        <w:t>436</w:t>
      </w:r>
      <w:r w:rsidRPr="00DC206C">
        <w:rPr>
          <w:noProof/>
        </w:rPr>
        <w:t>, 801–806.</w:t>
      </w:r>
    </w:p>
    <w:p w14:paraId="6CF77B0D" w14:textId="77777777" w:rsidR="00DC206C" w:rsidRPr="00DC206C" w:rsidRDefault="00DC206C" w:rsidP="00DC206C">
      <w:pPr>
        <w:widowControl w:val="0"/>
        <w:autoSpaceDE w:val="0"/>
        <w:autoSpaceDN w:val="0"/>
        <w:adjustRightInd w:val="0"/>
        <w:rPr>
          <w:noProof/>
        </w:rPr>
      </w:pPr>
      <w:r w:rsidRPr="00DC206C">
        <w:rPr>
          <w:noProof/>
        </w:rPr>
        <w:t xml:space="preserve">Hales, J.B., Schlesiger, M.I., Leutgeb, J.K., Squire, L.R., Leutgeb, S., and Clark, R.E. (2014). Medial Entorhinal Cortex Lesions Only Partially Disrupt Hippocampal Place Cells and Hippocampus-Dependent Place Memory. Cell Rep. </w:t>
      </w:r>
      <w:r w:rsidRPr="00DC206C">
        <w:rPr>
          <w:i/>
          <w:iCs/>
          <w:noProof/>
        </w:rPr>
        <w:t>9</w:t>
      </w:r>
      <w:r w:rsidRPr="00DC206C">
        <w:rPr>
          <w:noProof/>
        </w:rPr>
        <w:t>, 893–901.</w:t>
      </w:r>
    </w:p>
    <w:p w14:paraId="6D389BDA" w14:textId="77777777" w:rsidR="00DC206C" w:rsidRPr="00DC206C" w:rsidRDefault="00DC206C" w:rsidP="00DC206C">
      <w:pPr>
        <w:widowControl w:val="0"/>
        <w:autoSpaceDE w:val="0"/>
        <w:autoSpaceDN w:val="0"/>
        <w:adjustRightInd w:val="0"/>
        <w:rPr>
          <w:noProof/>
        </w:rPr>
      </w:pPr>
      <w:r w:rsidRPr="00DC206C">
        <w:rPr>
          <w:noProof/>
        </w:rPr>
        <w:t xml:space="preserve">Hartley, T., Lever, C., Burgess, N., and O’Keefe, J. (2014). Space in the brain: how the </w:t>
      </w:r>
      <w:r w:rsidRPr="00DC206C">
        <w:rPr>
          <w:noProof/>
        </w:rPr>
        <w:lastRenderedPageBreak/>
        <w:t xml:space="preserve">hippocampal formation supports spatial cognition. Philos. Trans. R. Soc. Lond. B. Biol. Sci. </w:t>
      </w:r>
      <w:r w:rsidRPr="00DC206C">
        <w:rPr>
          <w:i/>
          <w:iCs/>
          <w:noProof/>
        </w:rPr>
        <w:t>369</w:t>
      </w:r>
      <w:r w:rsidRPr="00DC206C">
        <w:rPr>
          <w:noProof/>
        </w:rPr>
        <w:t>, 20120510.</w:t>
      </w:r>
    </w:p>
    <w:p w14:paraId="2FBFFD65" w14:textId="77777777" w:rsidR="00DC206C" w:rsidRPr="00DC206C" w:rsidRDefault="00DC206C" w:rsidP="00DC206C">
      <w:pPr>
        <w:widowControl w:val="0"/>
        <w:autoSpaceDE w:val="0"/>
        <w:autoSpaceDN w:val="0"/>
        <w:adjustRightInd w:val="0"/>
        <w:rPr>
          <w:noProof/>
        </w:rPr>
      </w:pPr>
      <w:r w:rsidRPr="00DC206C">
        <w:rPr>
          <w:noProof/>
        </w:rPr>
        <w:t xml:space="preserve">Hasselmo, M.E. (2005). What is the function of hippocampal theta rhythm?—Linking behavioral data to phasic properties of field potential and unit recording data. Hippocampus </w:t>
      </w:r>
      <w:r w:rsidRPr="00DC206C">
        <w:rPr>
          <w:i/>
          <w:iCs/>
          <w:noProof/>
        </w:rPr>
        <w:t>15</w:t>
      </w:r>
      <w:r w:rsidRPr="00DC206C">
        <w:rPr>
          <w:noProof/>
        </w:rPr>
        <w:t>, 936–949.</w:t>
      </w:r>
    </w:p>
    <w:p w14:paraId="7368E7A0" w14:textId="77777777" w:rsidR="00DC206C" w:rsidRPr="00DC206C" w:rsidRDefault="00DC206C" w:rsidP="00DC206C">
      <w:pPr>
        <w:widowControl w:val="0"/>
        <w:autoSpaceDE w:val="0"/>
        <w:autoSpaceDN w:val="0"/>
        <w:adjustRightInd w:val="0"/>
        <w:rPr>
          <w:noProof/>
        </w:rPr>
      </w:pPr>
      <w:r w:rsidRPr="00DC206C">
        <w:rPr>
          <w:noProof/>
        </w:rPr>
        <w:t xml:space="preserve">Hasselmo, M.E. (2009). A model of episodic memory: Mental time travel along encoded trajectories using grid cells. Neurobiol. Learn. Mem. </w:t>
      </w:r>
      <w:r w:rsidRPr="00DC206C">
        <w:rPr>
          <w:i/>
          <w:iCs/>
          <w:noProof/>
        </w:rPr>
        <w:t>92</w:t>
      </w:r>
      <w:r w:rsidRPr="00DC206C">
        <w:rPr>
          <w:noProof/>
        </w:rPr>
        <w:t>, 559–573.</w:t>
      </w:r>
    </w:p>
    <w:p w14:paraId="1A8AE076" w14:textId="77777777" w:rsidR="00DC206C" w:rsidRPr="00DC206C" w:rsidRDefault="00DC206C" w:rsidP="00DC206C">
      <w:pPr>
        <w:widowControl w:val="0"/>
        <w:autoSpaceDE w:val="0"/>
        <w:autoSpaceDN w:val="0"/>
        <w:adjustRightInd w:val="0"/>
        <w:rPr>
          <w:noProof/>
        </w:rPr>
      </w:pPr>
      <w:r w:rsidRPr="00DC206C">
        <w:rPr>
          <w:noProof/>
        </w:rPr>
        <w:t xml:space="preserve">Hasselmo, M.E., Bodelón, C., and Wyble, B.P. (2002). A Proposed Function for Hippocampal Theta Rhythm: Separate Phases of Encoding and Retrieval Enhance Reversal of Prior Learning. Neural Comput. </w:t>
      </w:r>
      <w:r w:rsidRPr="00DC206C">
        <w:rPr>
          <w:i/>
          <w:iCs/>
          <w:noProof/>
        </w:rPr>
        <w:t>14</w:t>
      </w:r>
      <w:r w:rsidRPr="00DC206C">
        <w:rPr>
          <w:noProof/>
        </w:rPr>
        <w:t>, 793–817.</w:t>
      </w:r>
    </w:p>
    <w:p w14:paraId="5CD1C1BE" w14:textId="77777777" w:rsidR="00DC206C" w:rsidRPr="00DC206C" w:rsidRDefault="00DC206C" w:rsidP="00DC206C">
      <w:pPr>
        <w:widowControl w:val="0"/>
        <w:autoSpaceDE w:val="0"/>
        <w:autoSpaceDN w:val="0"/>
        <w:adjustRightInd w:val="0"/>
        <w:rPr>
          <w:noProof/>
        </w:rPr>
      </w:pPr>
      <w:r w:rsidRPr="00DC206C">
        <w:rPr>
          <w:noProof/>
        </w:rPr>
        <w:t>Hebb, D. (1949). The Organization of Behavior (New York: Wiley &amp; Sons).</w:t>
      </w:r>
    </w:p>
    <w:p w14:paraId="76027CAC" w14:textId="77777777" w:rsidR="00DC206C" w:rsidRPr="00DC206C" w:rsidRDefault="00DC206C" w:rsidP="00DC206C">
      <w:pPr>
        <w:widowControl w:val="0"/>
        <w:autoSpaceDE w:val="0"/>
        <w:autoSpaceDN w:val="0"/>
        <w:adjustRightInd w:val="0"/>
        <w:rPr>
          <w:noProof/>
        </w:rPr>
      </w:pPr>
      <w:r w:rsidRPr="00DC206C">
        <w:rPr>
          <w:noProof/>
        </w:rPr>
        <w:t xml:space="preserve">Henze, D.A., Wittner, L., and Buzsáki, G. (2002). Single granule cells reliably discharge targets in the hippocampal CA3 network in vivo. Nat. Neurosci. </w:t>
      </w:r>
      <w:r w:rsidRPr="00DC206C">
        <w:rPr>
          <w:i/>
          <w:iCs/>
          <w:noProof/>
        </w:rPr>
        <w:t>5</w:t>
      </w:r>
      <w:r w:rsidRPr="00DC206C">
        <w:rPr>
          <w:noProof/>
        </w:rPr>
        <w:t>, 790–795.</w:t>
      </w:r>
    </w:p>
    <w:p w14:paraId="5875CCD7" w14:textId="77777777" w:rsidR="00DC206C" w:rsidRPr="00DC206C" w:rsidRDefault="00DC206C" w:rsidP="00DC206C">
      <w:pPr>
        <w:widowControl w:val="0"/>
        <w:autoSpaceDE w:val="0"/>
        <w:autoSpaceDN w:val="0"/>
        <w:adjustRightInd w:val="0"/>
        <w:rPr>
          <w:noProof/>
        </w:rPr>
      </w:pPr>
      <w:r w:rsidRPr="00DC206C">
        <w:rPr>
          <w:noProof/>
        </w:rPr>
        <w:t xml:space="preserve">Herry, C., Ciocchi, S., Senn, V., Demmou, L., Müller, C., and Lüthi, A. (2008). Switching on and off fear by distinct neuronal circuits. Nature </w:t>
      </w:r>
      <w:r w:rsidRPr="00DC206C">
        <w:rPr>
          <w:i/>
          <w:iCs/>
          <w:noProof/>
        </w:rPr>
        <w:t>454</w:t>
      </w:r>
      <w:r w:rsidRPr="00DC206C">
        <w:rPr>
          <w:noProof/>
        </w:rPr>
        <w:t>, 600–606.</w:t>
      </w:r>
    </w:p>
    <w:p w14:paraId="3A4045C6" w14:textId="77777777" w:rsidR="00DC206C" w:rsidRPr="00DC206C" w:rsidRDefault="00DC206C" w:rsidP="00DC206C">
      <w:pPr>
        <w:widowControl w:val="0"/>
        <w:autoSpaceDE w:val="0"/>
        <w:autoSpaceDN w:val="0"/>
        <w:adjustRightInd w:val="0"/>
        <w:rPr>
          <w:noProof/>
        </w:rPr>
      </w:pPr>
      <w:r w:rsidRPr="00DC206C">
        <w:rPr>
          <w:noProof/>
        </w:rPr>
        <w:t xml:space="preserve">Heys, J.G., and Dombeck, D.A. (2018). Evidence for a subcircuit in medial entorhinal cortex representing elapsed time during immobility. Nat. Neurosci. </w:t>
      </w:r>
      <w:r w:rsidRPr="00DC206C">
        <w:rPr>
          <w:i/>
          <w:iCs/>
          <w:noProof/>
        </w:rPr>
        <w:t>21</w:t>
      </w:r>
      <w:r w:rsidRPr="00DC206C">
        <w:rPr>
          <w:noProof/>
        </w:rPr>
        <w:t>, 1574–1582.</w:t>
      </w:r>
    </w:p>
    <w:p w14:paraId="4EC18576" w14:textId="77777777" w:rsidR="00DC206C" w:rsidRPr="00DC206C" w:rsidRDefault="00DC206C" w:rsidP="00DC206C">
      <w:pPr>
        <w:widowControl w:val="0"/>
        <w:autoSpaceDE w:val="0"/>
        <w:autoSpaceDN w:val="0"/>
        <w:adjustRightInd w:val="0"/>
        <w:rPr>
          <w:noProof/>
        </w:rPr>
      </w:pPr>
      <w:r w:rsidRPr="00DC206C">
        <w:rPr>
          <w:noProof/>
        </w:rPr>
        <w:t xml:space="preserve">Hitti, F.L., and Siegelbaum, S.A. (2014). The hippocampal CA2 region is essential for social memory. Nature </w:t>
      </w:r>
      <w:r w:rsidRPr="00DC206C">
        <w:rPr>
          <w:i/>
          <w:iCs/>
          <w:noProof/>
        </w:rPr>
        <w:t>508</w:t>
      </w:r>
      <w:r w:rsidRPr="00DC206C">
        <w:rPr>
          <w:noProof/>
        </w:rPr>
        <w:t>, 88–92.</w:t>
      </w:r>
    </w:p>
    <w:p w14:paraId="7129D31C" w14:textId="77777777" w:rsidR="00DC206C" w:rsidRPr="00DC206C" w:rsidRDefault="00DC206C" w:rsidP="00DC206C">
      <w:pPr>
        <w:widowControl w:val="0"/>
        <w:autoSpaceDE w:val="0"/>
        <w:autoSpaceDN w:val="0"/>
        <w:adjustRightInd w:val="0"/>
        <w:rPr>
          <w:noProof/>
        </w:rPr>
      </w:pPr>
      <w:r w:rsidRPr="00DC206C">
        <w:rPr>
          <w:noProof/>
        </w:rPr>
        <w:t xml:space="preserve">Howard, M.W., and Eichenbaum, H. (2015). Time and space in the hippocampus. Brain Res. </w:t>
      </w:r>
      <w:r w:rsidRPr="00DC206C">
        <w:rPr>
          <w:i/>
          <w:iCs/>
          <w:noProof/>
        </w:rPr>
        <w:t>1621</w:t>
      </w:r>
      <w:r w:rsidRPr="00DC206C">
        <w:rPr>
          <w:noProof/>
        </w:rPr>
        <w:t>, 345–354.</w:t>
      </w:r>
    </w:p>
    <w:p w14:paraId="6C94D1CE" w14:textId="77777777" w:rsidR="00DC206C" w:rsidRPr="00DC206C" w:rsidRDefault="00DC206C" w:rsidP="00DC206C">
      <w:pPr>
        <w:widowControl w:val="0"/>
        <w:autoSpaceDE w:val="0"/>
        <w:autoSpaceDN w:val="0"/>
        <w:adjustRightInd w:val="0"/>
        <w:rPr>
          <w:noProof/>
        </w:rPr>
      </w:pPr>
      <w:r w:rsidRPr="00DC206C">
        <w:rPr>
          <w:noProof/>
        </w:rPr>
        <w:t xml:space="preserve">Ito, H.T., Zhang, S.-J., Witter, M.P., Moser, E.I., and Moser, M.-B. (2015). A prefrontal–thalamo–hippocampal circuit for goal-directed spatial navigation. Nature </w:t>
      </w:r>
      <w:r w:rsidRPr="00DC206C">
        <w:rPr>
          <w:i/>
          <w:iCs/>
          <w:noProof/>
        </w:rPr>
        <w:t>522</w:t>
      </w:r>
      <w:r w:rsidRPr="00DC206C">
        <w:rPr>
          <w:noProof/>
        </w:rPr>
        <w:t>, 50–55.</w:t>
      </w:r>
    </w:p>
    <w:p w14:paraId="2441B6C3" w14:textId="77777777" w:rsidR="00DC206C" w:rsidRPr="00DC206C" w:rsidRDefault="00DC206C" w:rsidP="00DC206C">
      <w:pPr>
        <w:widowControl w:val="0"/>
        <w:autoSpaceDE w:val="0"/>
        <w:autoSpaceDN w:val="0"/>
        <w:adjustRightInd w:val="0"/>
        <w:rPr>
          <w:noProof/>
        </w:rPr>
      </w:pPr>
      <w:r w:rsidRPr="00DC206C">
        <w:rPr>
          <w:noProof/>
        </w:rPr>
        <w:t xml:space="preserve">Jadhav, S.P., Kemere, C., German, P.W., and Frank, L.M. (2012). Awake Hippocampal Sharp-Wave Ripples Support Spatial Memory. Science (80-. ). </w:t>
      </w:r>
      <w:r w:rsidRPr="00DC206C">
        <w:rPr>
          <w:i/>
          <w:iCs/>
          <w:noProof/>
        </w:rPr>
        <w:t>336</w:t>
      </w:r>
      <w:r w:rsidRPr="00DC206C">
        <w:rPr>
          <w:noProof/>
        </w:rPr>
        <w:t>, 1454–1458.</w:t>
      </w:r>
    </w:p>
    <w:p w14:paraId="080D121D" w14:textId="77777777" w:rsidR="00DC206C" w:rsidRPr="00DC206C" w:rsidRDefault="00DC206C" w:rsidP="00DC206C">
      <w:pPr>
        <w:widowControl w:val="0"/>
        <w:autoSpaceDE w:val="0"/>
        <w:autoSpaceDN w:val="0"/>
        <w:adjustRightInd w:val="0"/>
        <w:rPr>
          <w:noProof/>
        </w:rPr>
      </w:pPr>
      <w:r w:rsidRPr="00DC206C">
        <w:rPr>
          <w:noProof/>
        </w:rPr>
        <w:t xml:space="preserve">Jay, T.M., and Witter, M.P. (1991). Distribution of hippocampal CA1 and subicular efferents in the prefrontal cortex of the rat studied by means of anterograde transport ofPhaseolus vulgaris-leucoagglutinin. J. Comp. Neurol. </w:t>
      </w:r>
      <w:r w:rsidRPr="00DC206C">
        <w:rPr>
          <w:i/>
          <w:iCs/>
          <w:noProof/>
        </w:rPr>
        <w:t>313</w:t>
      </w:r>
      <w:r w:rsidRPr="00DC206C">
        <w:rPr>
          <w:noProof/>
        </w:rPr>
        <w:t>, 574–586.</w:t>
      </w:r>
    </w:p>
    <w:p w14:paraId="787C89A5" w14:textId="77777777" w:rsidR="00DC206C" w:rsidRPr="00DC206C" w:rsidRDefault="00DC206C" w:rsidP="00DC206C">
      <w:pPr>
        <w:widowControl w:val="0"/>
        <w:autoSpaceDE w:val="0"/>
        <w:autoSpaceDN w:val="0"/>
        <w:adjustRightInd w:val="0"/>
        <w:rPr>
          <w:noProof/>
        </w:rPr>
      </w:pPr>
      <w:r w:rsidRPr="00DC206C">
        <w:rPr>
          <w:noProof/>
        </w:rPr>
        <w:t xml:space="preserve">Jezek, K., Henriksen, E.J., Treves, A., Moser, E.I., and Moser, M.-B. (2011). Theta-paced flickering between place-cell maps in the hippocampus. Nature </w:t>
      </w:r>
      <w:r w:rsidRPr="00DC206C">
        <w:rPr>
          <w:i/>
          <w:iCs/>
          <w:noProof/>
        </w:rPr>
        <w:t>478</w:t>
      </w:r>
      <w:r w:rsidRPr="00DC206C">
        <w:rPr>
          <w:noProof/>
        </w:rPr>
        <w:t>, 246–249.</w:t>
      </w:r>
    </w:p>
    <w:p w14:paraId="5CB97819" w14:textId="77777777" w:rsidR="00DC206C" w:rsidRPr="00DC206C" w:rsidRDefault="00DC206C" w:rsidP="00DC206C">
      <w:pPr>
        <w:widowControl w:val="0"/>
        <w:autoSpaceDE w:val="0"/>
        <w:autoSpaceDN w:val="0"/>
        <w:adjustRightInd w:val="0"/>
        <w:rPr>
          <w:noProof/>
        </w:rPr>
      </w:pPr>
      <w:r w:rsidRPr="00DC206C">
        <w:rPr>
          <w:noProof/>
        </w:rPr>
        <w:t xml:space="preserve">Johnson, A., and Redish, A.D. (2007). Neural Ensembles in CA3 Transiently Encode Paths Forward of the Animal at a Decision Point. J. Neurosci. </w:t>
      </w:r>
      <w:r w:rsidRPr="00DC206C">
        <w:rPr>
          <w:i/>
          <w:iCs/>
          <w:noProof/>
        </w:rPr>
        <w:t>27</w:t>
      </w:r>
      <w:r w:rsidRPr="00DC206C">
        <w:rPr>
          <w:noProof/>
        </w:rPr>
        <w:t>, 12176–12189.</w:t>
      </w:r>
    </w:p>
    <w:p w14:paraId="52414C58" w14:textId="77777777" w:rsidR="00DC206C" w:rsidRPr="00DC206C" w:rsidRDefault="00DC206C" w:rsidP="00DC206C">
      <w:pPr>
        <w:widowControl w:val="0"/>
        <w:autoSpaceDE w:val="0"/>
        <w:autoSpaceDN w:val="0"/>
        <w:adjustRightInd w:val="0"/>
        <w:rPr>
          <w:noProof/>
        </w:rPr>
      </w:pPr>
      <w:r w:rsidRPr="00DC206C">
        <w:rPr>
          <w:noProof/>
        </w:rPr>
        <w:t xml:space="preserve">Jung, M.W., and McNaughton, B.L. (1993). Spatial selectivity of unit activity in the hippocampal granular layer. Hippocampus </w:t>
      </w:r>
      <w:r w:rsidRPr="00DC206C">
        <w:rPr>
          <w:i/>
          <w:iCs/>
          <w:noProof/>
        </w:rPr>
        <w:t>3</w:t>
      </w:r>
      <w:r w:rsidRPr="00DC206C">
        <w:rPr>
          <w:noProof/>
        </w:rPr>
        <w:t>, 165–182.</w:t>
      </w:r>
    </w:p>
    <w:p w14:paraId="2E1AB013" w14:textId="77777777" w:rsidR="00DC206C" w:rsidRPr="00DC206C" w:rsidRDefault="00DC206C" w:rsidP="00DC206C">
      <w:pPr>
        <w:widowControl w:val="0"/>
        <w:autoSpaceDE w:val="0"/>
        <w:autoSpaceDN w:val="0"/>
        <w:adjustRightInd w:val="0"/>
        <w:rPr>
          <w:noProof/>
        </w:rPr>
      </w:pPr>
      <w:r w:rsidRPr="00DC206C">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DC206C">
        <w:rPr>
          <w:i/>
          <w:iCs/>
          <w:noProof/>
        </w:rPr>
        <w:t>93</w:t>
      </w:r>
      <w:r w:rsidRPr="00DC206C">
        <w:rPr>
          <w:noProof/>
        </w:rPr>
        <w:t>, 1480–1492.e6.</w:t>
      </w:r>
    </w:p>
    <w:p w14:paraId="50E19627" w14:textId="77777777" w:rsidR="00DC206C" w:rsidRPr="00DC206C" w:rsidRDefault="00DC206C" w:rsidP="00DC206C">
      <w:pPr>
        <w:widowControl w:val="0"/>
        <w:autoSpaceDE w:val="0"/>
        <w:autoSpaceDN w:val="0"/>
        <w:adjustRightInd w:val="0"/>
        <w:rPr>
          <w:noProof/>
        </w:rPr>
      </w:pPr>
      <w:r w:rsidRPr="00DC206C">
        <w:rPr>
          <w:noProof/>
        </w:rPr>
        <w:t xml:space="preserve">Kay, K., Sosa, M., Chung, J.E., Karlsson, M.P., Larkin, M.C., and Frank, L.M. (2016). A hippocampal network for spatial coding during immobility and sleep. Nature </w:t>
      </w:r>
      <w:r w:rsidRPr="00DC206C">
        <w:rPr>
          <w:i/>
          <w:iCs/>
          <w:noProof/>
        </w:rPr>
        <w:t>531</w:t>
      </w:r>
      <w:r w:rsidRPr="00DC206C">
        <w:rPr>
          <w:noProof/>
        </w:rPr>
        <w:t>.</w:t>
      </w:r>
    </w:p>
    <w:p w14:paraId="794A3A6B" w14:textId="77777777" w:rsidR="00DC206C" w:rsidRPr="00DC206C" w:rsidRDefault="00DC206C" w:rsidP="00DC206C">
      <w:pPr>
        <w:widowControl w:val="0"/>
        <w:autoSpaceDE w:val="0"/>
        <w:autoSpaceDN w:val="0"/>
        <w:adjustRightInd w:val="0"/>
        <w:rPr>
          <w:noProof/>
        </w:rPr>
      </w:pPr>
      <w:r w:rsidRPr="00DC206C">
        <w:rPr>
          <w:noProof/>
        </w:rPr>
        <w:t xml:space="preserve">Keene, C.S., Bladon, J., McKenzie, S., Liu, C.D., O’Keefe, J., and Eichenbaum, H. (2016). Complementary Functional Organization of Neuronal Activity Patterns in the Perirhinal, Lateral Entorhinal, and Medial Entorhinal Cortices. J. Neurosci. </w:t>
      </w:r>
      <w:r w:rsidRPr="00DC206C">
        <w:rPr>
          <w:i/>
          <w:iCs/>
          <w:noProof/>
        </w:rPr>
        <w:t>36</w:t>
      </w:r>
      <w:r w:rsidRPr="00DC206C">
        <w:rPr>
          <w:noProof/>
        </w:rPr>
        <w:t>, 3660–3675.</w:t>
      </w:r>
    </w:p>
    <w:p w14:paraId="2FB01C6C" w14:textId="77777777" w:rsidR="00DC206C" w:rsidRPr="00DC206C" w:rsidRDefault="00DC206C" w:rsidP="00DC206C">
      <w:pPr>
        <w:widowControl w:val="0"/>
        <w:autoSpaceDE w:val="0"/>
        <w:autoSpaceDN w:val="0"/>
        <w:adjustRightInd w:val="0"/>
        <w:rPr>
          <w:noProof/>
        </w:rPr>
      </w:pPr>
      <w:r w:rsidRPr="00DC206C">
        <w:rPr>
          <w:noProof/>
        </w:rPr>
        <w:t xml:space="preserve">Keinath, A.T., Julian, J.B., Epstein, R.A., and Muzzio, I.A. (2017). Environmental Geometry Aligns the Hippocampal Map during Spatial Reorientation. Curr. Biol. </w:t>
      </w:r>
      <w:r w:rsidRPr="00DC206C">
        <w:rPr>
          <w:i/>
          <w:iCs/>
          <w:noProof/>
        </w:rPr>
        <w:t>27</w:t>
      </w:r>
      <w:r w:rsidRPr="00DC206C">
        <w:rPr>
          <w:noProof/>
        </w:rPr>
        <w:t>.</w:t>
      </w:r>
    </w:p>
    <w:p w14:paraId="123F3753" w14:textId="77777777" w:rsidR="00DC206C" w:rsidRPr="00DC206C" w:rsidRDefault="00DC206C" w:rsidP="00DC206C">
      <w:pPr>
        <w:widowControl w:val="0"/>
        <w:autoSpaceDE w:val="0"/>
        <w:autoSpaceDN w:val="0"/>
        <w:adjustRightInd w:val="0"/>
        <w:rPr>
          <w:noProof/>
        </w:rPr>
      </w:pPr>
      <w:r w:rsidRPr="00DC206C">
        <w:rPr>
          <w:noProof/>
        </w:rPr>
        <w:t xml:space="preserve">Kerr, K.M., Agster, K.L., Furtak, S.C., and Burwell, R.D. (2007). Functional neuroanatomy of the parahippocampal region: The lateral and medial entorhinal areas. Hippocampus </w:t>
      </w:r>
      <w:r w:rsidRPr="00DC206C">
        <w:rPr>
          <w:i/>
          <w:iCs/>
          <w:noProof/>
        </w:rPr>
        <w:t>17</w:t>
      </w:r>
      <w:r w:rsidRPr="00DC206C">
        <w:rPr>
          <w:noProof/>
        </w:rPr>
        <w:t>, 697–708.</w:t>
      </w:r>
    </w:p>
    <w:p w14:paraId="1E3A27B2" w14:textId="77777777" w:rsidR="00DC206C" w:rsidRPr="00DC206C" w:rsidRDefault="00DC206C" w:rsidP="00DC206C">
      <w:pPr>
        <w:widowControl w:val="0"/>
        <w:autoSpaceDE w:val="0"/>
        <w:autoSpaceDN w:val="0"/>
        <w:adjustRightInd w:val="0"/>
        <w:rPr>
          <w:noProof/>
        </w:rPr>
      </w:pPr>
      <w:r w:rsidRPr="00DC206C">
        <w:rPr>
          <w:noProof/>
        </w:rPr>
        <w:lastRenderedPageBreak/>
        <w:t xml:space="preserve">Kim, W. Bin, and Cho, J.-H. (2017). Synaptic Targeting of Double-Projecting Ventral CA1 Hippocampal Neurons to the Medial Prefrontal Cortex and Basal Amygdala. J. Neurosci. </w:t>
      </w:r>
      <w:r w:rsidRPr="00DC206C">
        <w:rPr>
          <w:i/>
          <w:iCs/>
          <w:noProof/>
        </w:rPr>
        <w:t>37</w:t>
      </w:r>
      <w:r w:rsidRPr="00DC206C">
        <w:rPr>
          <w:noProof/>
        </w:rPr>
        <w:t>, 4868–4882.</w:t>
      </w:r>
    </w:p>
    <w:p w14:paraId="3811A883" w14:textId="77777777" w:rsidR="00DC206C" w:rsidRPr="00DC206C" w:rsidRDefault="00DC206C" w:rsidP="00DC206C">
      <w:pPr>
        <w:widowControl w:val="0"/>
        <w:autoSpaceDE w:val="0"/>
        <w:autoSpaceDN w:val="0"/>
        <w:adjustRightInd w:val="0"/>
        <w:rPr>
          <w:noProof/>
        </w:rPr>
      </w:pPr>
      <w:r w:rsidRPr="00DC206C">
        <w:rPr>
          <w:noProof/>
        </w:rPr>
        <w:t xml:space="preserve">Kinsky, N.R., Sullivan, D.W., Mau, W., Hasselmo, M.E., and Eichenbaum, H.B. (2018). Hippocampal Place Fields Maintain a Coherent and Flexible Map across Long Timescales. Curr. Biol. </w:t>
      </w:r>
      <w:r w:rsidRPr="00DC206C">
        <w:rPr>
          <w:i/>
          <w:iCs/>
          <w:noProof/>
        </w:rPr>
        <w:t>28</w:t>
      </w:r>
      <w:r w:rsidRPr="00DC206C">
        <w:rPr>
          <w:noProof/>
        </w:rPr>
        <w:t>, 3578–3588.e6.</w:t>
      </w:r>
    </w:p>
    <w:p w14:paraId="187A830F" w14:textId="77777777" w:rsidR="00DC206C" w:rsidRPr="00DC206C" w:rsidRDefault="00DC206C" w:rsidP="00DC206C">
      <w:pPr>
        <w:widowControl w:val="0"/>
        <w:autoSpaceDE w:val="0"/>
        <w:autoSpaceDN w:val="0"/>
        <w:adjustRightInd w:val="0"/>
        <w:rPr>
          <w:noProof/>
        </w:rPr>
      </w:pPr>
      <w:r w:rsidRPr="00DC206C">
        <w:rPr>
          <w:noProof/>
        </w:rPr>
        <w:t xml:space="preserve">Kishi, T., Tsumori, T., Yokota, S., and Yasui, Y. (2006). Topographical projection from the hippocampal formation to the amygdala: A combined anterograde and retrograde tracing study in the rat. J. Comp. Neurol. </w:t>
      </w:r>
      <w:r w:rsidRPr="00DC206C">
        <w:rPr>
          <w:i/>
          <w:iCs/>
          <w:noProof/>
        </w:rPr>
        <w:t>496</w:t>
      </w:r>
      <w:r w:rsidRPr="00DC206C">
        <w:rPr>
          <w:noProof/>
        </w:rPr>
        <w:t>, 349–368.</w:t>
      </w:r>
    </w:p>
    <w:p w14:paraId="2F028548" w14:textId="77777777" w:rsidR="00DC206C" w:rsidRPr="00DC206C" w:rsidRDefault="00DC206C" w:rsidP="00DC206C">
      <w:pPr>
        <w:widowControl w:val="0"/>
        <w:autoSpaceDE w:val="0"/>
        <w:autoSpaceDN w:val="0"/>
        <w:adjustRightInd w:val="0"/>
        <w:rPr>
          <w:noProof/>
        </w:rPr>
      </w:pPr>
      <w:r w:rsidRPr="00DC206C">
        <w:rPr>
          <w:noProof/>
        </w:rPr>
        <w:t xml:space="preserve">Kitamura, T., Pignatelli, M., Suh, J., Kohara, K., Yoshiki, A., Abe, K., and Tonegawa, S. (2014). Island Cells Control Temporal Association Memory. Science (80-. ). </w:t>
      </w:r>
      <w:r w:rsidRPr="00DC206C">
        <w:rPr>
          <w:i/>
          <w:iCs/>
          <w:noProof/>
        </w:rPr>
        <w:t>343</w:t>
      </w:r>
      <w:r w:rsidRPr="00DC206C">
        <w:rPr>
          <w:noProof/>
        </w:rPr>
        <w:t>, 896–901.</w:t>
      </w:r>
    </w:p>
    <w:p w14:paraId="0EBFE2CB" w14:textId="77777777" w:rsidR="00DC206C" w:rsidRPr="00DC206C" w:rsidRDefault="00DC206C" w:rsidP="00DC206C">
      <w:pPr>
        <w:widowControl w:val="0"/>
        <w:autoSpaceDE w:val="0"/>
        <w:autoSpaceDN w:val="0"/>
        <w:adjustRightInd w:val="0"/>
        <w:rPr>
          <w:noProof/>
        </w:rPr>
      </w:pPr>
      <w:r w:rsidRPr="00DC206C">
        <w:rPr>
          <w:noProof/>
        </w:rPr>
        <w:t xml:space="preserve">Kohara, K., Pignatelli, M., Rivest, A.J., Jung, H.-Y., Kitamura, T., Suh, J., Frank, D., Kajikawa, K., Mise, N., Obata, Y., et al. (2014). Cell type–specific genetic and optogenetic tools reveal hippocampal CA2 circuits. Nat. Neurosci. </w:t>
      </w:r>
      <w:r w:rsidRPr="00DC206C">
        <w:rPr>
          <w:i/>
          <w:iCs/>
          <w:noProof/>
        </w:rPr>
        <w:t>17</w:t>
      </w:r>
      <w:r w:rsidRPr="00DC206C">
        <w:rPr>
          <w:noProof/>
        </w:rPr>
        <w:t>, 269–279.</w:t>
      </w:r>
    </w:p>
    <w:p w14:paraId="726C2BBB" w14:textId="77777777" w:rsidR="00DC206C" w:rsidRPr="00DC206C" w:rsidRDefault="00DC206C" w:rsidP="00DC206C">
      <w:pPr>
        <w:widowControl w:val="0"/>
        <w:autoSpaceDE w:val="0"/>
        <w:autoSpaceDN w:val="0"/>
        <w:adjustRightInd w:val="0"/>
        <w:rPr>
          <w:noProof/>
        </w:rPr>
      </w:pPr>
      <w:r w:rsidRPr="00DC206C">
        <w:rPr>
          <w:noProof/>
        </w:rPr>
        <w:t xml:space="preserve">Köhler, C. (1988). Intrinsic connections of the retrohippocampal region in the rat brain: III. The lateral entorhinal area. J. Comp. Neurol. </w:t>
      </w:r>
      <w:r w:rsidRPr="00DC206C">
        <w:rPr>
          <w:i/>
          <w:iCs/>
          <w:noProof/>
        </w:rPr>
        <w:t>271</w:t>
      </w:r>
      <w:r w:rsidRPr="00DC206C">
        <w:rPr>
          <w:noProof/>
        </w:rPr>
        <w:t>, 208–228.</w:t>
      </w:r>
    </w:p>
    <w:p w14:paraId="3AD6A8A8" w14:textId="77777777" w:rsidR="00DC206C" w:rsidRPr="00DC206C" w:rsidRDefault="00DC206C" w:rsidP="00DC206C">
      <w:pPr>
        <w:widowControl w:val="0"/>
        <w:autoSpaceDE w:val="0"/>
        <w:autoSpaceDN w:val="0"/>
        <w:adjustRightInd w:val="0"/>
        <w:rPr>
          <w:noProof/>
        </w:rPr>
      </w:pPr>
      <w:r w:rsidRPr="00DC206C">
        <w:rPr>
          <w:noProof/>
        </w:rPr>
        <w:t xml:space="preserve">Komorowski, R.W., Manns, J.R., and Eichenbaum, H. (2009). Robust Conjunctive Item-Place Coding by Hippocampal Neurons Parallels Learning What Happens Where. J. Neurosci. </w:t>
      </w:r>
      <w:r w:rsidRPr="00DC206C">
        <w:rPr>
          <w:i/>
          <w:iCs/>
          <w:noProof/>
        </w:rPr>
        <w:t>29</w:t>
      </w:r>
      <w:r w:rsidRPr="00DC206C">
        <w:rPr>
          <w:noProof/>
        </w:rPr>
        <w:t>, 9918–9929.</w:t>
      </w:r>
    </w:p>
    <w:p w14:paraId="58111B75" w14:textId="77777777" w:rsidR="00DC206C" w:rsidRPr="00DC206C" w:rsidRDefault="00DC206C" w:rsidP="00DC206C">
      <w:pPr>
        <w:widowControl w:val="0"/>
        <w:autoSpaceDE w:val="0"/>
        <w:autoSpaceDN w:val="0"/>
        <w:adjustRightInd w:val="0"/>
        <w:rPr>
          <w:noProof/>
        </w:rPr>
      </w:pPr>
      <w:r w:rsidRPr="00DC206C">
        <w:rPr>
          <w:noProof/>
        </w:rPr>
        <w:t xml:space="preserve">Kraus, B.J., Brandon, M.P., Robinson, R.J., Connerney, M.A., Hasselmo, M.E., and Eichenbaum, H. (2015). During Running in Place, Grid Cells Integrate Elapsed Time and Distance Run. Neuron </w:t>
      </w:r>
      <w:r w:rsidRPr="00DC206C">
        <w:rPr>
          <w:i/>
          <w:iCs/>
          <w:noProof/>
        </w:rPr>
        <w:t>88</w:t>
      </w:r>
      <w:r w:rsidRPr="00DC206C">
        <w:rPr>
          <w:noProof/>
        </w:rPr>
        <w:t>, 578–589.</w:t>
      </w:r>
    </w:p>
    <w:p w14:paraId="23573CF5" w14:textId="77777777" w:rsidR="00DC206C" w:rsidRPr="00DC206C" w:rsidRDefault="00DC206C" w:rsidP="00DC206C">
      <w:pPr>
        <w:widowControl w:val="0"/>
        <w:autoSpaceDE w:val="0"/>
        <w:autoSpaceDN w:val="0"/>
        <w:adjustRightInd w:val="0"/>
        <w:rPr>
          <w:noProof/>
        </w:rPr>
      </w:pPr>
      <w:r w:rsidRPr="00DC206C">
        <w:rPr>
          <w:noProof/>
        </w:rPr>
        <w:t>Lashley, K. (1950). In search of the engram. In Society of Experimental Biology Symposium, pp. 454–482.</w:t>
      </w:r>
    </w:p>
    <w:p w14:paraId="64CA5A98" w14:textId="77777777" w:rsidR="00DC206C" w:rsidRPr="00DC206C" w:rsidRDefault="00DC206C" w:rsidP="00DC206C">
      <w:pPr>
        <w:widowControl w:val="0"/>
        <w:autoSpaceDE w:val="0"/>
        <w:autoSpaceDN w:val="0"/>
        <w:adjustRightInd w:val="0"/>
        <w:rPr>
          <w:noProof/>
        </w:rPr>
      </w:pPr>
      <w:r w:rsidRPr="00DC206C">
        <w:rPr>
          <w:noProof/>
        </w:rPr>
        <w:t xml:space="preserve">de Lavilléon, G., Lacroix, M.M., Rondi-Reig, L., and Benchenane, K. (2015). Explicit memory creation during sleep demonstrates a causal role of place cells in navigation. Nat. Neurosci. </w:t>
      </w:r>
      <w:r w:rsidRPr="00DC206C">
        <w:rPr>
          <w:i/>
          <w:iCs/>
          <w:noProof/>
        </w:rPr>
        <w:t>18</w:t>
      </w:r>
      <w:r w:rsidRPr="00DC206C">
        <w:rPr>
          <w:noProof/>
        </w:rPr>
        <w:t>, 493–495.</w:t>
      </w:r>
    </w:p>
    <w:p w14:paraId="42026005" w14:textId="77777777" w:rsidR="00DC206C" w:rsidRPr="00DC206C" w:rsidRDefault="00DC206C" w:rsidP="00DC206C">
      <w:pPr>
        <w:widowControl w:val="0"/>
        <w:autoSpaceDE w:val="0"/>
        <w:autoSpaceDN w:val="0"/>
        <w:adjustRightInd w:val="0"/>
        <w:rPr>
          <w:noProof/>
        </w:rPr>
      </w:pPr>
      <w:r w:rsidRPr="00DC206C">
        <w:rPr>
          <w:noProof/>
        </w:rPr>
        <w:t xml:space="preserve">Ledoux, J.E. (1995). Emotion: Clues from the Brain. Annu. Rev. Psychol. </w:t>
      </w:r>
      <w:r w:rsidRPr="00DC206C">
        <w:rPr>
          <w:i/>
          <w:iCs/>
          <w:noProof/>
        </w:rPr>
        <w:t>46</w:t>
      </w:r>
      <w:r w:rsidRPr="00DC206C">
        <w:rPr>
          <w:noProof/>
        </w:rPr>
        <w:t>, 209–235.</w:t>
      </w:r>
    </w:p>
    <w:p w14:paraId="702A81BF" w14:textId="77777777" w:rsidR="00DC206C" w:rsidRPr="00DC206C" w:rsidRDefault="00DC206C" w:rsidP="00DC206C">
      <w:pPr>
        <w:widowControl w:val="0"/>
        <w:autoSpaceDE w:val="0"/>
        <w:autoSpaceDN w:val="0"/>
        <w:adjustRightInd w:val="0"/>
        <w:rPr>
          <w:noProof/>
        </w:rPr>
      </w:pPr>
      <w:r w:rsidRPr="00DC206C">
        <w:rPr>
          <w:noProof/>
        </w:rPr>
        <w:t xml:space="preserve">Lee, A.K., and Wilson, M.A. (2002). Memory of sequential experience in the hippocampus during slow wave sleep. Neuron </w:t>
      </w:r>
      <w:r w:rsidRPr="00DC206C">
        <w:rPr>
          <w:i/>
          <w:iCs/>
          <w:noProof/>
        </w:rPr>
        <w:t>36</w:t>
      </w:r>
      <w:r w:rsidRPr="00DC206C">
        <w:rPr>
          <w:noProof/>
        </w:rPr>
        <w:t>, 1183–1194.</w:t>
      </w:r>
    </w:p>
    <w:p w14:paraId="29C065BD" w14:textId="77777777" w:rsidR="00DC206C" w:rsidRPr="00DC206C" w:rsidRDefault="00DC206C" w:rsidP="00DC206C">
      <w:pPr>
        <w:widowControl w:val="0"/>
        <w:autoSpaceDE w:val="0"/>
        <w:autoSpaceDN w:val="0"/>
        <w:adjustRightInd w:val="0"/>
        <w:rPr>
          <w:noProof/>
        </w:rPr>
      </w:pPr>
      <w:r w:rsidRPr="00DC206C">
        <w:rPr>
          <w:noProof/>
        </w:rPr>
        <w:t xml:space="preserve">Lee, H., Wang, C., Deshmukh, S.S., and Knierim, J.J. (2015). Neural Population Evidence of Functional Heterogeneity along the CA3 Transverse Axis: Pattern Completion versus Pattern Separation. Neuron </w:t>
      </w:r>
      <w:r w:rsidRPr="00DC206C">
        <w:rPr>
          <w:i/>
          <w:iCs/>
          <w:noProof/>
        </w:rPr>
        <w:t>87</w:t>
      </w:r>
      <w:r w:rsidRPr="00DC206C">
        <w:rPr>
          <w:noProof/>
        </w:rPr>
        <w:t>, 1093–1105.</w:t>
      </w:r>
    </w:p>
    <w:p w14:paraId="550BC61F" w14:textId="77777777" w:rsidR="00DC206C" w:rsidRPr="00DC206C" w:rsidRDefault="00DC206C" w:rsidP="00DC206C">
      <w:pPr>
        <w:widowControl w:val="0"/>
        <w:autoSpaceDE w:val="0"/>
        <w:autoSpaceDN w:val="0"/>
        <w:adjustRightInd w:val="0"/>
        <w:rPr>
          <w:noProof/>
        </w:rPr>
      </w:pPr>
      <w:r w:rsidRPr="00DC206C">
        <w:rPr>
          <w:noProof/>
        </w:rPr>
        <w:t xml:space="preserve">Lee, I., Yoganarasimha, D., Rao, G., and Knierim, J.J. (2004). Comparison of population coherence of place cells in hippocampal subfields CA1 and CA3. Nature </w:t>
      </w:r>
      <w:r w:rsidRPr="00DC206C">
        <w:rPr>
          <w:i/>
          <w:iCs/>
          <w:noProof/>
        </w:rPr>
        <w:t>430</w:t>
      </w:r>
      <w:r w:rsidRPr="00DC206C">
        <w:rPr>
          <w:noProof/>
        </w:rPr>
        <w:t>, 456–459.</w:t>
      </w:r>
    </w:p>
    <w:p w14:paraId="3FBC7186" w14:textId="77777777" w:rsidR="00DC206C" w:rsidRPr="00DC206C" w:rsidRDefault="00DC206C" w:rsidP="00DC206C">
      <w:pPr>
        <w:widowControl w:val="0"/>
        <w:autoSpaceDE w:val="0"/>
        <w:autoSpaceDN w:val="0"/>
        <w:adjustRightInd w:val="0"/>
        <w:rPr>
          <w:noProof/>
        </w:rPr>
      </w:pPr>
      <w:r w:rsidRPr="00DC206C">
        <w:rPr>
          <w:noProof/>
        </w:rPr>
        <w:t xml:space="preserve">Leibold, C., Gundlfinger, A., Schmidt, R., Thurley, K., Schmitz, D., and Kempter, R. (2008). Temporal compression mediated by short-term synaptic plasticity. Proc. Natl. Acad. Sci. </w:t>
      </w:r>
      <w:r w:rsidRPr="00DC206C">
        <w:rPr>
          <w:i/>
          <w:iCs/>
          <w:noProof/>
        </w:rPr>
        <w:t>105</w:t>
      </w:r>
      <w:r w:rsidRPr="00DC206C">
        <w:rPr>
          <w:noProof/>
        </w:rPr>
        <w:t>, 4417–4422.</w:t>
      </w:r>
    </w:p>
    <w:p w14:paraId="3B5BE87D" w14:textId="77777777" w:rsidR="00DC206C" w:rsidRPr="00DC206C" w:rsidRDefault="00DC206C" w:rsidP="00DC206C">
      <w:pPr>
        <w:widowControl w:val="0"/>
        <w:autoSpaceDE w:val="0"/>
        <w:autoSpaceDN w:val="0"/>
        <w:adjustRightInd w:val="0"/>
        <w:rPr>
          <w:noProof/>
        </w:rPr>
      </w:pPr>
      <w:r w:rsidRPr="00DC206C">
        <w:rPr>
          <w:noProof/>
        </w:rPr>
        <w:t xml:space="preserve">Lenck-Santini, P.-P., Fenton, A.A., and Muller, R.U. (2008). Discharge properties of hippocampal neurons during performance of a jump avoidance task. J. Neurosci. </w:t>
      </w:r>
      <w:r w:rsidRPr="00DC206C">
        <w:rPr>
          <w:i/>
          <w:iCs/>
          <w:noProof/>
        </w:rPr>
        <w:t>28</w:t>
      </w:r>
      <w:r w:rsidRPr="00DC206C">
        <w:rPr>
          <w:noProof/>
        </w:rPr>
        <w:t>, 6773–6786.</w:t>
      </w:r>
    </w:p>
    <w:p w14:paraId="4FF2CFD6" w14:textId="77777777" w:rsidR="00DC206C" w:rsidRPr="00DC206C" w:rsidRDefault="00DC206C" w:rsidP="00DC206C">
      <w:pPr>
        <w:widowControl w:val="0"/>
        <w:autoSpaceDE w:val="0"/>
        <w:autoSpaceDN w:val="0"/>
        <w:adjustRightInd w:val="0"/>
        <w:rPr>
          <w:noProof/>
        </w:rPr>
      </w:pPr>
      <w:r w:rsidRPr="00DC206C">
        <w:rPr>
          <w:noProof/>
        </w:rPr>
        <w:t xml:space="preserve">Leutgeb, J.K., Leutgeb, S., Moser, M.-B., and Moser, E.I. (2007). Pattern Separation in the Dentate Gyrus and CA3 of the Hippocampus. Science (80-. ). </w:t>
      </w:r>
      <w:r w:rsidRPr="00DC206C">
        <w:rPr>
          <w:i/>
          <w:iCs/>
          <w:noProof/>
        </w:rPr>
        <w:t>315</w:t>
      </w:r>
      <w:r w:rsidRPr="00DC206C">
        <w:rPr>
          <w:noProof/>
        </w:rPr>
        <w:t>, 961–966.</w:t>
      </w:r>
    </w:p>
    <w:p w14:paraId="311C2913" w14:textId="77777777" w:rsidR="00DC206C" w:rsidRPr="00DC206C" w:rsidRDefault="00DC206C" w:rsidP="00DC206C">
      <w:pPr>
        <w:widowControl w:val="0"/>
        <w:autoSpaceDE w:val="0"/>
        <w:autoSpaceDN w:val="0"/>
        <w:adjustRightInd w:val="0"/>
        <w:rPr>
          <w:noProof/>
        </w:rPr>
      </w:pPr>
      <w:r w:rsidRPr="00DC206C">
        <w:rPr>
          <w:noProof/>
        </w:rPr>
        <w:t xml:space="preserve">Levy, W.B. (1996). A sequence predicting CA3 is a flexible associator that learns and uses context to solve hippocampal-like tasks. Hippocampus </w:t>
      </w:r>
      <w:r w:rsidRPr="00DC206C">
        <w:rPr>
          <w:i/>
          <w:iCs/>
          <w:noProof/>
        </w:rPr>
        <w:t>6</w:t>
      </w:r>
      <w:r w:rsidRPr="00DC206C">
        <w:rPr>
          <w:noProof/>
        </w:rPr>
        <w:t>, 579–590.</w:t>
      </w:r>
    </w:p>
    <w:p w14:paraId="206079B3" w14:textId="77777777" w:rsidR="00DC206C" w:rsidRPr="00DC206C" w:rsidRDefault="00DC206C" w:rsidP="00DC206C">
      <w:pPr>
        <w:widowControl w:val="0"/>
        <w:autoSpaceDE w:val="0"/>
        <w:autoSpaceDN w:val="0"/>
        <w:adjustRightInd w:val="0"/>
        <w:rPr>
          <w:noProof/>
        </w:rPr>
      </w:pPr>
      <w:r w:rsidRPr="00DC206C">
        <w:rPr>
          <w:noProof/>
        </w:rPr>
        <w:t xml:space="preserve">Likhtik, E., Stujenske, J.M., A Topiwala, M., Harris, A.Z., and Gordon, J.A. (2014). Prefrontal entrainment of amygdala activity signals safety in learned fear and innate anxiety. Nat. Neurosci. </w:t>
      </w:r>
      <w:r w:rsidRPr="00DC206C">
        <w:rPr>
          <w:i/>
          <w:iCs/>
          <w:noProof/>
        </w:rPr>
        <w:lastRenderedPageBreak/>
        <w:t>17</w:t>
      </w:r>
      <w:r w:rsidRPr="00DC206C">
        <w:rPr>
          <w:noProof/>
        </w:rPr>
        <w:t>, 106–113.</w:t>
      </w:r>
    </w:p>
    <w:p w14:paraId="3029798E" w14:textId="77777777" w:rsidR="00DC206C" w:rsidRPr="00DC206C" w:rsidRDefault="00DC206C" w:rsidP="00DC206C">
      <w:pPr>
        <w:widowControl w:val="0"/>
        <w:autoSpaceDE w:val="0"/>
        <w:autoSpaceDN w:val="0"/>
        <w:adjustRightInd w:val="0"/>
        <w:rPr>
          <w:noProof/>
        </w:rPr>
      </w:pPr>
      <w:r w:rsidRPr="00DC206C">
        <w:rPr>
          <w:noProof/>
        </w:rPr>
        <w:t xml:space="preserve">Lisman, J., and Redish, A.D.D. (2009). Prediction, sequences and the hippocampus. </w:t>
      </w:r>
      <w:r w:rsidRPr="00DC206C">
        <w:rPr>
          <w:i/>
          <w:iCs/>
          <w:noProof/>
        </w:rPr>
        <w:t>364</w:t>
      </w:r>
      <w:r w:rsidRPr="00DC206C">
        <w:rPr>
          <w:noProof/>
        </w:rPr>
        <w:t>.</w:t>
      </w:r>
    </w:p>
    <w:p w14:paraId="422918E6" w14:textId="77777777" w:rsidR="00DC206C" w:rsidRPr="00DC206C" w:rsidRDefault="00DC206C" w:rsidP="00DC206C">
      <w:pPr>
        <w:widowControl w:val="0"/>
        <w:autoSpaceDE w:val="0"/>
        <w:autoSpaceDN w:val="0"/>
        <w:adjustRightInd w:val="0"/>
        <w:rPr>
          <w:noProof/>
        </w:rPr>
      </w:pPr>
      <w:r w:rsidRPr="00DC206C">
        <w:rPr>
          <w:noProof/>
        </w:rPr>
        <w:t xml:space="preserve">Llorens-Martín, M., Jurado-Arjona, J., Avila, J., and Hernández, F. (2015). Novel connection between newborn granule neurons and the hippocampal CA2 field. Exp. Neurol. </w:t>
      </w:r>
      <w:r w:rsidRPr="00DC206C">
        <w:rPr>
          <w:i/>
          <w:iCs/>
          <w:noProof/>
        </w:rPr>
        <w:t>263</w:t>
      </w:r>
      <w:r w:rsidRPr="00DC206C">
        <w:rPr>
          <w:noProof/>
        </w:rPr>
        <w:t>, 285–292.</w:t>
      </w:r>
    </w:p>
    <w:p w14:paraId="3DAD0101" w14:textId="77777777" w:rsidR="00DC206C" w:rsidRPr="00DC206C" w:rsidRDefault="00DC206C" w:rsidP="00DC206C">
      <w:pPr>
        <w:widowControl w:val="0"/>
        <w:autoSpaceDE w:val="0"/>
        <w:autoSpaceDN w:val="0"/>
        <w:adjustRightInd w:val="0"/>
        <w:rPr>
          <w:noProof/>
        </w:rPr>
      </w:pPr>
      <w:r w:rsidRPr="00DC206C">
        <w:rPr>
          <w:noProof/>
        </w:rPr>
        <w:t>Lorente de Nó, R. (1934). Studies on the structure of the cerebral cortex. II. Continuation of the study of the ammonic system. J. Für Psychol. Und Neurol.</w:t>
      </w:r>
    </w:p>
    <w:p w14:paraId="310C47D9" w14:textId="77777777" w:rsidR="00DC206C" w:rsidRPr="00DC206C" w:rsidRDefault="00DC206C" w:rsidP="00DC206C">
      <w:pPr>
        <w:widowControl w:val="0"/>
        <w:autoSpaceDE w:val="0"/>
        <w:autoSpaceDN w:val="0"/>
        <w:adjustRightInd w:val="0"/>
        <w:rPr>
          <w:noProof/>
        </w:rPr>
      </w:pPr>
      <w:r w:rsidRPr="00DC206C">
        <w:rPr>
          <w:noProof/>
        </w:rPr>
        <w:t xml:space="preserve">Louie, K., and Wilson, M.A. (2001). Temporally Structured Replay of Awake Hippocampal Ensemble Activity during Rapid Eye Movement Sleep. Neuron </w:t>
      </w:r>
      <w:r w:rsidRPr="00DC206C">
        <w:rPr>
          <w:i/>
          <w:iCs/>
          <w:noProof/>
        </w:rPr>
        <w:t>29</w:t>
      </w:r>
      <w:r w:rsidRPr="00DC206C">
        <w:rPr>
          <w:noProof/>
        </w:rPr>
        <w:t>, 145–156.</w:t>
      </w:r>
    </w:p>
    <w:p w14:paraId="3F2D2A6C" w14:textId="77777777" w:rsidR="00DC206C" w:rsidRPr="00DC206C" w:rsidRDefault="00DC206C" w:rsidP="00DC206C">
      <w:pPr>
        <w:widowControl w:val="0"/>
        <w:autoSpaceDE w:val="0"/>
        <w:autoSpaceDN w:val="0"/>
        <w:adjustRightInd w:val="0"/>
        <w:rPr>
          <w:noProof/>
        </w:rPr>
      </w:pPr>
      <w:r w:rsidRPr="00DC206C">
        <w:rPr>
          <w:noProof/>
        </w:rPr>
        <w:t xml:space="preserve">Mankin, E.A., Diehl, G.W., Sparks, F.T., Leutgeb, S., and Leutgeb, J.K. (2015). Hippocampal CA2 Activity Patterns Change over Time to a Larger Extent than between Spatial Contexts. Neuron </w:t>
      </w:r>
      <w:r w:rsidRPr="00DC206C">
        <w:rPr>
          <w:i/>
          <w:iCs/>
          <w:noProof/>
        </w:rPr>
        <w:t>85</w:t>
      </w:r>
      <w:r w:rsidRPr="00DC206C">
        <w:rPr>
          <w:noProof/>
        </w:rPr>
        <w:t>, 190–201.</w:t>
      </w:r>
    </w:p>
    <w:p w14:paraId="42C13BDD" w14:textId="77777777" w:rsidR="00DC206C" w:rsidRPr="00DC206C" w:rsidRDefault="00DC206C" w:rsidP="00DC206C">
      <w:pPr>
        <w:widowControl w:val="0"/>
        <w:autoSpaceDE w:val="0"/>
        <w:autoSpaceDN w:val="0"/>
        <w:adjustRightInd w:val="0"/>
        <w:rPr>
          <w:noProof/>
        </w:rPr>
      </w:pPr>
      <w:r w:rsidRPr="00DC206C">
        <w:rPr>
          <w:noProof/>
        </w:rPr>
        <w:t xml:space="preserve">McDonald, A.J. (1982). Neurons of the lateral and basolateral amygdaloid nuclei: A golgi study in the rat. J. Comp. Neurol. </w:t>
      </w:r>
      <w:r w:rsidRPr="00DC206C">
        <w:rPr>
          <w:i/>
          <w:iCs/>
          <w:noProof/>
        </w:rPr>
        <w:t>212</w:t>
      </w:r>
      <w:r w:rsidRPr="00DC206C">
        <w:rPr>
          <w:noProof/>
        </w:rPr>
        <w:t>, 293–312.</w:t>
      </w:r>
    </w:p>
    <w:p w14:paraId="0A2263D5" w14:textId="77777777" w:rsidR="00DC206C" w:rsidRPr="00DC206C" w:rsidRDefault="00DC206C" w:rsidP="00DC206C">
      <w:pPr>
        <w:widowControl w:val="0"/>
        <w:autoSpaceDE w:val="0"/>
        <w:autoSpaceDN w:val="0"/>
        <w:adjustRightInd w:val="0"/>
        <w:rPr>
          <w:noProof/>
        </w:rPr>
      </w:pPr>
      <w:r w:rsidRPr="00DC206C">
        <w:rPr>
          <w:noProof/>
        </w:rPr>
        <w:t xml:space="preserve">McDonald, A.J. (1985). Immunohistochemical identification of gamma-aminobutyric acid-containing neurons in the rat basolateral amygdala. Neurosci. Lett. </w:t>
      </w:r>
      <w:r w:rsidRPr="00DC206C">
        <w:rPr>
          <w:i/>
          <w:iCs/>
          <w:noProof/>
        </w:rPr>
        <w:t>53</w:t>
      </w:r>
      <w:r w:rsidRPr="00DC206C">
        <w:rPr>
          <w:noProof/>
        </w:rPr>
        <w:t>, 203–207.</w:t>
      </w:r>
    </w:p>
    <w:p w14:paraId="645C8DFC" w14:textId="77777777" w:rsidR="00DC206C" w:rsidRPr="00DC206C" w:rsidRDefault="00DC206C" w:rsidP="00DC206C">
      <w:pPr>
        <w:widowControl w:val="0"/>
        <w:autoSpaceDE w:val="0"/>
        <w:autoSpaceDN w:val="0"/>
        <w:adjustRightInd w:val="0"/>
        <w:rPr>
          <w:noProof/>
        </w:rPr>
      </w:pPr>
      <w:r w:rsidRPr="00DC206C">
        <w:rPr>
          <w:noProof/>
        </w:rPr>
        <w:t xml:space="preserve">McDonald, A.J. (1991). Organization of amygdaloid projections to the prefrontal cortex and associated striatum in the rat. Neuroscience </w:t>
      </w:r>
      <w:r w:rsidRPr="00DC206C">
        <w:rPr>
          <w:i/>
          <w:iCs/>
          <w:noProof/>
        </w:rPr>
        <w:t>44</w:t>
      </w:r>
      <w:r w:rsidRPr="00DC206C">
        <w:rPr>
          <w:noProof/>
        </w:rPr>
        <w:t>, 1–14.</w:t>
      </w:r>
    </w:p>
    <w:p w14:paraId="4DBFF1CF" w14:textId="77777777" w:rsidR="00DC206C" w:rsidRPr="00DC206C" w:rsidRDefault="00DC206C" w:rsidP="00DC206C">
      <w:pPr>
        <w:widowControl w:val="0"/>
        <w:autoSpaceDE w:val="0"/>
        <w:autoSpaceDN w:val="0"/>
        <w:adjustRightInd w:val="0"/>
        <w:rPr>
          <w:noProof/>
        </w:rPr>
      </w:pPr>
      <w:r w:rsidRPr="00DC206C">
        <w:rPr>
          <w:noProof/>
        </w:rPr>
        <w:t xml:space="preserve">McDonald, A.J., Mascagni, F., and Guo, L. (1996). Projections of the medial and lateral prefrontal cortices to the amygdala: a Phaseolus vulgaris leucoagglutinin study in the rat. Neuroscience </w:t>
      </w:r>
      <w:r w:rsidRPr="00DC206C">
        <w:rPr>
          <w:i/>
          <w:iCs/>
          <w:noProof/>
        </w:rPr>
        <w:t>71</w:t>
      </w:r>
      <w:r w:rsidRPr="00DC206C">
        <w:rPr>
          <w:noProof/>
        </w:rPr>
        <w:t>, 55–75.</w:t>
      </w:r>
    </w:p>
    <w:p w14:paraId="57AC764D" w14:textId="77777777" w:rsidR="00DC206C" w:rsidRPr="00DC206C" w:rsidRDefault="00DC206C" w:rsidP="00DC206C">
      <w:pPr>
        <w:widowControl w:val="0"/>
        <w:autoSpaceDE w:val="0"/>
        <w:autoSpaceDN w:val="0"/>
        <w:adjustRightInd w:val="0"/>
        <w:rPr>
          <w:noProof/>
        </w:rPr>
      </w:pPr>
      <w:r w:rsidRPr="00DC206C">
        <w:rPr>
          <w:noProof/>
        </w:rPr>
        <w:t xml:space="preserve">McKenzie, S., Frank, A.J., Kinsky, N.R., Porter, B., Rivière, P.D., and Eichenbaum, H. (2014). Hippocampal representation of related and opposing memories develop within distinct, hierarchically organized neural schemas. Neuron </w:t>
      </w:r>
      <w:r w:rsidRPr="00DC206C">
        <w:rPr>
          <w:i/>
          <w:iCs/>
          <w:noProof/>
        </w:rPr>
        <w:t>83</w:t>
      </w:r>
      <w:r w:rsidRPr="00DC206C">
        <w:rPr>
          <w:noProof/>
        </w:rPr>
        <w:t>, 202–215.</w:t>
      </w:r>
    </w:p>
    <w:p w14:paraId="0E435B97" w14:textId="77777777" w:rsidR="00DC206C" w:rsidRPr="00DC206C" w:rsidRDefault="00DC206C" w:rsidP="00DC206C">
      <w:pPr>
        <w:widowControl w:val="0"/>
        <w:autoSpaceDE w:val="0"/>
        <w:autoSpaceDN w:val="0"/>
        <w:adjustRightInd w:val="0"/>
        <w:rPr>
          <w:noProof/>
        </w:rPr>
      </w:pPr>
      <w:r w:rsidRPr="00DC206C">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DC206C">
        <w:rPr>
          <w:i/>
          <w:iCs/>
          <w:noProof/>
        </w:rPr>
        <w:t>134</w:t>
      </w:r>
      <w:r w:rsidRPr="00DC206C">
        <w:rPr>
          <w:noProof/>
        </w:rPr>
        <w:t>, 178–191.</w:t>
      </w:r>
    </w:p>
    <w:p w14:paraId="491D6DBF" w14:textId="77777777" w:rsidR="00DC206C" w:rsidRPr="00DC206C" w:rsidRDefault="00DC206C" w:rsidP="00DC206C">
      <w:pPr>
        <w:widowControl w:val="0"/>
        <w:autoSpaceDE w:val="0"/>
        <w:autoSpaceDN w:val="0"/>
        <w:adjustRightInd w:val="0"/>
        <w:rPr>
          <w:noProof/>
        </w:rPr>
      </w:pPr>
      <w:r w:rsidRPr="00DC206C">
        <w:rPr>
          <w:noProof/>
        </w:rPr>
        <w:t xml:space="preserve">McNaughton, B.L., and Morris, R.G.M. (1987). Hippocampal synaptic enhancement and information storage within a distributed memory system. Trends Neurosci. </w:t>
      </w:r>
      <w:r w:rsidRPr="00DC206C">
        <w:rPr>
          <w:i/>
          <w:iCs/>
          <w:noProof/>
        </w:rPr>
        <w:t>10</w:t>
      </w:r>
      <w:r w:rsidRPr="00DC206C">
        <w:rPr>
          <w:noProof/>
        </w:rPr>
        <w:t>, 408–415.</w:t>
      </w:r>
    </w:p>
    <w:p w14:paraId="09081394" w14:textId="77777777" w:rsidR="00DC206C" w:rsidRPr="00DC206C" w:rsidRDefault="00DC206C" w:rsidP="00DC206C">
      <w:pPr>
        <w:widowControl w:val="0"/>
        <w:autoSpaceDE w:val="0"/>
        <w:autoSpaceDN w:val="0"/>
        <w:adjustRightInd w:val="0"/>
        <w:rPr>
          <w:noProof/>
        </w:rPr>
      </w:pPr>
      <w:r w:rsidRPr="00DC206C">
        <w:rPr>
          <w:noProof/>
        </w:rPr>
        <w:t xml:space="preserve">Mehta, M.R., Lee, A.K., and Wilson, M.A. (2002). Role of experience and oscillations in transforming a rate code into a temporal code. Nature </w:t>
      </w:r>
      <w:r w:rsidRPr="00DC206C">
        <w:rPr>
          <w:i/>
          <w:iCs/>
          <w:noProof/>
        </w:rPr>
        <w:t>417</w:t>
      </w:r>
      <w:r w:rsidRPr="00DC206C">
        <w:rPr>
          <w:noProof/>
        </w:rPr>
        <w:t>, 741–746.</w:t>
      </w:r>
    </w:p>
    <w:p w14:paraId="15E3CA6B" w14:textId="77777777" w:rsidR="00DC206C" w:rsidRPr="00DC206C" w:rsidRDefault="00DC206C" w:rsidP="00DC206C">
      <w:pPr>
        <w:widowControl w:val="0"/>
        <w:autoSpaceDE w:val="0"/>
        <w:autoSpaceDN w:val="0"/>
        <w:adjustRightInd w:val="0"/>
        <w:rPr>
          <w:noProof/>
        </w:rPr>
      </w:pPr>
      <w:r w:rsidRPr="00DC206C">
        <w:rPr>
          <w:noProof/>
        </w:rPr>
        <w:t xml:space="preserve">Mishra, R.K., Kim, S., Guzman, S.J., and Jonas, P. (2016). Symmetric spike timing-dependent plasticity at CA3–CA3 synapses optimizes storage and recall in autoassociative networks. Nat. Commun. </w:t>
      </w:r>
      <w:r w:rsidRPr="00DC206C">
        <w:rPr>
          <w:i/>
          <w:iCs/>
          <w:noProof/>
        </w:rPr>
        <w:t>7</w:t>
      </w:r>
      <w:r w:rsidRPr="00DC206C">
        <w:rPr>
          <w:noProof/>
        </w:rPr>
        <w:t>, 11552.</w:t>
      </w:r>
    </w:p>
    <w:p w14:paraId="5ED92071" w14:textId="77777777" w:rsidR="00DC206C" w:rsidRPr="00DC206C" w:rsidRDefault="00DC206C" w:rsidP="00DC206C">
      <w:pPr>
        <w:widowControl w:val="0"/>
        <w:autoSpaceDE w:val="0"/>
        <w:autoSpaceDN w:val="0"/>
        <w:adjustRightInd w:val="0"/>
        <w:rPr>
          <w:noProof/>
        </w:rPr>
      </w:pPr>
      <w:r w:rsidRPr="00DC206C">
        <w:rPr>
          <w:noProof/>
        </w:rPr>
        <w:t xml:space="preserve">Morton, N.W., Sherrill, K.R., and Preston, A.R. (2017). Memory integration constructs maps of space, time, and concepts. Curr. Opin. Behav. Sci. </w:t>
      </w:r>
      <w:r w:rsidRPr="00DC206C">
        <w:rPr>
          <w:i/>
          <w:iCs/>
          <w:noProof/>
        </w:rPr>
        <w:t>17</w:t>
      </w:r>
      <w:r w:rsidRPr="00DC206C">
        <w:rPr>
          <w:noProof/>
        </w:rPr>
        <w:t>, 161–168.</w:t>
      </w:r>
    </w:p>
    <w:p w14:paraId="4ABE8A62" w14:textId="77777777" w:rsidR="00DC206C" w:rsidRPr="00DC206C" w:rsidRDefault="00DC206C" w:rsidP="00DC206C">
      <w:pPr>
        <w:widowControl w:val="0"/>
        <w:autoSpaceDE w:val="0"/>
        <w:autoSpaceDN w:val="0"/>
        <w:adjustRightInd w:val="0"/>
        <w:rPr>
          <w:noProof/>
        </w:rPr>
      </w:pPr>
      <w:r w:rsidRPr="00DC206C">
        <w:rPr>
          <w:noProof/>
        </w:rPr>
        <w:t xml:space="preserve">Moser, E.I., Kropff, E., and Moser, M.-B. (2008). Place Cells, Grid Cells, and the Brain’s Spatial Representation System. Annu. Rev. Neurosci. </w:t>
      </w:r>
      <w:r w:rsidRPr="00DC206C">
        <w:rPr>
          <w:i/>
          <w:iCs/>
          <w:noProof/>
        </w:rPr>
        <w:t>31</w:t>
      </w:r>
      <w:r w:rsidRPr="00DC206C">
        <w:rPr>
          <w:noProof/>
        </w:rPr>
        <w:t>, 69–89.</w:t>
      </w:r>
    </w:p>
    <w:p w14:paraId="0ACFAAB2" w14:textId="77777777" w:rsidR="00DC206C" w:rsidRPr="00DC206C" w:rsidRDefault="00DC206C" w:rsidP="00DC206C">
      <w:pPr>
        <w:widowControl w:val="0"/>
        <w:autoSpaceDE w:val="0"/>
        <w:autoSpaceDN w:val="0"/>
        <w:adjustRightInd w:val="0"/>
        <w:rPr>
          <w:noProof/>
        </w:rPr>
      </w:pPr>
      <w:r w:rsidRPr="00DC206C">
        <w:rPr>
          <w:noProof/>
        </w:rPr>
        <w:t xml:space="preserve">Muller, R.U., and Kubie, J.L. (1987). The effects of changes in the environment on the spatial firing of hippocampal complex-spike cells. J. Neurosci. </w:t>
      </w:r>
      <w:r w:rsidRPr="00DC206C">
        <w:rPr>
          <w:i/>
          <w:iCs/>
          <w:noProof/>
        </w:rPr>
        <w:t>7</w:t>
      </w:r>
      <w:r w:rsidRPr="00DC206C">
        <w:rPr>
          <w:noProof/>
        </w:rPr>
        <w:t>, 1951–1968.</w:t>
      </w:r>
    </w:p>
    <w:p w14:paraId="5BD42104" w14:textId="77777777" w:rsidR="00DC206C" w:rsidRPr="00DC206C" w:rsidRDefault="00DC206C" w:rsidP="00DC206C">
      <w:pPr>
        <w:widowControl w:val="0"/>
        <w:autoSpaceDE w:val="0"/>
        <w:autoSpaceDN w:val="0"/>
        <w:adjustRightInd w:val="0"/>
        <w:rPr>
          <w:noProof/>
        </w:rPr>
      </w:pPr>
      <w:r w:rsidRPr="00DC206C">
        <w:rPr>
          <w:noProof/>
        </w:rPr>
        <w:t xml:space="preserve">Muller, R.U., Kubie, J.L., and Ranck, J.B. (1987). Spatial firing patterns of hippocampal complex-spike cells in a fixed environment. J. Neurosci. </w:t>
      </w:r>
      <w:r w:rsidRPr="00DC206C">
        <w:rPr>
          <w:i/>
          <w:iCs/>
          <w:noProof/>
        </w:rPr>
        <w:t>7</w:t>
      </w:r>
      <w:r w:rsidRPr="00DC206C">
        <w:rPr>
          <w:noProof/>
        </w:rPr>
        <w:t>, 1935–1950.</w:t>
      </w:r>
    </w:p>
    <w:p w14:paraId="740372B0" w14:textId="77777777" w:rsidR="00DC206C" w:rsidRPr="00DC206C" w:rsidRDefault="00DC206C" w:rsidP="00DC206C">
      <w:pPr>
        <w:widowControl w:val="0"/>
        <w:autoSpaceDE w:val="0"/>
        <w:autoSpaceDN w:val="0"/>
        <w:adjustRightInd w:val="0"/>
        <w:rPr>
          <w:noProof/>
        </w:rPr>
      </w:pPr>
      <w:r w:rsidRPr="00DC206C">
        <w:rPr>
          <w:noProof/>
        </w:rPr>
        <w:t xml:space="preserve">Nádasdy, Z., Hirase, H., Czurkó, A., Csicsvari, J., and Buzsáki, G. (1999). Replay and time compression of recurring spike sequences in the hippocampus. J. Neurosci. </w:t>
      </w:r>
      <w:r w:rsidRPr="00DC206C">
        <w:rPr>
          <w:i/>
          <w:iCs/>
          <w:noProof/>
        </w:rPr>
        <w:t>19</w:t>
      </w:r>
      <w:r w:rsidRPr="00DC206C">
        <w:rPr>
          <w:noProof/>
        </w:rPr>
        <w:t>, 9497–9507.</w:t>
      </w:r>
    </w:p>
    <w:p w14:paraId="4353BAC8" w14:textId="77777777" w:rsidR="00DC206C" w:rsidRPr="00DC206C" w:rsidRDefault="00DC206C" w:rsidP="00DC206C">
      <w:pPr>
        <w:widowControl w:val="0"/>
        <w:autoSpaceDE w:val="0"/>
        <w:autoSpaceDN w:val="0"/>
        <w:adjustRightInd w:val="0"/>
        <w:rPr>
          <w:noProof/>
        </w:rPr>
      </w:pPr>
      <w:r w:rsidRPr="00DC206C">
        <w:rPr>
          <w:noProof/>
        </w:rPr>
        <w:t xml:space="preserve">Neunuebel, J.P., and Knierim, J.J. (2014). CA3 Retrieves Coherent Representations from Degraded Input: Direct Evidence for CA3 Pattern Completion and Dentate Gyrus Pattern </w:t>
      </w:r>
      <w:r w:rsidRPr="00DC206C">
        <w:rPr>
          <w:noProof/>
        </w:rPr>
        <w:lastRenderedPageBreak/>
        <w:t xml:space="preserve">Separation. Neuron </w:t>
      </w:r>
      <w:r w:rsidRPr="00DC206C">
        <w:rPr>
          <w:i/>
          <w:iCs/>
          <w:noProof/>
        </w:rPr>
        <w:t>81</w:t>
      </w:r>
      <w:r w:rsidRPr="00DC206C">
        <w:rPr>
          <w:noProof/>
        </w:rPr>
        <w:t>, 416–427.</w:t>
      </w:r>
    </w:p>
    <w:p w14:paraId="7E315368" w14:textId="77777777" w:rsidR="00DC206C" w:rsidRPr="00DC206C" w:rsidRDefault="00DC206C" w:rsidP="00DC206C">
      <w:pPr>
        <w:widowControl w:val="0"/>
        <w:autoSpaceDE w:val="0"/>
        <w:autoSpaceDN w:val="0"/>
        <w:adjustRightInd w:val="0"/>
        <w:rPr>
          <w:noProof/>
        </w:rPr>
      </w:pPr>
      <w:r w:rsidRPr="00DC206C">
        <w:rPr>
          <w:noProof/>
        </w:rPr>
        <w:t>O’Keefe, J., and Nadel, L. (1978). The hippocampus as a cognitive map (Clarendon Press).</w:t>
      </w:r>
    </w:p>
    <w:p w14:paraId="4559CB4B" w14:textId="77777777" w:rsidR="00DC206C" w:rsidRPr="00DC206C" w:rsidRDefault="00DC206C" w:rsidP="00DC206C">
      <w:pPr>
        <w:widowControl w:val="0"/>
        <w:autoSpaceDE w:val="0"/>
        <w:autoSpaceDN w:val="0"/>
        <w:adjustRightInd w:val="0"/>
        <w:rPr>
          <w:noProof/>
        </w:rPr>
      </w:pPr>
      <w:r w:rsidRPr="00DC206C">
        <w:rPr>
          <w:noProof/>
        </w:rPr>
        <w:t xml:space="preserve">O’Keefe, J., and Recce, M.L. (1993). Phase relationship between hippocampal place units and the EEG theta rhythm. Hippocampus </w:t>
      </w:r>
      <w:r w:rsidRPr="00DC206C">
        <w:rPr>
          <w:i/>
          <w:iCs/>
          <w:noProof/>
        </w:rPr>
        <w:t>3</w:t>
      </w:r>
      <w:r w:rsidRPr="00DC206C">
        <w:rPr>
          <w:noProof/>
        </w:rPr>
        <w:t>, 317–330.</w:t>
      </w:r>
    </w:p>
    <w:p w14:paraId="20D8E8AB" w14:textId="77777777" w:rsidR="00DC206C" w:rsidRPr="00DC206C" w:rsidRDefault="00DC206C" w:rsidP="00DC206C">
      <w:pPr>
        <w:widowControl w:val="0"/>
        <w:autoSpaceDE w:val="0"/>
        <w:autoSpaceDN w:val="0"/>
        <w:adjustRightInd w:val="0"/>
        <w:rPr>
          <w:noProof/>
        </w:rPr>
      </w:pPr>
      <w:r w:rsidRPr="00DC206C">
        <w:rPr>
          <w:noProof/>
        </w:rPr>
        <w:t xml:space="preserve">O’Keefe, J., and Speakman, A. (1987). Single unit activity in the rat hippocampus during a spatial memory task. Exp. Brain Res. </w:t>
      </w:r>
      <w:r w:rsidRPr="00DC206C">
        <w:rPr>
          <w:i/>
          <w:iCs/>
          <w:noProof/>
        </w:rPr>
        <w:t>68</w:t>
      </w:r>
      <w:r w:rsidRPr="00DC206C">
        <w:rPr>
          <w:noProof/>
        </w:rPr>
        <w:t>, 1–27.</w:t>
      </w:r>
    </w:p>
    <w:p w14:paraId="3C62BB97" w14:textId="77777777" w:rsidR="00DC206C" w:rsidRPr="00DC206C" w:rsidRDefault="00DC206C" w:rsidP="00DC206C">
      <w:pPr>
        <w:widowControl w:val="0"/>
        <w:autoSpaceDE w:val="0"/>
        <w:autoSpaceDN w:val="0"/>
        <w:adjustRightInd w:val="0"/>
        <w:rPr>
          <w:noProof/>
        </w:rPr>
      </w:pPr>
      <w:r w:rsidRPr="00DC206C">
        <w:rPr>
          <w:noProof/>
        </w:rPr>
        <w:t xml:space="preserve">O’Keefe, J.M., and Dostrovsky, J.O. (1971). The hippocampus as a spatial map. Preliminary evidence from unit activity in the freely-moving rat. Brain Res. </w:t>
      </w:r>
      <w:r w:rsidRPr="00DC206C">
        <w:rPr>
          <w:i/>
          <w:iCs/>
          <w:noProof/>
        </w:rPr>
        <w:t>34</w:t>
      </w:r>
      <w:r w:rsidRPr="00DC206C">
        <w:rPr>
          <w:noProof/>
        </w:rPr>
        <w:t>, 171–175.</w:t>
      </w:r>
    </w:p>
    <w:p w14:paraId="32C37708" w14:textId="77777777" w:rsidR="00DC206C" w:rsidRPr="00DC206C" w:rsidRDefault="00DC206C" w:rsidP="00DC206C">
      <w:pPr>
        <w:widowControl w:val="0"/>
        <w:autoSpaceDE w:val="0"/>
        <w:autoSpaceDN w:val="0"/>
        <w:adjustRightInd w:val="0"/>
        <w:rPr>
          <w:noProof/>
        </w:rPr>
      </w:pPr>
      <w:r w:rsidRPr="00DC206C">
        <w:rPr>
          <w:noProof/>
        </w:rPr>
        <w:t xml:space="preserve">Oliva, A., Fernández-Ruiz, A., Buzsáki, G., and Berényi, A. (2016). Role of Hippocampal CA2 Region in Triggering Sharp-Wave Ripples. Neuron </w:t>
      </w:r>
      <w:r w:rsidRPr="00DC206C">
        <w:rPr>
          <w:i/>
          <w:iCs/>
          <w:noProof/>
        </w:rPr>
        <w:t>91</w:t>
      </w:r>
      <w:r w:rsidRPr="00DC206C">
        <w:rPr>
          <w:noProof/>
        </w:rPr>
        <w:t>, 1342–1355.</w:t>
      </w:r>
    </w:p>
    <w:p w14:paraId="0FBA4C52" w14:textId="77777777" w:rsidR="00DC206C" w:rsidRPr="00DC206C" w:rsidRDefault="00DC206C" w:rsidP="00DC206C">
      <w:pPr>
        <w:widowControl w:val="0"/>
        <w:autoSpaceDE w:val="0"/>
        <w:autoSpaceDN w:val="0"/>
        <w:adjustRightInd w:val="0"/>
        <w:rPr>
          <w:noProof/>
        </w:rPr>
      </w:pPr>
      <w:r w:rsidRPr="00DC206C">
        <w:rPr>
          <w:noProof/>
        </w:rPr>
        <w:t xml:space="preserve">Pastalkova, E., Itskov, V., Amarasingham, A., and Buzsáki, G. (2008). Internally generated cell assembly sequences in the rat hippocampus. Science (80-. ). </w:t>
      </w:r>
      <w:r w:rsidRPr="00DC206C">
        <w:rPr>
          <w:i/>
          <w:iCs/>
          <w:noProof/>
        </w:rPr>
        <w:t>321</w:t>
      </w:r>
      <w:r w:rsidRPr="00DC206C">
        <w:rPr>
          <w:noProof/>
        </w:rPr>
        <w:t>, 1322–1327.</w:t>
      </w:r>
    </w:p>
    <w:p w14:paraId="790E942B" w14:textId="77777777" w:rsidR="00DC206C" w:rsidRPr="00DC206C" w:rsidRDefault="00DC206C" w:rsidP="00DC206C">
      <w:pPr>
        <w:widowControl w:val="0"/>
        <w:autoSpaceDE w:val="0"/>
        <w:autoSpaceDN w:val="0"/>
        <w:adjustRightInd w:val="0"/>
        <w:rPr>
          <w:noProof/>
        </w:rPr>
      </w:pPr>
      <w:r w:rsidRPr="00DC206C">
        <w:rPr>
          <w:noProof/>
        </w:rPr>
        <w:t xml:space="preserve">Pfeiffer, B.E., and Foster, D.J. (2013). Hippocampal place-cell sequences depict future paths to remembered goals. Nature </w:t>
      </w:r>
      <w:r w:rsidRPr="00DC206C">
        <w:rPr>
          <w:i/>
          <w:iCs/>
          <w:noProof/>
        </w:rPr>
        <w:t>497</w:t>
      </w:r>
      <w:r w:rsidRPr="00DC206C">
        <w:rPr>
          <w:noProof/>
        </w:rPr>
        <w:t>, 74–79.</w:t>
      </w:r>
    </w:p>
    <w:p w14:paraId="3F57202B" w14:textId="77777777" w:rsidR="00DC206C" w:rsidRPr="00DC206C" w:rsidRDefault="00DC206C" w:rsidP="00DC206C">
      <w:pPr>
        <w:widowControl w:val="0"/>
        <w:autoSpaceDE w:val="0"/>
        <w:autoSpaceDN w:val="0"/>
        <w:adjustRightInd w:val="0"/>
        <w:rPr>
          <w:noProof/>
        </w:rPr>
      </w:pPr>
      <w:r w:rsidRPr="00DC206C">
        <w:rPr>
          <w:noProof/>
        </w:rPr>
        <w:t xml:space="preserve">Pikkarainen, M., Rönkkö, S., Savander, V., Insausti, R., and Pitkänen, A. (1999). Projections from the lateral, basal, and accessory basal nuclei of the amygdala to the hippocampal formation in rat. J. Comp. Neurol. </w:t>
      </w:r>
      <w:r w:rsidRPr="00DC206C">
        <w:rPr>
          <w:i/>
          <w:iCs/>
          <w:noProof/>
        </w:rPr>
        <w:t>403</w:t>
      </w:r>
      <w:r w:rsidRPr="00DC206C">
        <w:rPr>
          <w:noProof/>
        </w:rPr>
        <w:t>, 229–260.</w:t>
      </w:r>
    </w:p>
    <w:p w14:paraId="0C79F6DA" w14:textId="77777777" w:rsidR="00DC206C" w:rsidRPr="00DC206C" w:rsidRDefault="00DC206C" w:rsidP="00DC206C">
      <w:pPr>
        <w:widowControl w:val="0"/>
        <w:autoSpaceDE w:val="0"/>
        <w:autoSpaceDN w:val="0"/>
        <w:adjustRightInd w:val="0"/>
        <w:rPr>
          <w:noProof/>
        </w:rPr>
      </w:pPr>
      <w:r w:rsidRPr="00DC206C">
        <w:rPr>
          <w:noProof/>
        </w:rPr>
        <w:t xml:space="preserve">Pitkänen, A., Pikkarainen, M., Nurminen, N., and Ylinen, A. (2000). Reciprocal connections between the amygdala and the hippocampal formation, perirhinal cortex, and postrhinal cortex in rat. A review. Ann. N. Y. Acad. Sci. </w:t>
      </w:r>
      <w:r w:rsidRPr="00DC206C">
        <w:rPr>
          <w:i/>
          <w:iCs/>
          <w:noProof/>
        </w:rPr>
        <w:t>911</w:t>
      </w:r>
      <w:r w:rsidRPr="00DC206C">
        <w:rPr>
          <w:noProof/>
        </w:rPr>
        <w:t>, 369–391.</w:t>
      </w:r>
    </w:p>
    <w:p w14:paraId="3DFFCBE2" w14:textId="77777777" w:rsidR="00DC206C" w:rsidRPr="00DC206C" w:rsidRDefault="00DC206C" w:rsidP="00DC206C">
      <w:pPr>
        <w:widowControl w:val="0"/>
        <w:autoSpaceDE w:val="0"/>
        <w:autoSpaceDN w:val="0"/>
        <w:adjustRightInd w:val="0"/>
        <w:rPr>
          <w:noProof/>
        </w:rPr>
      </w:pPr>
      <w:r w:rsidRPr="00DC206C">
        <w:rPr>
          <w:noProof/>
        </w:rPr>
        <w:t xml:space="preserve">Rainnie, D.G., Mania, I., Mascagni, F., and McDonald, A.J. (2006). Physiological and morphological characterization of parvalbumin-containing interneurons of the rat basolateral amygdala. J. Comp. Neurol. </w:t>
      </w:r>
      <w:r w:rsidRPr="00DC206C">
        <w:rPr>
          <w:i/>
          <w:iCs/>
          <w:noProof/>
        </w:rPr>
        <w:t>498</w:t>
      </w:r>
      <w:r w:rsidRPr="00DC206C">
        <w:rPr>
          <w:noProof/>
        </w:rPr>
        <w:t>, 142–161.</w:t>
      </w:r>
    </w:p>
    <w:p w14:paraId="193D69E8" w14:textId="77777777" w:rsidR="00DC206C" w:rsidRPr="00DC206C" w:rsidRDefault="00DC206C" w:rsidP="00DC206C">
      <w:pPr>
        <w:widowControl w:val="0"/>
        <w:autoSpaceDE w:val="0"/>
        <w:autoSpaceDN w:val="0"/>
        <w:adjustRightInd w:val="0"/>
        <w:rPr>
          <w:noProof/>
        </w:rPr>
      </w:pPr>
      <w:r w:rsidRPr="00DC206C">
        <w:rPr>
          <w:noProof/>
        </w:rPr>
        <w:t xml:space="preserve">Rajasethupathy, P., Sankaran, S., Marshel, J.H., Kim, C.K., Ferenczi, E., Lee, S.Y., Berndt, A., Ramakrishnan, C., Jaffe, A., Lo, M., et al. (2015). Projections from neocortex mediate top-down control of memory retrieval. Nature </w:t>
      </w:r>
      <w:r w:rsidRPr="00DC206C">
        <w:rPr>
          <w:i/>
          <w:iCs/>
          <w:noProof/>
        </w:rPr>
        <w:t>526</w:t>
      </w:r>
      <w:r w:rsidRPr="00DC206C">
        <w:rPr>
          <w:noProof/>
        </w:rPr>
        <w:t>, 653–659.</w:t>
      </w:r>
    </w:p>
    <w:p w14:paraId="6414A3B9" w14:textId="77777777" w:rsidR="00DC206C" w:rsidRPr="00DC206C" w:rsidRDefault="00DC206C" w:rsidP="00DC206C">
      <w:pPr>
        <w:widowControl w:val="0"/>
        <w:autoSpaceDE w:val="0"/>
        <w:autoSpaceDN w:val="0"/>
        <w:adjustRightInd w:val="0"/>
        <w:rPr>
          <w:noProof/>
        </w:rPr>
      </w:pPr>
      <w:r w:rsidRPr="00DC206C">
        <w:rPr>
          <w:noProof/>
        </w:rPr>
        <w:t xml:space="preserve">Ranganath, C., and Hsieh, L.-T. (2016). The hippocampus: a special place for time. Ann. N. Y. Acad. Sci. </w:t>
      </w:r>
      <w:r w:rsidRPr="00DC206C">
        <w:rPr>
          <w:i/>
          <w:iCs/>
          <w:noProof/>
        </w:rPr>
        <w:t>1369</w:t>
      </w:r>
      <w:r w:rsidRPr="00DC206C">
        <w:rPr>
          <w:noProof/>
        </w:rPr>
        <w:t>, 93–110.</w:t>
      </w:r>
    </w:p>
    <w:p w14:paraId="06D9E420" w14:textId="77777777" w:rsidR="00DC206C" w:rsidRPr="00DC206C" w:rsidRDefault="00DC206C" w:rsidP="00DC206C">
      <w:pPr>
        <w:widowControl w:val="0"/>
        <w:autoSpaceDE w:val="0"/>
        <w:autoSpaceDN w:val="0"/>
        <w:adjustRightInd w:val="0"/>
        <w:rPr>
          <w:noProof/>
        </w:rPr>
      </w:pPr>
      <w:r w:rsidRPr="00DC206C">
        <w:rPr>
          <w:noProof/>
        </w:rPr>
        <w:t xml:space="preserve">Rashid, A.J., Yan, C., Mercaldo, V., Hsiang, H.-L.L., Park, S., Cole, C.J., De Cristofaro, A., Yu, J., Ramakrishnan, C., Lee, S.Y., et al. (2016). Competition between engrams influences fear memory formation and recall. Science (80-. ). </w:t>
      </w:r>
      <w:r w:rsidRPr="00DC206C">
        <w:rPr>
          <w:i/>
          <w:iCs/>
          <w:noProof/>
        </w:rPr>
        <w:t>353</w:t>
      </w:r>
      <w:r w:rsidRPr="00DC206C">
        <w:rPr>
          <w:noProof/>
        </w:rPr>
        <w:t>, 383–387.</w:t>
      </w:r>
    </w:p>
    <w:p w14:paraId="70115306" w14:textId="77777777" w:rsidR="00DC206C" w:rsidRPr="00DC206C" w:rsidRDefault="00DC206C" w:rsidP="00DC206C">
      <w:pPr>
        <w:widowControl w:val="0"/>
        <w:autoSpaceDE w:val="0"/>
        <w:autoSpaceDN w:val="0"/>
        <w:adjustRightInd w:val="0"/>
        <w:rPr>
          <w:noProof/>
        </w:rPr>
      </w:pPr>
      <w:r w:rsidRPr="00DC206C">
        <w:rPr>
          <w:noProof/>
        </w:rPr>
        <w:t xml:space="preserve">Redish, A.D. (2016). Vicarious trial and error. Nat. Rev. Neurosci. </w:t>
      </w:r>
      <w:r w:rsidRPr="00DC206C">
        <w:rPr>
          <w:i/>
          <w:iCs/>
          <w:noProof/>
        </w:rPr>
        <w:t>17</w:t>
      </w:r>
      <w:r w:rsidRPr="00DC206C">
        <w:rPr>
          <w:noProof/>
        </w:rPr>
        <w:t>, 147–159.</w:t>
      </w:r>
    </w:p>
    <w:p w14:paraId="63AAFE3F" w14:textId="77777777" w:rsidR="00DC206C" w:rsidRPr="00DC206C" w:rsidRDefault="00DC206C" w:rsidP="00DC206C">
      <w:pPr>
        <w:widowControl w:val="0"/>
        <w:autoSpaceDE w:val="0"/>
        <w:autoSpaceDN w:val="0"/>
        <w:adjustRightInd w:val="0"/>
        <w:rPr>
          <w:noProof/>
        </w:rPr>
      </w:pPr>
      <w:r w:rsidRPr="00DC206C">
        <w:rPr>
          <w:noProof/>
        </w:rPr>
        <w:t xml:space="preserve">Robinson, N.T.M., Priestley, J.B., Rueckemann, J.W., Garcia, A.D., Smeglin, V.A., Marino, F.A., and Eichenbaum, H. (2017). Medial Entorhinal Cortex Selectively Supports Temporal Coding by Hippocampal Neurons. Neuron </w:t>
      </w:r>
      <w:r w:rsidRPr="00DC206C">
        <w:rPr>
          <w:i/>
          <w:iCs/>
          <w:noProof/>
        </w:rPr>
        <w:t>94</w:t>
      </w:r>
      <w:r w:rsidRPr="00DC206C">
        <w:rPr>
          <w:noProof/>
        </w:rPr>
        <w:t>, 677–688.e6.</w:t>
      </w:r>
    </w:p>
    <w:p w14:paraId="31E89479" w14:textId="77777777" w:rsidR="00DC206C" w:rsidRPr="00DC206C" w:rsidRDefault="00DC206C" w:rsidP="00DC206C">
      <w:pPr>
        <w:widowControl w:val="0"/>
        <w:autoSpaceDE w:val="0"/>
        <w:autoSpaceDN w:val="0"/>
        <w:adjustRightInd w:val="0"/>
        <w:rPr>
          <w:noProof/>
        </w:rPr>
      </w:pPr>
      <w:r w:rsidRPr="00DC206C">
        <w:rPr>
          <w:noProof/>
        </w:rPr>
        <w:t xml:space="preserve">Rolls, E.T. (1996). A theory of hippocampal function in memory. Hippocampus </w:t>
      </w:r>
      <w:r w:rsidRPr="00DC206C">
        <w:rPr>
          <w:i/>
          <w:iCs/>
          <w:noProof/>
        </w:rPr>
        <w:t>6</w:t>
      </w:r>
      <w:r w:rsidRPr="00DC206C">
        <w:rPr>
          <w:noProof/>
        </w:rPr>
        <w:t>, 601–620.</w:t>
      </w:r>
    </w:p>
    <w:p w14:paraId="4294BAC7" w14:textId="77777777" w:rsidR="00DC206C" w:rsidRPr="00DC206C" w:rsidRDefault="00DC206C" w:rsidP="00DC206C">
      <w:pPr>
        <w:widowControl w:val="0"/>
        <w:autoSpaceDE w:val="0"/>
        <w:autoSpaceDN w:val="0"/>
        <w:adjustRightInd w:val="0"/>
        <w:rPr>
          <w:noProof/>
        </w:rPr>
      </w:pPr>
      <w:r w:rsidRPr="00DC206C">
        <w:rPr>
          <w:noProof/>
        </w:rPr>
        <w:t xml:space="preserve">Rolls, E.T., Stringer, S.M., and Elliot, T. (2006). Entorhinal cortex grid cells can map to hippocampal place cells by competitive learning. Netw. Comput. Neural Syst. </w:t>
      </w:r>
      <w:r w:rsidRPr="00DC206C">
        <w:rPr>
          <w:i/>
          <w:iCs/>
          <w:noProof/>
        </w:rPr>
        <w:t>17</w:t>
      </w:r>
      <w:r w:rsidRPr="00DC206C">
        <w:rPr>
          <w:noProof/>
        </w:rPr>
        <w:t>, 447–465.</w:t>
      </w:r>
    </w:p>
    <w:p w14:paraId="5ECE2F72" w14:textId="77777777" w:rsidR="00DC206C" w:rsidRPr="00DC206C" w:rsidRDefault="00DC206C" w:rsidP="00DC206C">
      <w:pPr>
        <w:widowControl w:val="0"/>
        <w:autoSpaceDE w:val="0"/>
        <w:autoSpaceDN w:val="0"/>
        <w:adjustRightInd w:val="0"/>
        <w:rPr>
          <w:noProof/>
        </w:rPr>
      </w:pPr>
      <w:r w:rsidRPr="00DC206C">
        <w:rPr>
          <w:noProof/>
        </w:rPr>
        <w:t xml:space="preserve">Roy, D.S., Kitamura, T., Okuyama, T., Ogawa, S.K., Sun, C., Obata, Y., Yoshiki, A., and Tonegawa, S. (2017). Distinct Neural Circuits for the Formation and Retrieval of Episodic Memories. Cell </w:t>
      </w:r>
      <w:r w:rsidRPr="00DC206C">
        <w:rPr>
          <w:i/>
          <w:iCs/>
          <w:noProof/>
        </w:rPr>
        <w:t>170</w:t>
      </w:r>
      <w:r w:rsidRPr="00DC206C">
        <w:rPr>
          <w:noProof/>
        </w:rPr>
        <w:t>, 1000–1012.e19.</w:t>
      </w:r>
    </w:p>
    <w:p w14:paraId="26FF0960" w14:textId="77777777" w:rsidR="00DC206C" w:rsidRPr="00DC206C" w:rsidRDefault="00DC206C" w:rsidP="00DC206C">
      <w:pPr>
        <w:widowControl w:val="0"/>
        <w:autoSpaceDE w:val="0"/>
        <w:autoSpaceDN w:val="0"/>
        <w:adjustRightInd w:val="0"/>
        <w:rPr>
          <w:noProof/>
        </w:rPr>
      </w:pPr>
      <w:r w:rsidRPr="00DC206C">
        <w:rPr>
          <w:noProof/>
        </w:rPr>
        <w:t xml:space="preserve">Rueckemann, J.W., DiMauro, A.J., Rangel, L.M., Han, X., Boyden, E.S., and Eichenbaum, H. (2016). Transient optogenetic inactivation of the medial entorhinal cortex biases the active population of hippocampal neurons. Hippocampus </w:t>
      </w:r>
      <w:r w:rsidRPr="00DC206C">
        <w:rPr>
          <w:i/>
          <w:iCs/>
          <w:noProof/>
        </w:rPr>
        <w:t>26</w:t>
      </w:r>
      <w:r w:rsidRPr="00DC206C">
        <w:rPr>
          <w:noProof/>
        </w:rPr>
        <w:t>, 246–260.</w:t>
      </w:r>
    </w:p>
    <w:p w14:paraId="21175D00" w14:textId="77777777" w:rsidR="00DC206C" w:rsidRPr="00DC206C" w:rsidRDefault="00DC206C" w:rsidP="00DC206C">
      <w:pPr>
        <w:widowControl w:val="0"/>
        <w:autoSpaceDE w:val="0"/>
        <w:autoSpaceDN w:val="0"/>
        <w:adjustRightInd w:val="0"/>
        <w:rPr>
          <w:noProof/>
        </w:rPr>
      </w:pPr>
      <w:r w:rsidRPr="00DC206C">
        <w:rPr>
          <w:noProof/>
        </w:rPr>
        <w:t xml:space="preserve">Salz, D.M., Tiganj, Z., Khasnabish, S., Kohley, A., Sheehan, D., Howard, M.W., and Eichenbaum, H. (2016). Time Cells in Hippocampal Area CA3. J. Neurosci. </w:t>
      </w:r>
      <w:r w:rsidRPr="00DC206C">
        <w:rPr>
          <w:i/>
          <w:iCs/>
          <w:noProof/>
        </w:rPr>
        <w:t>36</w:t>
      </w:r>
      <w:r w:rsidRPr="00DC206C">
        <w:rPr>
          <w:noProof/>
        </w:rPr>
        <w:t>, 7476–7484.</w:t>
      </w:r>
    </w:p>
    <w:p w14:paraId="18579A86" w14:textId="77777777" w:rsidR="00DC206C" w:rsidRPr="00DC206C" w:rsidRDefault="00DC206C" w:rsidP="00DC206C">
      <w:pPr>
        <w:widowControl w:val="0"/>
        <w:autoSpaceDE w:val="0"/>
        <w:autoSpaceDN w:val="0"/>
        <w:adjustRightInd w:val="0"/>
        <w:rPr>
          <w:noProof/>
        </w:rPr>
      </w:pPr>
      <w:r w:rsidRPr="00DC206C">
        <w:rPr>
          <w:noProof/>
        </w:rPr>
        <w:lastRenderedPageBreak/>
        <w:t xml:space="preserve">Schlesiger, M.I., Cannova, C.C., Boublil, B.L., Hales, J.B., Mankin, E.A., Brandon, M.P., Leutgeb, J.K., Leibold, C., and Leutgeb, S. (2015). The medial entorhinal cortex is necessary for temporal organization of hippocampal neuronal activity. Nat. Neurosci. </w:t>
      </w:r>
      <w:r w:rsidRPr="00DC206C">
        <w:rPr>
          <w:i/>
          <w:iCs/>
          <w:noProof/>
        </w:rPr>
        <w:t>18</w:t>
      </w:r>
      <w:r w:rsidRPr="00DC206C">
        <w:rPr>
          <w:noProof/>
        </w:rPr>
        <w:t>, 1123–1132.</w:t>
      </w:r>
    </w:p>
    <w:p w14:paraId="73CFD221" w14:textId="77777777" w:rsidR="00DC206C" w:rsidRPr="00DC206C" w:rsidRDefault="00DC206C" w:rsidP="00DC206C">
      <w:pPr>
        <w:widowControl w:val="0"/>
        <w:autoSpaceDE w:val="0"/>
        <w:autoSpaceDN w:val="0"/>
        <w:adjustRightInd w:val="0"/>
        <w:rPr>
          <w:noProof/>
        </w:rPr>
      </w:pPr>
      <w:r w:rsidRPr="00DC206C">
        <w:rPr>
          <w:noProof/>
        </w:rPr>
        <w:t xml:space="preserve">Schmidt, R., Diba, K., Leibold, C., Schmitz, D., Buzsaki, G., and Kempter, R. (2009). Single-Trial Phase Precession in the Hippocampus. J. Neurosci. </w:t>
      </w:r>
      <w:r w:rsidRPr="00DC206C">
        <w:rPr>
          <w:i/>
          <w:iCs/>
          <w:noProof/>
        </w:rPr>
        <w:t>29</w:t>
      </w:r>
      <w:r w:rsidRPr="00DC206C">
        <w:rPr>
          <w:noProof/>
        </w:rPr>
        <w:t>, 13232–13241.</w:t>
      </w:r>
    </w:p>
    <w:p w14:paraId="06BD38D3" w14:textId="77777777" w:rsidR="00DC206C" w:rsidRPr="00DC206C" w:rsidRDefault="00DC206C" w:rsidP="00DC206C">
      <w:pPr>
        <w:widowControl w:val="0"/>
        <w:autoSpaceDE w:val="0"/>
        <w:autoSpaceDN w:val="0"/>
        <w:adjustRightInd w:val="0"/>
        <w:rPr>
          <w:noProof/>
        </w:rPr>
      </w:pPr>
      <w:r w:rsidRPr="00DC206C">
        <w:rPr>
          <w:noProof/>
        </w:rPr>
        <w:t xml:space="preserve">Scoville, W.B., and Milner, B. (1957). Loss of recent memory after bilateral hippocampal lesions. J. Neurol. Neurosurg. Psychiat </w:t>
      </w:r>
      <w:r w:rsidRPr="00DC206C">
        <w:rPr>
          <w:i/>
          <w:iCs/>
          <w:noProof/>
        </w:rPr>
        <w:t>20</w:t>
      </w:r>
      <w:r w:rsidRPr="00DC206C">
        <w:rPr>
          <w:noProof/>
        </w:rPr>
        <w:t>, 103–113.</w:t>
      </w:r>
    </w:p>
    <w:p w14:paraId="24399B72" w14:textId="77777777" w:rsidR="00DC206C" w:rsidRPr="00DC206C" w:rsidRDefault="00DC206C" w:rsidP="00DC206C">
      <w:pPr>
        <w:widowControl w:val="0"/>
        <w:autoSpaceDE w:val="0"/>
        <w:autoSpaceDN w:val="0"/>
        <w:adjustRightInd w:val="0"/>
        <w:rPr>
          <w:noProof/>
        </w:rPr>
      </w:pPr>
      <w:r w:rsidRPr="00DC206C">
        <w:rPr>
          <w:noProof/>
        </w:rPr>
        <w:t xml:space="preserve">Seidenbecher, T., Laxmi, T.R., Stork, O., and Pape, H.-C. (2003). Amygdalar and Hippocampal Theta Rhythm Synchronization During Fear Memory Retrieval. Science (80-. ). </w:t>
      </w:r>
      <w:r w:rsidRPr="00DC206C">
        <w:rPr>
          <w:i/>
          <w:iCs/>
          <w:noProof/>
        </w:rPr>
        <w:t>301</w:t>
      </w:r>
      <w:r w:rsidRPr="00DC206C">
        <w:rPr>
          <w:noProof/>
        </w:rPr>
        <w:t>, 846–850.</w:t>
      </w:r>
    </w:p>
    <w:p w14:paraId="510D1F02" w14:textId="77777777" w:rsidR="00DC206C" w:rsidRPr="00DC206C" w:rsidRDefault="00DC206C" w:rsidP="00DC206C">
      <w:pPr>
        <w:widowControl w:val="0"/>
        <w:autoSpaceDE w:val="0"/>
        <w:autoSpaceDN w:val="0"/>
        <w:adjustRightInd w:val="0"/>
        <w:rPr>
          <w:noProof/>
        </w:rPr>
      </w:pPr>
      <w:r w:rsidRPr="00DC206C">
        <w:rPr>
          <w:noProof/>
        </w:rPr>
        <w:t>Semon, R. (1921). The Mneme (London: George Allen &amp; Unwin).</w:t>
      </w:r>
    </w:p>
    <w:p w14:paraId="7F6B6B36" w14:textId="77777777" w:rsidR="00DC206C" w:rsidRPr="00DC206C" w:rsidRDefault="00DC206C" w:rsidP="00DC206C">
      <w:pPr>
        <w:widowControl w:val="0"/>
        <w:autoSpaceDE w:val="0"/>
        <w:autoSpaceDN w:val="0"/>
        <w:adjustRightInd w:val="0"/>
        <w:rPr>
          <w:noProof/>
        </w:rPr>
      </w:pPr>
      <w:r w:rsidRPr="00DC206C">
        <w:rPr>
          <w:noProof/>
        </w:rPr>
        <w:t xml:space="preserve">Senn, V., Wolff, S.B.E., Herry, C., Grenier, F., Ehrlich, I., Gründemann, J., Fadok, J.P., Müller, C., Letzkus, J.J., and Lüthi, A. (2014). Long-Range Connectivity Defines Behavioral Specificity of Amygdala Neurons. Neuron </w:t>
      </w:r>
      <w:r w:rsidRPr="00DC206C">
        <w:rPr>
          <w:i/>
          <w:iCs/>
          <w:noProof/>
        </w:rPr>
        <w:t>81</w:t>
      </w:r>
      <w:r w:rsidRPr="00DC206C">
        <w:rPr>
          <w:noProof/>
        </w:rPr>
        <w:t>, 428–437.</w:t>
      </w:r>
    </w:p>
    <w:p w14:paraId="56FCEE80" w14:textId="77777777" w:rsidR="00DC206C" w:rsidRPr="00DC206C" w:rsidRDefault="00DC206C" w:rsidP="00DC206C">
      <w:pPr>
        <w:widowControl w:val="0"/>
        <w:autoSpaceDE w:val="0"/>
        <w:autoSpaceDN w:val="0"/>
        <w:adjustRightInd w:val="0"/>
        <w:rPr>
          <w:noProof/>
        </w:rPr>
      </w:pPr>
      <w:r w:rsidRPr="00DC206C">
        <w:rPr>
          <w:noProof/>
        </w:rPr>
        <w:t xml:space="preserve">Singer, A.C., Carr, M.F., Karlsson, M.P., and Frank, L.M. (2013). Hippocampal SWR Activity Predicts Correct Decisions during the Initial Learning of an Alternation Task. Neuron </w:t>
      </w:r>
      <w:r w:rsidRPr="00DC206C">
        <w:rPr>
          <w:i/>
          <w:iCs/>
          <w:noProof/>
        </w:rPr>
        <w:t>77</w:t>
      </w:r>
      <w:r w:rsidRPr="00DC206C">
        <w:rPr>
          <w:noProof/>
        </w:rPr>
        <w:t>, 1163–1173.</w:t>
      </w:r>
    </w:p>
    <w:p w14:paraId="40569651" w14:textId="77777777" w:rsidR="00DC206C" w:rsidRPr="00DC206C" w:rsidRDefault="00DC206C" w:rsidP="00DC206C">
      <w:pPr>
        <w:widowControl w:val="0"/>
        <w:autoSpaceDE w:val="0"/>
        <w:autoSpaceDN w:val="0"/>
        <w:adjustRightInd w:val="0"/>
        <w:rPr>
          <w:noProof/>
        </w:rPr>
      </w:pPr>
      <w:r w:rsidRPr="00DC206C">
        <w:rPr>
          <w:noProof/>
        </w:rPr>
        <w:t xml:space="preserve">Skaggs, W.E., and McNaughton, B.L. (1996). Replay of neuronal firing sequences in rat hippocampus during sleep following spatial experience. Science </w:t>
      </w:r>
      <w:r w:rsidRPr="00DC206C">
        <w:rPr>
          <w:i/>
          <w:iCs/>
          <w:noProof/>
        </w:rPr>
        <w:t>271</w:t>
      </w:r>
      <w:r w:rsidRPr="00DC206C">
        <w:rPr>
          <w:noProof/>
        </w:rPr>
        <w:t>, 1870–1873.</w:t>
      </w:r>
    </w:p>
    <w:p w14:paraId="54D177E4" w14:textId="77777777" w:rsidR="00DC206C" w:rsidRPr="00DC206C" w:rsidRDefault="00DC206C" w:rsidP="00DC206C">
      <w:pPr>
        <w:widowControl w:val="0"/>
        <w:autoSpaceDE w:val="0"/>
        <w:autoSpaceDN w:val="0"/>
        <w:adjustRightInd w:val="0"/>
        <w:rPr>
          <w:noProof/>
        </w:rPr>
      </w:pPr>
      <w:r w:rsidRPr="00DC206C">
        <w:rPr>
          <w:noProof/>
        </w:rPr>
        <w:t xml:space="preserve">Skaggs, W.E., McNaughton, B.L., Wilson, M.A., and Barnes, C.A. (1996). Theta phase precession in hippocampal neuronal populations and the compression of temporal sequences. Hippocampus </w:t>
      </w:r>
      <w:r w:rsidRPr="00DC206C">
        <w:rPr>
          <w:i/>
          <w:iCs/>
          <w:noProof/>
        </w:rPr>
        <w:t>6</w:t>
      </w:r>
      <w:r w:rsidRPr="00DC206C">
        <w:rPr>
          <w:noProof/>
        </w:rPr>
        <w:t>, 149–172.</w:t>
      </w:r>
    </w:p>
    <w:p w14:paraId="02F15733" w14:textId="77777777" w:rsidR="00DC206C" w:rsidRPr="00DC206C" w:rsidRDefault="00DC206C" w:rsidP="00DC206C">
      <w:pPr>
        <w:widowControl w:val="0"/>
        <w:autoSpaceDE w:val="0"/>
        <w:autoSpaceDN w:val="0"/>
        <w:adjustRightInd w:val="0"/>
        <w:rPr>
          <w:noProof/>
        </w:rPr>
      </w:pPr>
      <w:r w:rsidRPr="00DC206C">
        <w:rPr>
          <w:noProof/>
        </w:rPr>
        <w:t xml:space="preserve">Smith, D.M., and Bulkin, D.A. (2014). The form and function of hippocampal context representations. Neurosci. Biobehav. Rev. </w:t>
      </w:r>
      <w:r w:rsidRPr="00DC206C">
        <w:rPr>
          <w:i/>
          <w:iCs/>
          <w:noProof/>
        </w:rPr>
        <w:t>40</w:t>
      </w:r>
      <w:r w:rsidRPr="00DC206C">
        <w:rPr>
          <w:noProof/>
        </w:rPr>
        <w:t>, 52–61.</w:t>
      </w:r>
    </w:p>
    <w:p w14:paraId="7FAAEC2E" w14:textId="77777777" w:rsidR="00DC206C" w:rsidRPr="00DC206C" w:rsidRDefault="00DC206C" w:rsidP="00DC206C">
      <w:pPr>
        <w:widowControl w:val="0"/>
        <w:autoSpaceDE w:val="0"/>
        <w:autoSpaceDN w:val="0"/>
        <w:adjustRightInd w:val="0"/>
        <w:rPr>
          <w:noProof/>
        </w:rPr>
      </w:pPr>
      <w:r w:rsidRPr="00DC206C">
        <w:rPr>
          <w:noProof/>
        </w:rPr>
        <w:t xml:space="preserve">Solstad, T., Moser, E.I., and Einevoll, G.T. (2006). From grid cells to place cells: A mathematical model. Hippocampus </w:t>
      </w:r>
      <w:r w:rsidRPr="00DC206C">
        <w:rPr>
          <w:i/>
          <w:iCs/>
          <w:noProof/>
        </w:rPr>
        <w:t>16</w:t>
      </w:r>
      <w:r w:rsidRPr="00DC206C">
        <w:rPr>
          <w:noProof/>
        </w:rPr>
        <w:t>, 1026–1031.</w:t>
      </w:r>
    </w:p>
    <w:p w14:paraId="5B33AACE" w14:textId="77777777" w:rsidR="00DC206C" w:rsidRPr="00DC206C" w:rsidRDefault="00DC206C" w:rsidP="00DC206C">
      <w:pPr>
        <w:widowControl w:val="0"/>
        <w:autoSpaceDE w:val="0"/>
        <w:autoSpaceDN w:val="0"/>
        <w:adjustRightInd w:val="0"/>
        <w:rPr>
          <w:noProof/>
        </w:rPr>
      </w:pPr>
      <w:r w:rsidRPr="00DC206C">
        <w:rPr>
          <w:noProof/>
        </w:rPr>
        <w:t xml:space="preserve">Soltesz, I., and Losonczy, A. (2018). CA1 pyramidal cell diversity enabling parallel information processing in the hippocampus. Nat. Neurosci. </w:t>
      </w:r>
      <w:r w:rsidRPr="00DC206C">
        <w:rPr>
          <w:i/>
          <w:iCs/>
          <w:noProof/>
        </w:rPr>
        <w:t>21</w:t>
      </w:r>
      <w:r w:rsidRPr="00DC206C">
        <w:rPr>
          <w:noProof/>
        </w:rPr>
        <w:t>, 484–493.</w:t>
      </w:r>
    </w:p>
    <w:p w14:paraId="682C889C" w14:textId="77777777" w:rsidR="00DC206C" w:rsidRPr="00DC206C" w:rsidRDefault="00DC206C" w:rsidP="00DC206C">
      <w:pPr>
        <w:widowControl w:val="0"/>
        <w:autoSpaceDE w:val="0"/>
        <w:autoSpaceDN w:val="0"/>
        <w:adjustRightInd w:val="0"/>
        <w:rPr>
          <w:noProof/>
        </w:rPr>
      </w:pPr>
      <w:r w:rsidRPr="00DC206C">
        <w:rPr>
          <w:noProof/>
        </w:rPr>
        <w:t xml:space="preserve">Squire, L.R. (1992). Memory and the hippocampus: a synthesis from findings with rats, monkeys, and humans. Psychol. Rev. </w:t>
      </w:r>
      <w:r w:rsidRPr="00DC206C">
        <w:rPr>
          <w:i/>
          <w:iCs/>
          <w:noProof/>
        </w:rPr>
        <w:t>99</w:t>
      </w:r>
      <w:r w:rsidRPr="00DC206C">
        <w:rPr>
          <w:noProof/>
        </w:rPr>
        <w:t>, 195–231.</w:t>
      </w:r>
    </w:p>
    <w:p w14:paraId="0F81B878" w14:textId="77777777" w:rsidR="00DC206C" w:rsidRPr="00DC206C" w:rsidRDefault="00DC206C" w:rsidP="00DC206C">
      <w:pPr>
        <w:widowControl w:val="0"/>
        <w:autoSpaceDE w:val="0"/>
        <w:autoSpaceDN w:val="0"/>
        <w:adjustRightInd w:val="0"/>
        <w:rPr>
          <w:noProof/>
        </w:rPr>
      </w:pPr>
      <w:r w:rsidRPr="00DC206C">
        <w:rPr>
          <w:noProof/>
        </w:rPr>
        <w:t>Squire, L.R., and Zola-Morgan, S. (1991). The Medial Temporal Lobe Memory System Downloaded from.</w:t>
      </w:r>
    </w:p>
    <w:p w14:paraId="7E8E875E" w14:textId="77777777" w:rsidR="00DC206C" w:rsidRPr="00DC206C" w:rsidRDefault="00DC206C" w:rsidP="00DC206C">
      <w:pPr>
        <w:widowControl w:val="0"/>
        <w:autoSpaceDE w:val="0"/>
        <w:autoSpaceDN w:val="0"/>
        <w:adjustRightInd w:val="0"/>
        <w:rPr>
          <w:noProof/>
        </w:rPr>
      </w:pPr>
      <w:r w:rsidRPr="00DC206C">
        <w:rPr>
          <w:noProof/>
        </w:rPr>
        <w:t xml:space="preserve">van Strien, N.M., Cappaert, N.L.M., and Witter, M.P. (2009). The anatomy of memory: an interactive overview of the parahippocampal–hippocampal network. Nat. Rev. Neurosci. </w:t>
      </w:r>
      <w:r w:rsidRPr="00DC206C">
        <w:rPr>
          <w:i/>
          <w:iCs/>
          <w:noProof/>
        </w:rPr>
        <w:t>10</w:t>
      </w:r>
      <w:r w:rsidRPr="00DC206C">
        <w:rPr>
          <w:noProof/>
        </w:rPr>
        <w:t>, 272–282.</w:t>
      </w:r>
    </w:p>
    <w:p w14:paraId="3CEC0EB2" w14:textId="77777777" w:rsidR="00DC206C" w:rsidRPr="00DC206C" w:rsidRDefault="00DC206C" w:rsidP="00DC206C">
      <w:pPr>
        <w:widowControl w:val="0"/>
        <w:autoSpaceDE w:val="0"/>
        <w:autoSpaceDN w:val="0"/>
        <w:adjustRightInd w:val="0"/>
        <w:rPr>
          <w:noProof/>
        </w:rPr>
      </w:pPr>
      <w:r w:rsidRPr="00DC206C">
        <w:rPr>
          <w:noProof/>
        </w:rPr>
        <w:t xml:space="preserve">Sun, Y., Nguyen, A.Q., Nguyen, J.P., Le, L., Saur, D., Choi, J., Callaway, E.M., and Xu, X. (2014). Cell-Type-Specific Circuit Connectivity of Hippocampal CA1 Revealed through Cre-Dependent Rabies Tracing. Cell Rep. </w:t>
      </w:r>
      <w:r w:rsidRPr="00DC206C">
        <w:rPr>
          <w:i/>
          <w:iCs/>
          <w:noProof/>
        </w:rPr>
        <w:t>7</w:t>
      </w:r>
      <w:r w:rsidRPr="00DC206C">
        <w:rPr>
          <w:noProof/>
        </w:rPr>
        <w:t>, 269–280.</w:t>
      </w:r>
    </w:p>
    <w:p w14:paraId="46FC8BB8" w14:textId="77777777" w:rsidR="00DC206C" w:rsidRPr="00DC206C" w:rsidRDefault="00DC206C" w:rsidP="00DC206C">
      <w:pPr>
        <w:widowControl w:val="0"/>
        <w:autoSpaceDE w:val="0"/>
        <w:autoSpaceDN w:val="0"/>
        <w:adjustRightInd w:val="0"/>
        <w:rPr>
          <w:noProof/>
        </w:rPr>
      </w:pPr>
      <w:r w:rsidRPr="00DC206C">
        <w:rPr>
          <w:noProof/>
        </w:rPr>
        <w:t xml:space="preserve">Tang, Q., Burgalossi, A., Ebbesen, C.L., Ray, S., Naumann, R., Schmidt, H., Spicher, D., and Brecht, M. (2014). Pyramidal and Stellate Cell Specificity of Grid and Border Representations in Layer 2 of Medial Entorhinal Cortex. Neuron </w:t>
      </w:r>
      <w:r w:rsidRPr="00DC206C">
        <w:rPr>
          <w:i/>
          <w:iCs/>
          <w:noProof/>
        </w:rPr>
        <w:t>84</w:t>
      </w:r>
      <w:r w:rsidRPr="00DC206C">
        <w:rPr>
          <w:noProof/>
        </w:rPr>
        <w:t>, 1191–1197.</w:t>
      </w:r>
    </w:p>
    <w:p w14:paraId="6188EF81" w14:textId="77777777" w:rsidR="00DC206C" w:rsidRPr="00DC206C" w:rsidRDefault="00DC206C" w:rsidP="00DC206C">
      <w:pPr>
        <w:widowControl w:val="0"/>
        <w:autoSpaceDE w:val="0"/>
        <w:autoSpaceDN w:val="0"/>
        <w:adjustRightInd w:val="0"/>
        <w:rPr>
          <w:noProof/>
        </w:rPr>
      </w:pPr>
      <w:r w:rsidRPr="00DC206C">
        <w:rPr>
          <w:noProof/>
        </w:rPr>
        <w:t xml:space="preserve">Taube, J.S., Muller, R.U., and Ranck, J.B. (1990). Head-direction cells recorded from the postsubiculum in freely moving rats. II. Effects of environmental manipulations. J. Neurosci. </w:t>
      </w:r>
      <w:r w:rsidRPr="00DC206C">
        <w:rPr>
          <w:i/>
          <w:iCs/>
          <w:noProof/>
        </w:rPr>
        <w:t>10</w:t>
      </w:r>
      <w:r w:rsidRPr="00DC206C">
        <w:rPr>
          <w:noProof/>
        </w:rPr>
        <w:t>, 436–447.</w:t>
      </w:r>
    </w:p>
    <w:p w14:paraId="5D5903A6" w14:textId="77777777" w:rsidR="00DC206C" w:rsidRPr="00DC206C" w:rsidRDefault="00DC206C" w:rsidP="00DC206C">
      <w:pPr>
        <w:widowControl w:val="0"/>
        <w:autoSpaceDE w:val="0"/>
        <w:autoSpaceDN w:val="0"/>
        <w:adjustRightInd w:val="0"/>
        <w:rPr>
          <w:noProof/>
        </w:rPr>
      </w:pPr>
      <w:r w:rsidRPr="00DC206C">
        <w:rPr>
          <w:noProof/>
        </w:rPr>
        <w:t xml:space="preserve">Terada, S., Sakurai, Y., Nakahara, H., and Fujisawa, S. (2017). Temporal and Rate Coding for Discrete Event Sequences in the Hippocampus. Neuron </w:t>
      </w:r>
      <w:r w:rsidRPr="00DC206C">
        <w:rPr>
          <w:i/>
          <w:iCs/>
          <w:noProof/>
        </w:rPr>
        <w:t>94</w:t>
      </w:r>
      <w:r w:rsidRPr="00DC206C">
        <w:rPr>
          <w:noProof/>
        </w:rPr>
        <w:t>, 1248–1262.e4.</w:t>
      </w:r>
    </w:p>
    <w:p w14:paraId="3AEDE4B3" w14:textId="77777777" w:rsidR="00DC206C" w:rsidRPr="00DC206C" w:rsidRDefault="00DC206C" w:rsidP="00DC206C">
      <w:pPr>
        <w:widowControl w:val="0"/>
        <w:autoSpaceDE w:val="0"/>
        <w:autoSpaceDN w:val="0"/>
        <w:adjustRightInd w:val="0"/>
        <w:rPr>
          <w:noProof/>
        </w:rPr>
      </w:pPr>
      <w:r w:rsidRPr="00DC206C">
        <w:rPr>
          <w:noProof/>
        </w:rPr>
        <w:t xml:space="preserve">Thompson, L.T., and Best, P.J. (1990). Long-term stability of the place-field activity of single </w:t>
      </w:r>
      <w:r w:rsidRPr="00DC206C">
        <w:rPr>
          <w:noProof/>
        </w:rPr>
        <w:lastRenderedPageBreak/>
        <w:t xml:space="preserve">units recorded from the dorsal hippocampus of freely behaving rats. Brain Res. </w:t>
      </w:r>
      <w:r w:rsidRPr="00DC206C">
        <w:rPr>
          <w:i/>
          <w:iCs/>
          <w:noProof/>
        </w:rPr>
        <w:t>509</w:t>
      </w:r>
      <w:r w:rsidRPr="00DC206C">
        <w:rPr>
          <w:noProof/>
        </w:rPr>
        <w:t>, 299–308.</w:t>
      </w:r>
    </w:p>
    <w:p w14:paraId="536B885C" w14:textId="77777777" w:rsidR="00DC206C" w:rsidRPr="00DC206C" w:rsidRDefault="00DC206C" w:rsidP="00DC206C">
      <w:pPr>
        <w:widowControl w:val="0"/>
        <w:autoSpaceDE w:val="0"/>
        <w:autoSpaceDN w:val="0"/>
        <w:adjustRightInd w:val="0"/>
        <w:rPr>
          <w:noProof/>
        </w:rPr>
      </w:pPr>
      <w:r w:rsidRPr="00DC206C">
        <w:rPr>
          <w:noProof/>
        </w:rPr>
        <w:t xml:space="preserve">Tolman, E.C. (1948). Cognitive maps in rats and men. Psychol. Rev. </w:t>
      </w:r>
      <w:r w:rsidRPr="00DC206C">
        <w:rPr>
          <w:i/>
          <w:iCs/>
          <w:noProof/>
        </w:rPr>
        <w:t>55</w:t>
      </w:r>
      <w:r w:rsidRPr="00DC206C">
        <w:rPr>
          <w:noProof/>
        </w:rPr>
        <w:t>, 189–208.</w:t>
      </w:r>
    </w:p>
    <w:p w14:paraId="5F5B0963" w14:textId="77777777" w:rsidR="00DC206C" w:rsidRPr="00DC206C" w:rsidRDefault="00DC206C" w:rsidP="00DC206C">
      <w:pPr>
        <w:widowControl w:val="0"/>
        <w:autoSpaceDE w:val="0"/>
        <w:autoSpaceDN w:val="0"/>
        <w:adjustRightInd w:val="0"/>
        <w:rPr>
          <w:noProof/>
        </w:rPr>
      </w:pPr>
      <w:r w:rsidRPr="00DC206C">
        <w:rPr>
          <w:noProof/>
        </w:rPr>
        <w:t xml:space="preserve">Tovote, P., Fadok, J.P., and Lüthi, A. (2015). Neuronal circuits for fear and anxiety. Nat. Rev. Neurosci. </w:t>
      </w:r>
      <w:r w:rsidRPr="00DC206C">
        <w:rPr>
          <w:i/>
          <w:iCs/>
          <w:noProof/>
        </w:rPr>
        <w:t>16</w:t>
      </w:r>
      <w:r w:rsidRPr="00DC206C">
        <w:rPr>
          <w:noProof/>
        </w:rPr>
        <w:t>, 317–331.</w:t>
      </w:r>
    </w:p>
    <w:p w14:paraId="4283FE3F" w14:textId="77777777" w:rsidR="00DC206C" w:rsidRPr="00DC206C" w:rsidRDefault="00DC206C" w:rsidP="00DC206C">
      <w:pPr>
        <w:widowControl w:val="0"/>
        <w:autoSpaceDE w:val="0"/>
        <w:autoSpaceDN w:val="0"/>
        <w:adjustRightInd w:val="0"/>
        <w:rPr>
          <w:noProof/>
        </w:rPr>
      </w:pPr>
      <w:r w:rsidRPr="00DC206C">
        <w:rPr>
          <w:noProof/>
        </w:rPr>
        <w:t xml:space="preserve">Treves, A., and Rolls, E.T. (1994). Computational analysis of the role of the hippocampus in memory. Hippocampus </w:t>
      </w:r>
      <w:r w:rsidRPr="00DC206C">
        <w:rPr>
          <w:i/>
          <w:iCs/>
          <w:noProof/>
        </w:rPr>
        <w:t>4</w:t>
      </w:r>
      <w:r w:rsidRPr="00DC206C">
        <w:rPr>
          <w:noProof/>
        </w:rPr>
        <w:t>, 374–391.</w:t>
      </w:r>
    </w:p>
    <w:p w14:paraId="5CBD8436" w14:textId="77777777" w:rsidR="00DC206C" w:rsidRPr="00DC206C" w:rsidRDefault="00DC206C" w:rsidP="00DC206C">
      <w:pPr>
        <w:widowControl w:val="0"/>
        <w:autoSpaceDE w:val="0"/>
        <w:autoSpaceDN w:val="0"/>
        <w:adjustRightInd w:val="0"/>
        <w:rPr>
          <w:noProof/>
        </w:rPr>
      </w:pPr>
      <w:r w:rsidRPr="00DC206C">
        <w:rPr>
          <w:noProof/>
        </w:rPr>
        <w:t xml:space="preserve">Trouche, S., Sasaki, J.M., Tu, T., and Reijmers, L.G. (2013). Fear Extinction Causes Target-Specific Remodeling of Perisomatic Inhibitory Synapses. Neuron </w:t>
      </w:r>
      <w:r w:rsidRPr="00DC206C">
        <w:rPr>
          <w:i/>
          <w:iCs/>
          <w:noProof/>
        </w:rPr>
        <w:t>80</w:t>
      </w:r>
      <w:r w:rsidRPr="00DC206C">
        <w:rPr>
          <w:noProof/>
        </w:rPr>
        <w:t>, 1054–1065.</w:t>
      </w:r>
    </w:p>
    <w:p w14:paraId="6D85F6D6" w14:textId="77777777" w:rsidR="00DC206C" w:rsidRPr="00DC206C" w:rsidRDefault="00DC206C" w:rsidP="00DC206C">
      <w:pPr>
        <w:widowControl w:val="0"/>
        <w:autoSpaceDE w:val="0"/>
        <w:autoSpaceDN w:val="0"/>
        <w:adjustRightInd w:val="0"/>
        <w:rPr>
          <w:noProof/>
        </w:rPr>
      </w:pPr>
      <w:r w:rsidRPr="00DC206C">
        <w:rPr>
          <w:noProof/>
        </w:rPr>
        <w:t xml:space="preserve">Tsao, A., Moser, M.-B., and Moser, E.I. (2013). Traces of Experience in the Lateral Entorhinal Cortex. Curr. Biol. </w:t>
      </w:r>
      <w:r w:rsidRPr="00DC206C">
        <w:rPr>
          <w:i/>
          <w:iCs/>
          <w:noProof/>
        </w:rPr>
        <w:t>23</w:t>
      </w:r>
      <w:r w:rsidRPr="00DC206C">
        <w:rPr>
          <w:noProof/>
        </w:rPr>
        <w:t>, 399–405.</w:t>
      </w:r>
    </w:p>
    <w:p w14:paraId="475B6D2C" w14:textId="77777777" w:rsidR="00DC206C" w:rsidRPr="00DC206C" w:rsidRDefault="00DC206C" w:rsidP="00DC206C">
      <w:pPr>
        <w:widowControl w:val="0"/>
        <w:autoSpaceDE w:val="0"/>
        <w:autoSpaceDN w:val="0"/>
        <w:adjustRightInd w:val="0"/>
        <w:rPr>
          <w:noProof/>
        </w:rPr>
      </w:pPr>
      <w:r w:rsidRPr="00DC206C">
        <w:rPr>
          <w:noProof/>
        </w:rPr>
        <w:t xml:space="preserve">Tsao, A., Sugar, J., Lu, L., Wang, C., Knierim, J.J., Moser, M.-B., and Moser, E.I. (2018). Integrating time from experience in the lateral entorhinal cortex. Nature </w:t>
      </w:r>
      <w:r w:rsidRPr="00DC206C">
        <w:rPr>
          <w:i/>
          <w:iCs/>
          <w:noProof/>
        </w:rPr>
        <w:t>561</w:t>
      </w:r>
      <w:r w:rsidRPr="00DC206C">
        <w:rPr>
          <w:noProof/>
        </w:rPr>
        <w:t>, 57–62.</w:t>
      </w:r>
    </w:p>
    <w:p w14:paraId="19780D86" w14:textId="77777777" w:rsidR="00DC206C" w:rsidRPr="00DC206C" w:rsidRDefault="00DC206C" w:rsidP="00DC206C">
      <w:pPr>
        <w:widowControl w:val="0"/>
        <w:autoSpaceDE w:val="0"/>
        <w:autoSpaceDN w:val="0"/>
        <w:adjustRightInd w:val="0"/>
        <w:rPr>
          <w:noProof/>
        </w:rPr>
      </w:pPr>
      <w:r w:rsidRPr="00DC206C">
        <w:rPr>
          <w:noProof/>
        </w:rPr>
        <w:t xml:space="preserve">Wallenstein, G. V, Eichenbaum, H., and Hasselmo, M.E. (1998). The hippocampus as an associator of discontiguous events. Trends Neurosci. </w:t>
      </w:r>
      <w:r w:rsidRPr="00DC206C">
        <w:rPr>
          <w:i/>
          <w:iCs/>
          <w:noProof/>
        </w:rPr>
        <w:t>21</w:t>
      </w:r>
      <w:r w:rsidRPr="00DC206C">
        <w:rPr>
          <w:noProof/>
        </w:rPr>
        <w:t>, 317–323.</w:t>
      </w:r>
    </w:p>
    <w:p w14:paraId="2DAB8DAB" w14:textId="77777777" w:rsidR="00DC206C" w:rsidRPr="00DC206C" w:rsidRDefault="00DC206C" w:rsidP="00DC206C">
      <w:pPr>
        <w:widowControl w:val="0"/>
        <w:autoSpaceDE w:val="0"/>
        <w:autoSpaceDN w:val="0"/>
        <w:adjustRightInd w:val="0"/>
        <w:rPr>
          <w:noProof/>
        </w:rPr>
      </w:pPr>
      <w:r w:rsidRPr="00DC206C">
        <w:rPr>
          <w:noProof/>
        </w:rPr>
        <w:t xml:space="preserve">Wang, Y., Romani, S., Lustig, B., Leonardo, A., and Pastalkova, E. (2014). Theta sequences are essential for internally generated hippocampal firing fields. Nat. Neurosci. </w:t>
      </w:r>
      <w:r w:rsidRPr="00DC206C">
        <w:rPr>
          <w:i/>
          <w:iCs/>
          <w:noProof/>
        </w:rPr>
        <w:t>18</w:t>
      </w:r>
      <w:r w:rsidRPr="00DC206C">
        <w:rPr>
          <w:noProof/>
        </w:rPr>
        <w:t>, 282–288.</w:t>
      </w:r>
    </w:p>
    <w:p w14:paraId="2966B79B" w14:textId="77777777" w:rsidR="00DC206C" w:rsidRPr="00DC206C" w:rsidRDefault="00DC206C" w:rsidP="00DC206C">
      <w:pPr>
        <w:widowControl w:val="0"/>
        <w:autoSpaceDE w:val="0"/>
        <w:autoSpaceDN w:val="0"/>
        <w:adjustRightInd w:val="0"/>
        <w:rPr>
          <w:noProof/>
        </w:rPr>
      </w:pPr>
      <w:r w:rsidRPr="00DC206C">
        <w:rPr>
          <w:noProof/>
        </w:rPr>
        <w:t xml:space="preserve">Wikenheiser, A.M., and Redish, A.D. (2015). Hippocampal theta sequences reflect current goals. Nat. Neurosci. </w:t>
      </w:r>
      <w:r w:rsidRPr="00DC206C">
        <w:rPr>
          <w:i/>
          <w:iCs/>
          <w:noProof/>
        </w:rPr>
        <w:t>18</w:t>
      </w:r>
      <w:r w:rsidRPr="00DC206C">
        <w:rPr>
          <w:noProof/>
        </w:rPr>
        <w:t>, 289–294.</w:t>
      </w:r>
    </w:p>
    <w:p w14:paraId="649E9105" w14:textId="77777777" w:rsidR="00DC206C" w:rsidRPr="00DC206C" w:rsidRDefault="00DC206C" w:rsidP="00DC206C">
      <w:pPr>
        <w:widowControl w:val="0"/>
        <w:autoSpaceDE w:val="0"/>
        <w:autoSpaceDN w:val="0"/>
        <w:adjustRightInd w:val="0"/>
        <w:rPr>
          <w:noProof/>
        </w:rPr>
      </w:pPr>
      <w:r w:rsidRPr="00DC206C">
        <w:rPr>
          <w:noProof/>
        </w:rPr>
        <w:t xml:space="preserve">Wilson, M.A., and McNaughton, B.L. (1993). Dynamics of the hippocampal ensemble code for space. Science </w:t>
      </w:r>
      <w:r w:rsidRPr="00DC206C">
        <w:rPr>
          <w:i/>
          <w:iCs/>
          <w:noProof/>
        </w:rPr>
        <w:t>261</w:t>
      </w:r>
      <w:r w:rsidRPr="00DC206C">
        <w:rPr>
          <w:noProof/>
        </w:rPr>
        <w:t>, 1055–1058.</w:t>
      </w:r>
    </w:p>
    <w:p w14:paraId="322E533F" w14:textId="77777777" w:rsidR="00DC206C" w:rsidRPr="00DC206C" w:rsidRDefault="00DC206C" w:rsidP="00DC206C">
      <w:pPr>
        <w:widowControl w:val="0"/>
        <w:autoSpaceDE w:val="0"/>
        <w:autoSpaceDN w:val="0"/>
        <w:adjustRightInd w:val="0"/>
        <w:rPr>
          <w:noProof/>
        </w:rPr>
      </w:pPr>
      <w:r w:rsidRPr="00DC206C">
        <w:rPr>
          <w:noProof/>
        </w:rPr>
        <w:t xml:space="preserve">Wilson, M.A., and McNaughton, B.L. (1994). Reactivation of hippocampal ensemble memories during sleep. Science </w:t>
      </w:r>
      <w:r w:rsidRPr="00DC206C">
        <w:rPr>
          <w:i/>
          <w:iCs/>
          <w:noProof/>
        </w:rPr>
        <w:t>265</w:t>
      </w:r>
      <w:r w:rsidRPr="00DC206C">
        <w:rPr>
          <w:noProof/>
        </w:rPr>
        <w:t>, 676–679.</w:t>
      </w:r>
    </w:p>
    <w:p w14:paraId="363C56FA" w14:textId="77777777" w:rsidR="00DC206C" w:rsidRPr="00DC206C" w:rsidRDefault="00DC206C" w:rsidP="00DC206C">
      <w:pPr>
        <w:widowControl w:val="0"/>
        <w:autoSpaceDE w:val="0"/>
        <w:autoSpaceDN w:val="0"/>
        <w:adjustRightInd w:val="0"/>
        <w:rPr>
          <w:noProof/>
        </w:rPr>
      </w:pPr>
      <w:r w:rsidRPr="00DC206C">
        <w:rPr>
          <w:noProof/>
        </w:rPr>
        <w:t xml:space="preserve">Wintzer, M.E., Boehringer, R., Polygalov, D., and McHugh, T.J. (2014). The Hippocampal CA2 Ensemble Is Sensitive to Contextual Change. J. Neurosci. </w:t>
      </w:r>
      <w:r w:rsidRPr="00DC206C">
        <w:rPr>
          <w:i/>
          <w:iCs/>
          <w:noProof/>
        </w:rPr>
        <w:t>34</w:t>
      </w:r>
      <w:r w:rsidRPr="00DC206C">
        <w:rPr>
          <w:noProof/>
        </w:rPr>
        <w:t>, 3056–3066.</w:t>
      </w:r>
    </w:p>
    <w:p w14:paraId="43E18C69" w14:textId="77777777" w:rsidR="00DC206C" w:rsidRPr="00DC206C" w:rsidRDefault="00DC206C" w:rsidP="00DC206C">
      <w:pPr>
        <w:widowControl w:val="0"/>
        <w:autoSpaceDE w:val="0"/>
        <w:autoSpaceDN w:val="0"/>
        <w:adjustRightInd w:val="0"/>
        <w:rPr>
          <w:noProof/>
        </w:rPr>
      </w:pPr>
      <w:r w:rsidRPr="00DC206C">
        <w:rPr>
          <w:noProof/>
        </w:rPr>
        <w:t xml:space="preserve">Witter, M.P. (1993). Organization of the entorhinal—hippocampal system: A review of current anatomical data. Hippocampus </w:t>
      </w:r>
      <w:r w:rsidRPr="00DC206C">
        <w:rPr>
          <w:i/>
          <w:iCs/>
          <w:noProof/>
        </w:rPr>
        <w:t>3</w:t>
      </w:r>
      <w:r w:rsidRPr="00DC206C">
        <w:rPr>
          <w:noProof/>
        </w:rPr>
        <w:t>, 33–44.</w:t>
      </w:r>
    </w:p>
    <w:p w14:paraId="3ED47EF2" w14:textId="77777777" w:rsidR="00DC206C" w:rsidRPr="00DC206C" w:rsidRDefault="00DC206C" w:rsidP="00DC206C">
      <w:pPr>
        <w:widowControl w:val="0"/>
        <w:autoSpaceDE w:val="0"/>
        <w:autoSpaceDN w:val="0"/>
        <w:adjustRightInd w:val="0"/>
        <w:rPr>
          <w:noProof/>
        </w:rPr>
      </w:pPr>
      <w:r w:rsidRPr="00DC206C">
        <w:rPr>
          <w:noProof/>
        </w:rPr>
        <w:t xml:space="preserve">Wood, E.R., Dudchenko, P. a, Robitsek, R.J., and Eichenbaum, H. (2000). Hippocampal neurons encode information about different types of memory episodes occurring in the same location. Neuron </w:t>
      </w:r>
      <w:r w:rsidRPr="00DC206C">
        <w:rPr>
          <w:i/>
          <w:iCs/>
          <w:noProof/>
        </w:rPr>
        <w:t>27</w:t>
      </w:r>
      <w:r w:rsidRPr="00DC206C">
        <w:rPr>
          <w:noProof/>
        </w:rPr>
        <w:t>, 623–633.</w:t>
      </w:r>
    </w:p>
    <w:p w14:paraId="7916EBD8" w14:textId="77777777" w:rsidR="00DC206C" w:rsidRPr="00DC206C" w:rsidRDefault="00DC206C" w:rsidP="00DC206C">
      <w:pPr>
        <w:widowControl w:val="0"/>
        <w:autoSpaceDE w:val="0"/>
        <w:autoSpaceDN w:val="0"/>
        <w:adjustRightInd w:val="0"/>
        <w:rPr>
          <w:noProof/>
        </w:rPr>
      </w:pPr>
      <w:r w:rsidRPr="00DC206C">
        <w:rPr>
          <w:noProof/>
        </w:rPr>
        <w:t xml:space="preserve">Wu, C.-T., Haggerty, D., Kemere, C., and Ji, D. (2017). Hippocampal awake replay in fear memory retrieval. Nat. Neurosci. </w:t>
      </w:r>
      <w:r w:rsidRPr="00DC206C">
        <w:rPr>
          <w:i/>
          <w:iCs/>
          <w:noProof/>
        </w:rPr>
        <w:t>20</w:t>
      </w:r>
      <w:r w:rsidRPr="00DC206C">
        <w:rPr>
          <w:noProof/>
        </w:rPr>
        <w:t>, 571–580.</w:t>
      </w:r>
    </w:p>
    <w:p w14:paraId="7F62A6D0" w14:textId="77777777" w:rsidR="00DC206C" w:rsidRPr="00DC206C" w:rsidRDefault="00DC206C" w:rsidP="00DC206C">
      <w:pPr>
        <w:widowControl w:val="0"/>
        <w:autoSpaceDE w:val="0"/>
        <w:autoSpaceDN w:val="0"/>
        <w:adjustRightInd w:val="0"/>
        <w:rPr>
          <w:noProof/>
        </w:rPr>
      </w:pPr>
      <w:r w:rsidRPr="00DC206C">
        <w:rPr>
          <w:noProof/>
        </w:rPr>
        <w:t xml:space="preserve">Wyss, J.M., and Van Groen, T. (1992). Connections between the retrosplenial cortex and the hippocampal formation in the rat: A review. Hippocampus </w:t>
      </w:r>
      <w:r w:rsidRPr="00DC206C">
        <w:rPr>
          <w:i/>
          <w:iCs/>
          <w:noProof/>
        </w:rPr>
        <w:t>2</w:t>
      </w:r>
      <w:r w:rsidRPr="00DC206C">
        <w:rPr>
          <w:noProof/>
        </w:rPr>
        <w:t>, 1–11.</w:t>
      </w:r>
    </w:p>
    <w:p w14:paraId="06A688C1" w14:textId="77777777" w:rsidR="00DC206C" w:rsidRPr="00DC206C" w:rsidRDefault="00DC206C" w:rsidP="00DC206C">
      <w:pPr>
        <w:widowControl w:val="0"/>
        <w:autoSpaceDE w:val="0"/>
        <w:autoSpaceDN w:val="0"/>
        <w:adjustRightInd w:val="0"/>
        <w:rPr>
          <w:noProof/>
        </w:rPr>
      </w:pPr>
      <w:r w:rsidRPr="00DC206C">
        <w:rPr>
          <w:noProof/>
        </w:rPr>
        <w:t xml:space="preserve">Xu, X., Sun, Y., Holmes, T.C., and López, A.J. (2016). Noncanonical connections between the subiculum and hippocampal CA1. J. Comp. Neurol. </w:t>
      </w:r>
      <w:r w:rsidRPr="00DC206C">
        <w:rPr>
          <w:i/>
          <w:iCs/>
          <w:noProof/>
        </w:rPr>
        <w:t>524</w:t>
      </w:r>
      <w:r w:rsidRPr="00DC206C">
        <w:rPr>
          <w:noProof/>
        </w:rPr>
        <w:t>, 3666–3673.</w:t>
      </w:r>
    </w:p>
    <w:p w14:paraId="3DD90C16" w14:textId="77777777" w:rsidR="00DC206C" w:rsidRPr="00DC206C" w:rsidRDefault="00DC206C" w:rsidP="00DC206C">
      <w:pPr>
        <w:widowControl w:val="0"/>
        <w:autoSpaceDE w:val="0"/>
        <w:autoSpaceDN w:val="0"/>
        <w:adjustRightInd w:val="0"/>
        <w:rPr>
          <w:noProof/>
        </w:rPr>
      </w:pPr>
      <w:r w:rsidRPr="00DC206C">
        <w:rPr>
          <w:noProof/>
        </w:rPr>
        <w:t xml:space="preserve">Yassa, M.A., and Stark, C.E.L. (2011). Pattern separation in the hippocampus. Trends Neurosci. </w:t>
      </w:r>
      <w:r w:rsidRPr="00DC206C">
        <w:rPr>
          <w:i/>
          <w:iCs/>
          <w:noProof/>
        </w:rPr>
        <w:t>34</w:t>
      </w:r>
      <w:r w:rsidRPr="00DC206C">
        <w:rPr>
          <w:noProof/>
        </w:rPr>
        <w:t>, 515–525.</w:t>
      </w:r>
    </w:p>
    <w:p w14:paraId="4AB175C4" w14:textId="77777777" w:rsidR="00DC206C" w:rsidRPr="00DC206C" w:rsidRDefault="00DC206C" w:rsidP="00DC206C">
      <w:pPr>
        <w:widowControl w:val="0"/>
        <w:autoSpaceDE w:val="0"/>
        <w:autoSpaceDN w:val="0"/>
        <w:adjustRightInd w:val="0"/>
        <w:rPr>
          <w:noProof/>
        </w:rPr>
      </w:pPr>
      <w:r w:rsidRPr="00DC206C">
        <w:rPr>
          <w:noProof/>
        </w:rPr>
        <w:t xml:space="preserve">Yokose, J., Okubo-Suzuki, R., Nomoto, M., Ohkawa, N., Nishizono, H., Suzuki, A., Matsuo, M., Tsujimura, S., Takahashi, Y., Nagase, M., et al. (2017). Overlapping memory trace indispensable for linking, but not recalling, individual memories. Science (80-. ). </w:t>
      </w:r>
      <w:r w:rsidRPr="00DC206C">
        <w:rPr>
          <w:i/>
          <w:iCs/>
          <w:noProof/>
        </w:rPr>
        <w:t>355</w:t>
      </w:r>
      <w:r w:rsidRPr="00DC206C">
        <w:rPr>
          <w:noProof/>
        </w:rPr>
        <w:t>, 398–403.</w:t>
      </w:r>
    </w:p>
    <w:p w14:paraId="14FFCEE0" w14:textId="77777777" w:rsidR="00DC206C" w:rsidRPr="00DC206C" w:rsidRDefault="00DC206C" w:rsidP="00DC206C">
      <w:pPr>
        <w:widowControl w:val="0"/>
        <w:autoSpaceDE w:val="0"/>
        <w:autoSpaceDN w:val="0"/>
        <w:adjustRightInd w:val="0"/>
        <w:rPr>
          <w:noProof/>
        </w:rPr>
      </w:pPr>
      <w:r w:rsidRPr="00DC206C">
        <w:rPr>
          <w:noProof/>
        </w:rPr>
        <w:t xml:space="preserve">Young, W.S., Li, J., Wersinger, S.R., and Palkovits, M. (2006). The vasopressin 1b receptor is prominent in the hippocampal area CA2 where it is unaffected by restraint stress or adrenalectomy. Neuroscience </w:t>
      </w:r>
      <w:r w:rsidRPr="00DC206C">
        <w:rPr>
          <w:i/>
          <w:iCs/>
          <w:noProof/>
        </w:rPr>
        <w:t>143</w:t>
      </w:r>
      <w:r w:rsidRPr="00DC206C">
        <w:rPr>
          <w:noProof/>
        </w:rPr>
        <w:t>, 1031–1039.</w:t>
      </w:r>
    </w:p>
    <w:p w14:paraId="34B025B7" w14:textId="77777777" w:rsidR="00DC206C" w:rsidRPr="00DC206C" w:rsidRDefault="00DC206C" w:rsidP="00DC206C">
      <w:pPr>
        <w:widowControl w:val="0"/>
        <w:autoSpaceDE w:val="0"/>
        <w:autoSpaceDN w:val="0"/>
        <w:adjustRightInd w:val="0"/>
        <w:rPr>
          <w:noProof/>
        </w:rPr>
      </w:pPr>
      <w:r w:rsidRPr="00DC206C">
        <w:rPr>
          <w:noProof/>
        </w:rPr>
        <w:t xml:space="preserve">Ziv, Y., Burns, L.D., Cocker, E.D., Hamel, E.O., Ghosh, K.K., Kitch, L.J., Gamal, A. El, and Schnitzer, M.J. (2013). Long-term dynamics of CA1 hippocampal place codes. Nat. Neurosci. </w:t>
      </w:r>
      <w:r w:rsidRPr="00DC206C">
        <w:rPr>
          <w:i/>
          <w:iCs/>
          <w:noProof/>
        </w:rPr>
        <w:t>16</w:t>
      </w:r>
      <w:r w:rsidRPr="00DC206C">
        <w:rPr>
          <w:noProof/>
        </w:rPr>
        <w:t>, 264–266.</w:t>
      </w:r>
    </w:p>
    <w:p w14:paraId="2D479830" w14:textId="39AD248A" w:rsidR="00717285" w:rsidRDefault="00594435" w:rsidP="0064241E">
      <w:pPr>
        <w:widowControl w:val="0"/>
        <w:autoSpaceDE w:val="0"/>
        <w:autoSpaceDN w:val="0"/>
        <w:adjustRightInd w:val="0"/>
      </w:pPr>
      <w:r>
        <w:lastRenderedPageBreak/>
        <w:fldChar w:fldCharType="end"/>
      </w:r>
    </w:p>
    <w:sectPr w:rsidR="00717285" w:rsidSect="00E97F60">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5994F" w14:textId="77777777" w:rsidR="00E86270" w:rsidRDefault="00E86270" w:rsidP="00E97F60">
      <w:r>
        <w:separator/>
      </w:r>
    </w:p>
  </w:endnote>
  <w:endnote w:type="continuationSeparator" w:id="0">
    <w:p w14:paraId="4D262A35" w14:textId="77777777" w:rsidR="00E86270" w:rsidRDefault="00E86270"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A00002FF" w:usb1="500039FB" w:usb2="00000000" w:usb3="00000000" w:csb0="00000197" w:csb1="00000000"/>
  </w:font>
  <w:font w:name="Lucida Grande">
    <w:charset w:val="00"/>
    <w:family w:val="auto"/>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824C9" w14:textId="77777777" w:rsidR="00575B78" w:rsidRDefault="00575B78"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575B78" w:rsidRDefault="00575B78" w:rsidP="00E97F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D9C2D" w14:textId="77777777" w:rsidR="00575B78" w:rsidRDefault="00575B78"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6F48">
      <w:rPr>
        <w:rStyle w:val="PageNumber"/>
        <w:noProof/>
      </w:rPr>
      <w:t>29</w:t>
    </w:r>
    <w:r>
      <w:rPr>
        <w:rStyle w:val="PageNumber"/>
      </w:rPr>
      <w:fldChar w:fldCharType="end"/>
    </w:r>
  </w:p>
  <w:p w14:paraId="5C67B592" w14:textId="77777777" w:rsidR="00575B78" w:rsidRDefault="00575B78" w:rsidP="00E97F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62B49" w14:textId="77777777" w:rsidR="00E86270" w:rsidRDefault="00E86270" w:rsidP="00E97F60">
      <w:r>
        <w:separator/>
      </w:r>
    </w:p>
  </w:footnote>
  <w:footnote w:type="continuationSeparator" w:id="0">
    <w:p w14:paraId="1707099C" w14:textId="77777777" w:rsidR="00E86270" w:rsidRDefault="00E86270" w:rsidP="00E97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F807F7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06C9"/>
    <w:rsid w:val="0000310F"/>
    <w:rsid w:val="00004EEC"/>
    <w:rsid w:val="00005CFB"/>
    <w:rsid w:val="00007D79"/>
    <w:rsid w:val="00011114"/>
    <w:rsid w:val="00017750"/>
    <w:rsid w:val="00025723"/>
    <w:rsid w:val="000457B7"/>
    <w:rsid w:val="0004671E"/>
    <w:rsid w:val="00051550"/>
    <w:rsid w:val="000605B8"/>
    <w:rsid w:val="00072E46"/>
    <w:rsid w:val="000803AF"/>
    <w:rsid w:val="0009196F"/>
    <w:rsid w:val="00092E5F"/>
    <w:rsid w:val="00093F2C"/>
    <w:rsid w:val="00094D5A"/>
    <w:rsid w:val="000A091C"/>
    <w:rsid w:val="000C2B9C"/>
    <w:rsid w:val="000C4579"/>
    <w:rsid w:val="000D0E19"/>
    <w:rsid w:val="000D3E75"/>
    <w:rsid w:val="000E162B"/>
    <w:rsid w:val="000E3ABD"/>
    <w:rsid w:val="000E3B22"/>
    <w:rsid w:val="000E453B"/>
    <w:rsid w:val="000E48C0"/>
    <w:rsid w:val="00100A54"/>
    <w:rsid w:val="00104DDE"/>
    <w:rsid w:val="00106F48"/>
    <w:rsid w:val="001147E5"/>
    <w:rsid w:val="00115E1B"/>
    <w:rsid w:val="00124E03"/>
    <w:rsid w:val="00135C3D"/>
    <w:rsid w:val="00135DA1"/>
    <w:rsid w:val="001549EA"/>
    <w:rsid w:val="001553B7"/>
    <w:rsid w:val="00161A7F"/>
    <w:rsid w:val="0017143F"/>
    <w:rsid w:val="00193C8F"/>
    <w:rsid w:val="0019659B"/>
    <w:rsid w:val="001A2544"/>
    <w:rsid w:val="001C2660"/>
    <w:rsid w:val="001C4473"/>
    <w:rsid w:val="00220905"/>
    <w:rsid w:val="00232B2A"/>
    <w:rsid w:val="00235376"/>
    <w:rsid w:val="00272BC9"/>
    <w:rsid w:val="00273940"/>
    <w:rsid w:val="0028625C"/>
    <w:rsid w:val="00286A89"/>
    <w:rsid w:val="0028785F"/>
    <w:rsid w:val="00291B51"/>
    <w:rsid w:val="002979E1"/>
    <w:rsid w:val="002B12D4"/>
    <w:rsid w:val="002B4466"/>
    <w:rsid w:val="002B46A5"/>
    <w:rsid w:val="002B53BF"/>
    <w:rsid w:val="002C1C98"/>
    <w:rsid w:val="002E1C97"/>
    <w:rsid w:val="002F1F84"/>
    <w:rsid w:val="002F31FD"/>
    <w:rsid w:val="002F71DD"/>
    <w:rsid w:val="00300FDA"/>
    <w:rsid w:val="00302954"/>
    <w:rsid w:val="00306681"/>
    <w:rsid w:val="0031267E"/>
    <w:rsid w:val="003142A6"/>
    <w:rsid w:val="003219B2"/>
    <w:rsid w:val="003220E2"/>
    <w:rsid w:val="003233EA"/>
    <w:rsid w:val="00341EB0"/>
    <w:rsid w:val="0035363E"/>
    <w:rsid w:val="00357727"/>
    <w:rsid w:val="0036058B"/>
    <w:rsid w:val="003678FC"/>
    <w:rsid w:val="00374DC8"/>
    <w:rsid w:val="00381C3F"/>
    <w:rsid w:val="003851AF"/>
    <w:rsid w:val="00386CEE"/>
    <w:rsid w:val="00397399"/>
    <w:rsid w:val="003A1142"/>
    <w:rsid w:val="003B271A"/>
    <w:rsid w:val="003E7BC3"/>
    <w:rsid w:val="003F0707"/>
    <w:rsid w:val="004102E8"/>
    <w:rsid w:val="00416288"/>
    <w:rsid w:val="0042751D"/>
    <w:rsid w:val="00436725"/>
    <w:rsid w:val="00437EDE"/>
    <w:rsid w:val="00443917"/>
    <w:rsid w:val="0045617D"/>
    <w:rsid w:val="00457230"/>
    <w:rsid w:val="00470891"/>
    <w:rsid w:val="004728E3"/>
    <w:rsid w:val="00474964"/>
    <w:rsid w:val="00477DE2"/>
    <w:rsid w:val="00477E27"/>
    <w:rsid w:val="00483A23"/>
    <w:rsid w:val="004A0D52"/>
    <w:rsid w:val="004A511E"/>
    <w:rsid w:val="004A5B9A"/>
    <w:rsid w:val="004B15B8"/>
    <w:rsid w:val="004B468C"/>
    <w:rsid w:val="004B7838"/>
    <w:rsid w:val="004C0A8B"/>
    <w:rsid w:val="004D1FCB"/>
    <w:rsid w:val="004D4384"/>
    <w:rsid w:val="004D4AAC"/>
    <w:rsid w:val="004E2ECC"/>
    <w:rsid w:val="004E518D"/>
    <w:rsid w:val="004F748C"/>
    <w:rsid w:val="00514491"/>
    <w:rsid w:val="00533B50"/>
    <w:rsid w:val="00534E9C"/>
    <w:rsid w:val="005433B6"/>
    <w:rsid w:val="00545BEC"/>
    <w:rsid w:val="00545DBD"/>
    <w:rsid w:val="00546DDC"/>
    <w:rsid w:val="00551AF1"/>
    <w:rsid w:val="00561406"/>
    <w:rsid w:val="005659C8"/>
    <w:rsid w:val="00566556"/>
    <w:rsid w:val="0056689D"/>
    <w:rsid w:val="00575B78"/>
    <w:rsid w:val="00576A26"/>
    <w:rsid w:val="00577A6D"/>
    <w:rsid w:val="00580ACF"/>
    <w:rsid w:val="005872D2"/>
    <w:rsid w:val="00593906"/>
    <w:rsid w:val="00594435"/>
    <w:rsid w:val="005A0C42"/>
    <w:rsid w:val="005A49B0"/>
    <w:rsid w:val="005B30F8"/>
    <w:rsid w:val="005D3B3A"/>
    <w:rsid w:val="005D5C18"/>
    <w:rsid w:val="005D627D"/>
    <w:rsid w:val="005D7F80"/>
    <w:rsid w:val="005E0BFC"/>
    <w:rsid w:val="005E4998"/>
    <w:rsid w:val="005E6811"/>
    <w:rsid w:val="006144F3"/>
    <w:rsid w:val="00632CB4"/>
    <w:rsid w:val="00633AC3"/>
    <w:rsid w:val="0063709C"/>
    <w:rsid w:val="0064241E"/>
    <w:rsid w:val="006433F9"/>
    <w:rsid w:val="0065464B"/>
    <w:rsid w:val="00676EB8"/>
    <w:rsid w:val="00680027"/>
    <w:rsid w:val="006A7358"/>
    <w:rsid w:val="006B49CF"/>
    <w:rsid w:val="006C38C5"/>
    <w:rsid w:val="006C42F6"/>
    <w:rsid w:val="006C5897"/>
    <w:rsid w:val="006D3843"/>
    <w:rsid w:val="00704089"/>
    <w:rsid w:val="007108DF"/>
    <w:rsid w:val="0071135D"/>
    <w:rsid w:val="00717285"/>
    <w:rsid w:val="0072309C"/>
    <w:rsid w:val="00726FF4"/>
    <w:rsid w:val="00735929"/>
    <w:rsid w:val="00745024"/>
    <w:rsid w:val="007559A7"/>
    <w:rsid w:val="0076184B"/>
    <w:rsid w:val="007729FA"/>
    <w:rsid w:val="0077736D"/>
    <w:rsid w:val="0077775C"/>
    <w:rsid w:val="0078108D"/>
    <w:rsid w:val="00787804"/>
    <w:rsid w:val="00792344"/>
    <w:rsid w:val="007A5A49"/>
    <w:rsid w:val="007C708D"/>
    <w:rsid w:val="007D66CA"/>
    <w:rsid w:val="00811046"/>
    <w:rsid w:val="008153B4"/>
    <w:rsid w:val="00822246"/>
    <w:rsid w:val="0083599C"/>
    <w:rsid w:val="008403AC"/>
    <w:rsid w:val="0085189C"/>
    <w:rsid w:val="00866020"/>
    <w:rsid w:val="008730DC"/>
    <w:rsid w:val="00877136"/>
    <w:rsid w:val="008A2116"/>
    <w:rsid w:val="008A262F"/>
    <w:rsid w:val="008A75F5"/>
    <w:rsid w:val="008B0165"/>
    <w:rsid w:val="008B1562"/>
    <w:rsid w:val="008B7C9E"/>
    <w:rsid w:val="008C2834"/>
    <w:rsid w:val="008C4A0B"/>
    <w:rsid w:val="008D075B"/>
    <w:rsid w:val="008D324E"/>
    <w:rsid w:val="008F3B64"/>
    <w:rsid w:val="00903050"/>
    <w:rsid w:val="00903C6D"/>
    <w:rsid w:val="00905BAC"/>
    <w:rsid w:val="00923356"/>
    <w:rsid w:val="00925258"/>
    <w:rsid w:val="00932309"/>
    <w:rsid w:val="009359C1"/>
    <w:rsid w:val="00951028"/>
    <w:rsid w:val="009513A9"/>
    <w:rsid w:val="00961C30"/>
    <w:rsid w:val="0097100F"/>
    <w:rsid w:val="00975B36"/>
    <w:rsid w:val="009815E5"/>
    <w:rsid w:val="009830B0"/>
    <w:rsid w:val="00991C15"/>
    <w:rsid w:val="00997FBA"/>
    <w:rsid w:val="009A3FFA"/>
    <w:rsid w:val="009B76BA"/>
    <w:rsid w:val="009C0A9E"/>
    <w:rsid w:val="009E78A7"/>
    <w:rsid w:val="009F2C99"/>
    <w:rsid w:val="009F569C"/>
    <w:rsid w:val="009F5BD1"/>
    <w:rsid w:val="00A0271D"/>
    <w:rsid w:val="00A05990"/>
    <w:rsid w:val="00A12F32"/>
    <w:rsid w:val="00A14F5A"/>
    <w:rsid w:val="00A15424"/>
    <w:rsid w:val="00A17A2C"/>
    <w:rsid w:val="00A21019"/>
    <w:rsid w:val="00A23500"/>
    <w:rsid w:val="00A23D6C"/>
    <w:rsid w:val="00A272AC"/>
    <w:rsid w:val="00A66673"/>
    <w:rsid w:val="00A66B20"/>
    <w:rsid w:val="00A718F5"/>
    <w:rsid w:val="00A72ABE"/>
    <w:rsid w:val="00A73258"/>
    <w:rsid w:val="00A81487"/>
    <w:rsid w:val="00A8650E"/>
    <w:rsid w:val="00A90BEA"/>
    <w:rsid w:val="00A92ADB"/>
    <w:rsid w:val="00A95605"/>
    <w:rsid w:val="00AB5C48"/>
    <w:rsid w:val="00AD3F83"/>
    <w:rsid w:val="00AD73B0"/>
    <w:rsid w:val="00AE1FD0"/>
    <w:rsid w:val="00AE40BA"/>
    <w:rsid w:val="00AE5D3D"/>
    <w:rsid w:val="00AE7A3E"/>
    <w:rsid w:val="00B00EB5"/>
    <w:rsid w:val="00B01F37"/>
    <w:rsid w:val="00B203C6"/>
    <w:rsid w:val="00B21A60"/>
    <w:rsid w:val="00B32FFB"/>
    <w:rsid w:val="00B33F7C"/>
    <w:rsid w:val="00B40D5A"/>
    <w:rsid w:val="00B43167"/>
    <w:rsid w:val="00B44524"/>
    <w:rsid w:val="00B473BE"/>
    <w:rsid w:val="00B6055D"/>
    <w:rsid w:val="00B612E9"/>
    <w:rsid w:val="00B760FD"/>
    <w:rsid w:val="00B76F00"/>
    <w:rsid w:val="00B82511"/>
    <w:rsid w:val="00B92F7A"/>
    <w:rsid w:val="00B93397"/>
    <w:rsid w:val="00B95001"/>
    <w:rsid w:val="00B95A62"/>
    <w:rsid w:val="00BA3B2C"/>
    <w:rsid w:val="00BB7658"/>
    <w:rsid w:val="00BC6344"/>
    <w:rsid w:val="00BD7355"/>
    <w:rsid w:val="00BE0200"/>
    <w:rsid w:val="00BF4894"/>
    <w:rsid w:val="00BF4949"/>
    <w:rsid w:val="00C031FF"/>
    <w:rsid w:val="00C06ABD"/>
    <w:rsid w:val="00C15A59"/>
    <w:rsid w:val="00C15DAC"/>
    <w:rsid w:val="00C34DDA"/>
    <w:rsid w:val="00C520F6"/>
    <w:rsid w:val="00C54DFC"/>
    <w:rsid w:val="00C56751"/>
    <w:rsid w:val="00C80915"/>
    <w:rsid w:val="00C866DE"/>
    <w:rsid w:val="00C92BF8"/>
    <w:rsid w:val="00CB1993"/>
    <w:rsid w:val="00CB6E0D"/>
    <w:rsid w:val="00CC17B1"/>
    <w:rsid w:val="00CC7F94"/>
    <w:rsid w:val="00CD35D1"/>
    <w:rsid w:val="00CD6594"/>
    <w:rsid w:val="00CD784C"/>
    <w:rsid w:val="00CE5536"/>
    <w:rsid w:val="00CE79B9"/>
    <w:rsid w:val="00D23DAD"/>
    <w:rsid w:val="00D23F52"/>
    <w:rsid w:val="00D25BE2"/>
    <w:rsid w:val="00D4752A"/>
    <w:rsid w:val="00D71564"/>
    <w:rsid w:val="00D7766D"/>
    <w:rsid w:val="00D927B5"/>
    <w:rsid w:val="00D94B43"/>
    <w:rsid w:val="00DA1601"/>
    <w:rsid w:val="00DB2034"/>
    <w:rsid w:val="00DB5987"/>
    <w:rsid w:val="00DB6DB0"/>
    <w:rsid w:val="00DC206C"/>
    <w:rsid w:val="00DD21DD"/>
    <w:rsid w:val="00DD6178"/>
    <w:rsid w:val="00DE761E"/>
    <w:rsid w:val="00DF25CF"/>
    <w:rsid w:val="00DF4F8D"/>
    <w:rsid w:val="00E10E70"/>
    <w:rsid w:val="00E23287"/>
    <w:rsid w:val="00E5103B"/>
    <w:rsid w:val="00E77F4B"/>
    <w:rsid w:val="00E846AC"/>
    <w:rsid w:val="00E85E3D"/>
    <w:rsid w:val="00E86270"/>
    <w:rsid w:val="00E97F60"/>
    <w:rsid w:val="00EA27B5"/>
    <w:rsid w:val="00EA6B45"/>
    <w:rsid w:val="00EB5375"/>
    <w:rsid w:val="00ED5A37"/>
    <w:rsid w:val="00EE17D4"/>
    <w:rsid w:val="00EE518C"/>
    <w:rsid w:val="00EF3177"/>
    <w:rsid w:val="00EF4059"/>
    <w:rsid w:val="00F213F2"/>
    <w:rsid w:val="00F33D78"/>
    <w:rsid w:val="00F35177"/>
    <w:rsid w:val="00F35D00"/>
    <w:rsid w:val="00F446E3"/>
    <w:rsid w:val="00F55984"/>
    <w:rsid w:val="00F65F55"/>
    <w:rsid w:val="00F827EE"/>
    <w:rsid w:val="00F84463"/>
    <w:rsid w:val="00FA19E0"/>
    <w:rsid w:val="00FA55B8"/>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5D43DD"/>
  <w14:defaultImageDpi w14:val="300"/>
  <w15:docId w15:val="{3D56FB62-4670-4FA2-9F55-26DA54F1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70AD5-8BA5-40E9-BB72-6DEA4035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5764</TotalTime>
  <Pages>29</Pages>
  <Words>77050</Words>
  <Characters>439186</Characters>
  <Application>Microsoft Office Word</Application>
  <DocSecurity>0</DocSecurity>
  <Lines>3659</Lines>
  <Paragraphs>1030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Mau, William</cp:lastModifiedBy>
  <cp:revision>157</cp:revision>
  <dcterms:created xsi:type="dcterms:W3CDTF">2018-09-28T18:14:00Z</dcterms:created>
  <dcterms:modified xsi:type="dcterms:W3CDTF">2019-01-07T15:57:00Z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