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107" w:rsidRDefault="00087B19">
      <w:r>
        <w:t xml:space="preserve">1. </w:t>
      </w:r>
      <w:proofErr w:type="gramStart"/>
      <w:r w:rsidR="00491107">
        <w:t>For</w:t>
      </w:r>
      <w:proofErr w:type="gramEnd"/>
      <w:r w:rsidR="00491107">
        <w:t xml:space="preserve"> the controlled vehicle:</w:t>
      </w:r>
    </w:p>
    <w:p w:rsidR="006F79B3" w:rsidRDefault="00CE3ADD" w:rsidP="00491107">
      <w:pPr>
        <w:pStyle w:val="ListParagraph"/>
        <w:numPr>
          <w:ilvl w:val="0"/>
          <w:numId w:val="1"/>
        </w:numPr>
      </w:pPr>
      <w:r>
        <w:t xml:space="preserve">When reasonable acceleration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ni</m:t>
            </m:r>
          </m:sub>
        </m:sSub>
      </m:oMath>
      <w:r>
        <w:t xml:space="preserve"> (without violating constraints) is not generated yet by the RL controller, we calculate it according to the CACC model: [</w:t>
      </w:r>
      <w:r w:rsidRPr="00CE3ADD">
        <w:t>The Impact of Cooperative Adaptive Cruise Control on Traffic-Flow Characteristics</w:t>
      </w:r>
      <w:r>
        <w:t>]</w:t>
      </w:r>
    </w:p>
    <w:p w:rsidR="0048210E" w:rsidRDefault="0048210E">
      <w:r>
        <w:rPr>
          <w:noProof/>
        </w:rPr>
        <w:drawing>
          <wp:inline distT="0" distB="0" distL="0" distR="0" wp14:anchorId="4F978654" wp14:editId="05A5A19D">
            <wp:extent cx="3149935" cy="431829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9739" cy="434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820070" wp14:editId="77579BDB">
            <wp:extent cx="2780496" cy="3177709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1137" cy="322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0E" w:rsidRDefault="0048210E" w:rsidP="00491107">
      <w:pPr>
        <w:pStyle w:val="ListParagraph"/>
        <w:numPr>
          <w:ilvl w:val="0"/>
          <w:numId w:val="1"/>
        </w:numPr>
      </w:pPr>
      <w:r>
        <w:t xml:space="preserve">Otherwise, the </w:t>
      </w:r>
      <w:r>
        <w:t xml:space="preserve">acceleration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ni</m:t>
            </m:r>
          </m:sub>
        </m:sSub>
      </m:oMath>
      <w:r>
        <w:t xml:space="preserve"> (without violating constraints) </w:t>
      </w:r>
      <w:proofErr w:type="gramStart"/>
      <w:r>
        <w:t>is generated</w:t>
      </w:r>
      <w:proofErr w:type="gramEnd"/>
      <w:r>
        <w:t xml:space="preserve"> by the RL controller</w:t>
      </w:r>
      <w:r>
        <w:t>.</w:t>
      </w:r>
    </w:p>
    <w:p w:rsidR="00491107" w:rsidRDefault="00491107"/>
    <w:p w:rsidR="00491107" w:rsidRDefault="00087B19" w:rsidP="00491107">
      <w:r>
        <w:t xml:space="preserve">2. </w:t>
      </w:r>
      <w:proofErr w:type="gramStart"/>
      <w:r w:rsidR="00491107">
        <w:t>For</w:t>
      </w:r>
      <w:proofErr w:type="gramEnd"/>
      <w:r w:rsidR="00491107">
        <w:t xml:space="preserve"> the </w:t>
      </w:r>
      <w:r w:rsidR="007F7039">
        <w:t>following</w:t>
      </w:r>
      <w:r w:rsidR="00491107">
        <w:t xml:space="preserve"> vehicle</w:t>
      </w:r>
      <w:r w:rsidR="007F7039">
        <w:t>s</w:t>
      </w:r>
      <w:r w:rsidR="00491107">
        <w:t>:</w:t>
      </w:r>
    </w:p>
    <w:p w:rsidR="00491107" w:rsidRDefault="00491107">
      <w:r>
        <w:t>We use Bando OV model</w:t>
      </w:r>
      <w:r w:rsidR="007F7039">
        <w:t>: (highway)</w:t>
      </w:r>
    </w:p>
    <w:p w:rsidR="00491107" w:rsidRDefault="007F703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ni</m:t>
              </m:r>
            </m:sub>
          </m:sSub>
          <m:r>
            <w:rPr>
              <w:rFonts w:ascii="Cambria Math" w:hAnsi="Cambria Math"/>
            </w:rPr>
            <m:t>=1/0.65(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-1.5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tanh1.5</m:t>
              </m:r>
            </m:num>
            <m:den>
              <m:r>
                <w:rPr>
                  <w:rFonts w:ascii="Cambria Math" w:hAnsi="Cambria Math"/>
                </w:rPr>
                <m:t>1+tanh1.5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91107" w:rsidRDefault="00491107"/>
    <w:p w:rsidR="0048210E" w:rsidRDefault="00087B19">
      <w:r>
        <w:t xml:space="preserve">3. </w:t>
      </w:r>
      <w:r w:rsidR="0048210E">
        <w:t>After that, we use the following vehicle dynamic equations to obtain other state variables:</w:t>
      </w:r>
    </w:p>
    <w:p w:rsidR="0048210E" w:rsidRPr="0048210E" w:rsidRDefault="0048210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ni</m:t>
              </m:r>
            </m:sub>
          </m:sSub>
          <m:r>
            <w:rPr>
              <w:rFonts w:ascii="Cambria Math" w:hAnsi="Cambria Math"/>
            </w:rPr>
            <m:t>*delta</m:t>
          </m:r>
        </m:oMath>
      </m:oMathPara>
    </w:p>
    <w:p w:rsidR="0048210E" w:rsidRPr="0048210E" w:rsidRDefault="0048210E" w:rsidP="0048210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ni</m:t>
              </m:r>
            </m:sub>
          </m:sSub>
          <m:r>
            <w:rPr>
              <w:rFonts w:ascii="Cambria Math" w:hAnsi="Cambria Math"/>
            </w:rPr>
            <m:t>*delta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*a</m:t>
              </m:r>
            </m:e>
            <m:sub>
              <m:r>
                <w:rPr>
                  <w:rFonts w:ascii="Cambria Math" w:hAnsi="Cambria Math"/>
                </w:rPr>
                <m:t>ni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delta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8210E" w:rsidRDefault="0048210E" w:rsidP="0048210E">
      <w:r>
        <w:t>Where delta is the time interval for discretization.</w:t>
      </w:r>
    </w:p>
    <w:p w:rsidR="0048210E" w:rsidRPr="0048210E" w:rsidRDefault="0048210E"/>
    <w:p w:rsidR="0048210E" w:rsidRDefault="0048210E"/>
    <w:p w:rsidR="00CE3ADD" w:rsidRDefault="00CE3ADD">
      <w:bookmarkStart w:id="0" w:name="_GoBack"/>
      <w:bookmarkEnd w:id="0"/>
    </w:p>
    <w:sectPr w:rsidR="00CE3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8"/>
    <w:family w:val="auto"/>
    <w:pitch w:val="variable"/>
    <w:sig w:usb0="00000000" w:usb1="38CF7CFA" w:usb2="00010016" w:usb3="00000000" w:csb0="001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F3160"/>
    <w:multiLevelType w:val="hybridMultilevel"/>
    <w:tmpl w:val="CBE0D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A4A"/>
    <w:rsid w:val="00087B19"/>
    <w:rsid w:val="0048210E"/>
    <w:rsid w:val="00491107"/>
    <w:rsid w:val="006F79B3"/>
    <w:rsid w:val="007D3247"/>
    <w:rsid w:val="007F7039"/>
    <w:rsid w:val="00CE3ADD"/>
    <w:rsid w:val="00D7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8853"/>
  <w15:chartTrackingRefBased/>
  <w15:docId w15:val="{644DBC87-F9BF-4C71-AB6C-52FC881E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ADD"/>
    <w:rPr>
      <w:color w:val="808080"/>
    </w:rPr>
  </w:style>
  <w:style w:type="paragraph" w:styleId="ListParagraph">
    <w:name w:val="List Paragraph"/>
    <w:basedOn w:val="Normal"/>
    <w:uiPriority w:val="34"/>
    <w:qFormat/>
    <w:rsid w:val="00491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0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5</cp:revision>
  <dcterms:created xsi:type="dcterms:W3CDTF">2019-05-06T19:23:00Z</dcterms:created>
  <dcterms:modified xsi:type="dcterms:W3CDTF">2019-05-06T20:18:00Z</dcterms:modified>
</cp:coreProperties>
</file>