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120CA" w14:textId="77777777" w:rsidR="005522AE" w:rsidRDefault="005522AE"/>
    <w:p w14:paraId="42C3BB65" w14:textId="77777777" w:rsidR="005522AE" w:rsidRDefault="00000000">
      <w:pPr>
        <w:jc w:val="center"/>
        <w:rPr>
          <w:b/>
          <w:sz w:val="40"/>
          <w:szCs w:val="40"/>
        </w:rPr>
      </w:pPr>
      <w:r>
        <w:rPr>
          <w:b/>
          <w:sz w:val="40"/>
          <w:szCs w:val="40"/>
        </w:rPr>
        <w:t>Standard Operating Procedure (SOP)</w:t>
      </w:r>
    </w:p>
    <w:p w14:paraId="69F8EC81" w14:textId="77777777" w:rsidR="005522AE" w:rsidRDefault="005522AE">
      <w:pPr>
        <w:jc w:val="center"/>
        <w:rPr>
          <w:b/>
          <w:sz w:val="32"/>
          <w:szCs w:val="32"/>
        </w:rPr>
      </w:pPr>
    </w:p>
    <w:p w14:paraId="0D95F066" w14:textId="77777777" w:rsidR="005522AE" w:rsidRDefault="00000000">
      <w:pPr>
        <w:jc w:val="center"/>
        <w:rPr>
          <w:b/>
          <w:sz w:val="32"/>
          <w:szCs w:val="32"/>
        </w:rPr>
      </w:pPr>
      <w:r>
        <w:rPr>
          <w:b/>
          <w:sz w:val="32"/>
          <w:szCs w:val="32"/>
        </w:rPr>
        <w:t xml:space="preserve">Communications, Public </w:t>
      </w:r>
      <w:proofErr w:type="gramStart"/>
      <w:r>
        <w:rPr>
          <w:b/>
          <w:sz w:val="32"/>
          <w:szCs w:val="32"/>
        </w:rPr>
        <w:t>Relations</w:t>
      </w:r>
      <w:proofErr w:type="gramEnd"/>
      <w:r>
        <w:rPr>
          <w:b/>
          <w:sz w:val="32"/>
          <w:szCs w:val="32"/>
        </w:rPr>
        <w:t xml:space="preserve"> and Marketing</w:t>
      </w:r>
    </w:p>
    <w:p w14:paraId="4C34433C" w14:textId="77777777" w:rsidR="005522AE" w:rsidRDefault="00000000">
      <w:pPr>
        <w:jc w:val="center"/>
        <w:rPr>
          <w:b/>
          <w:sz w:val="32"/>
          <w:szCs w:val="32"/>
        </w:rPr>
      </w:pPr>
      <w:r>
        <w:rPr>
          <w:b/>
          <w:sz w:val="32"/>
          <w:szCs w:val="32"/>
        </w:rPr>
        <w:t>CPM-007-01</w:t>
      </w:r>
    </w:p>
    <w:p w14:paraId="0C0427E5" w14:textId="77777777" w:rsidR="005522AE" w:rsidRDefault="005522AE"/>
    <w:p w14:paraId="167B4087" w14:textId="77777777" w:rsidR="005522AE" w:rsidRDefault="00000000">
      <w:pPr>
        <w:jc w:val="both"/>
        <w:rPr>
          <w:b/>
        </w:rPr>
      </w:pPr>
      <w:r>
        <w:rPr>
          <w:b/>
        </w:rPr>
        <w:t>Purpose</w:t>
      </w:r>
    </w:p>
    <w:p w14:paraId="116747B3" w14:textId="77777777" w:rsidR="005522AE" w:rsidRDefault="00000000">
      <w:pPr>
        <w:jc w:val="both"/>
      </w:pPr>
      <w:r>
        <w:t xml:space="preserve">The purpose of these Standing Operating Procedures (SOPs) is to establish a framework for Out There Exeter (the “charity”), that outlines the charity’s approach to Communications, Public </w:t>
      </w:r>
      <w:proofErr w:type="gramStart"/>
      <w:r>
        <w:t>Relations</w:t>
      </w:r>
      <w:proofErr w:type="gramEnd"/>
      <w:r>
        <w:t xml:space="preserve"> and Marketing.</w:t>
      </w:r>
    </w:p>
    <w:p w14:paraId="42364A89" w14:textId="77777777" w:rsidR="005522AE" w:rsidRDefault="005522AE">
      <w:pPr>
        <w:jc w:val="both"/>
      </w:pPr>
    </w:p>
    <w:p w14:paraId="37D63F90" w14:textId="77777777" w:rsidR="005522AE" w:rsidRDefault="00000000">
      <w:pPr>
        <w:jc w:val="both"/>
        <w:rPr>
          <w:b/>
        </w:rPr>
      </w:pPr>
      <w:r>
        <w:rPr>
          <w:b/>
        </w:rPr>
        <w:t>Scope</w:t>
      </w:r>
    </w:p>
    <w:p w14:paraId="31515054" w14:textId="77777777" w:rsidR="005522AE" w:rsidRDefault="00000000">
      <w:pPr>
        <w:jc w:val="both"/>
      </w:pPr>
      <w:r>
        <w:t>These SOPs apply to all communications, public relations, and marketing activities undertaken by Out There Exeter. The objective of this SOP is to:</w:t>
      </w:r>
    </w:p>
    <w:p w14:paraId="17837844" w14:textId="77777777" w:rsidR="005522AE" w:rsidRDefault="00000000">
      <w:pPr>
        <w:numPr>
          <w:ilvl w:val="0"/>
          <w:numId w:val="3"/>
        </w:numPr>
        <w:pBdr>
          <w:top w:val="nil"/>
          <w:left w:val="nil"/>
          <w:bottom w:val="nil"/>
          <w:right w:val="nil"/>
          <w:between w:val="nil"/>
        </w:pBdr>
        <w:spacing w:after="0"/>
        <w:ind w:left="714" w:hanging="357"/>
        <w:jc w:val="both"/>
      </w:pPr>
      <w:r>
        <w:t xml:space="preserve">Ensure that Out There Exeter has a clear and consistent brand </w:t>
      </w:r>
      <w:proofErr w:type="gramStart"/>
      <w:r>
        <w:t>identity</w:t>
      </w:r>
      <w:proofErr w:type="gramEnd"/>
    </w:p>
    <w:p w14:paraId="29A982B3" w14:textId="77777777" w:rsidR="005522AE" w:rsidRDefault="00000000">
      <w:pPr>
        <w:numPr>
          <w:ilvl w:val="0"/>
          <w:numId w:val="3"/>
        </w:numPr>
        <w:pBdr>
          <w:top w:val="nil"/>
          <w:left w:val="nil"/>
          <w:bottom w:val="nil"/>
          <w:right w:val="nil"/>
          <w:between w:val="nil"/>
        </w:pBdr>
        <w:spacing w:after="0"/>
        <w:ind w:left="714" w:hanging="357"/>
        <w:jc w:val="both"/>
      </w:pPr>
      <w:r>
        <w:t xml:space="preserve">Develop and implement effective communication strategies to achieve </w:t>
      </w:r>
      <w:proofErr w:type="gramStart"/>
      <w:r>
        <w:t>goals</w:t>
      </w:r>
      <w:proofErr w:type="gramEnd"/>
    </w:p>
    <w:p w14:paraId="6707D721" w14:textId="77777777" w:rsidR="005522AE" w:rsidRDefault="00000000">
      <w:pPr>
        <w:numPr>
          <w:ilvl w:val="0"/>
          <w:numId w:val="3"/>
        </w:numPr>
        <w:pBdr>
          <w:top w:val="nil"/>
          <w:left w:val="nil"/>
          <w:bottom w:val="nil"/>
          <w:right w:val="nil"/>
          <w:between w:val="nil"/>
        </w:pBdr>
        <w:spacing w:after="0"/>
        <w:ind w:left="714" w:hanging="357"/>
        <w:jc w:val="both"/>
      </w:pPr>
      <w:r>
        <w:t xml:space="preserve">Build and maintain positive relationships with the media and key </w:t>
      </w:r>
      <w:proofErr w:type="gramStart"/>
      <w:r>
        <w:t>stakeholders</w:t>
      </w:r>
      <w:proofErr w:type="gramEnd"/>
    </w:p>
    <w:p w14:paraId="32D4FF7B" w14:textId="77777777" w:rsidR="005522AE" w:rsidRDefault="00000000">
      <w:pPr>
        <w:numPr>
          <w:ilvl w:val="0"/>
          <w:numId w:val="3"/>
        </w:numPr>
        <w:pBdr>
          <w:top w:val="nil"/>
          <w:left w:val="nil"/>
          <w:bottom w:val="nil"/>
          <w:right w:val="nil"/>
          <w:between w:val="nil"/>
        </w:pBdr>
        <w:spacing w:after="0"/>
        <w:ind w:left="714" w:hanging="357"/>
        <w:jc w:val="both"/>
      </w:pPr>
      <w:r>
        <w:t>Increase awareness of the charity's work and its impact</w:t>
      </w:r>
    </w:p>
    <w:p w14:paraId="3059DA24" w14:textId="77777777" w:rsidR="005522AE" w:rsidRDefault="00000000">
      <w:pPr>
        <w:numPr>
          <w:ilvl w:val="0"/>
          <w:numId w:val="3"/>
        </w:numPr>
        <w:pBdr>
          <w:top w:val="nil"/>
          <w:left w:val="nil"/>
          <w:bottom w:val="nil"/>
          <w:right w:val="nil"/>
          <w:between w:val="nil"/>
        </w:pBdr>
        <w:ind w:left="714" w:hanging="357"/>
        <w:jc w:val="both"/>
      </w:pPr>
      <w:r>
        <w:t xml:space="preserve">Raise funds to support the charity's </w:t>
      </w:r>
      <w:proofErr w:type="gramStart"/>
      <w:r>
        <w:t>mission</w:t>
      </w:r>
      <w:proofErr w:type="gramEnd"/>
    </w:p>
    <w:p w14:paraId="0212635C" w14:textId="77777777" w:rsidR="005522AE" w:rsidRDefault="005522AE">
      <w:pPr>
        <w:pBdr>
          <w:top w:val="nil"/>
          <w:left w:val="nil"/>
          <w:bottom w:val="nil"/>
          <w:right w:val="nil"/>
          <w:between w:val="nil"/>
        </w:pBdr>
        <w:jc w:val="both"/>
      </w:pPr>
    </w:p>
    <w:p w14:paraId="167A7074" w14:textId="77777777" w:rsidR="005522AE" w:rsidRDefault="00000000">
      <w:pPr>
        <w:jc w:val="both"/>
        <w:rPr>
          <w:b/>
        </w:rPr>
      </w:pPr>
      <w:r>
        <w:rPr>
          <w:b/>
        </w:rPr>
        <w:t>Responsibilities</w:t>
      </w:r>
    </w:p>
    <w:p w14:paraId="7238D62D" w14:textId="77777777" w:rsidR="005522AE" w:rsidRDefault="00000000">
      <w:pPr>
        <w:jc w:val="both"/>
      </w:pPr>
      <w:r>
        <w:t>Trustees are responsible for the overall implementation of this SOP. They should work to support the development and implementation of communication strategies. Other team members dealing with day-to-day activities, are responsible for:</w:t>
      </w:r>
    </w:p>
    <w:p w14:paraId="097D6A7F" w14:textId="77777777" w:rsidR="005522AE" w:rsidRDefault="00000000">
      <w:pPr>
        <w:numPr>
          <w:ilvl w:val="0"/>
          <w:numId w:val="3"/>
        </w:numPr>
        <w:pBdr>
          <w:top w:val="nil"/>
          <w:left w:val="nil"/>
          <w:bottom w:val="nil"/>
          <w:right w:val="nil"/>
          <w:between w:val="nil"/>
        </w:pBdr>
        <w:spacing w:after="0"/>
        <w:ind w:left="714" w:hanging="357"/>
        <w:jc w:val="both"/>
      </w:pPr>
      <w:r>
        <w:t>Writing press releases and other media materials</w:t>
      </w:r>
    </w:p>
    <w:p w14:paraId="2B6B3E37" w14:textId="77777777" w:rsidR="005522AE" w:rsidRDefault="00000000">
      <w:pPr>
        <w:numPr>
          <w:ilvl w:val="0"/>
          <w:numId w:val="3"/>
        </w:numPr>
        <w:pBdr>
          <w:top w:val="nil"/>
          <w:left w:val="nil"/>
          <w:bottom w:val="nil"/>
          <w:right w:val="nil"/>
          <w:between w:val="nil"/>
        </w:pBdr>
        <w:spacing w:after="0"/>
        <w:ind w:left="714" w:hanging="357"/>
        <w:jc w:val="both"/>
      </w:pPr>
      <w:r>
        <w:t>Managing the charity's social media accounts</w:t>
      </w:r>
    </w:p>
    <w:p w14:paraId="4C3E80AC" w14:textId="77777777" w:rsidR="005522AE" w:rsidRDefault="00000000">
      <w:pPr>
        <w:numPr>
          <w:ilvl w:val="0"/>
          <w:numId w:val="3"/>
        </w:numPr>
        <w:pBdr>
          <w:top w:val="nil"/>
          <w:left w:val="nil"/>
          <w:bottom w:val="nil"/>
          <w:right w:val="nil"/>
          <w:between w:val="nil"/>
        </w:pBdr>
        <w:spacing w:after="0"/>
        <w:ind w:left="714" w:hanging="357"/>
        <w:jc w:val="both"/>
      </w:pPr>
      <w:r>
        <w:t>Developing and implementing content marketing campaigns</w:t>
      </w:r>
    </w:p>
    <w:p w14:paraId="14DB2546" w14:textId="77777777" w:rsidR="005522AE" w:rsidRDefault="00000000">
      <w:pPr>
        <w:numPr>
          <w:ilvl w:val="0"/>
          <w:numId w:val="3"/>
        </w:numPr>
        <w:pBdr>
          <w:top w:val="nil"/>
          <w:left w:val="nil"/>
          <w:bottom w:val="nil"/>
          <w:right w:val="nil"/>
          <w:between w:val="nil"/>
        </w:pBdr>
        <w:ind w:left="714" w:hanging="357"/>
        <w:jc w:val="both"/>
      </w:pPr>
      <w:r>
        <w:t>Organising events and campaigns</w:t>
      </w:r>
    </w:p>
    <w:p w14:paraId="3631994A" w14:textId="77777777" w:rsidR="005522AE" w:rsidRDefault="005522AE">
      <w:pPr>
        <w:ind w:left="720"/>
        <w:jc w:val="both"/>
      </w:pPr>
    </w:p>
    <w:p w14:paraId="27D281D4" w14:textId="77777777" w:rsidR="005522AE" w:rsidRDefault="00000000">
      <w:pPr>
        <w:jc w:val="both"/>
        <w:rPr>
          <w:b/>
        </w:rPr>
      </w:pPr>
      <w:r>
        <w:rPr>
          <w:b/>
        </w:rPr>
        <w:t>Procedures</w:t>
      </w:r>
    </w:p>
    <w:p w14:paraId="51CB629A" w14:textId="77777777" w:rsidR="005522AE" w:rsidRDefault="00000000">
      <w:pPr>
        <w:numPr>
          <w:ilvl w:val="0"/>
          <w:numId w:val="7"/>
        </w:numPr>
        <w:pBdr>
          <w:top w:val="nil"/>
          <w:left w:val="nil"/>
          <w:bottom w:val="nil"/>
          <w:right w:val="nil"/>
          <w:between w:val="nil"/>
        </w:pBdr>
        <w:ind w:left="425" w:hanging="357"/>
        <w:jc w:val="both"/>
        <w:rPr>
          <w:b/>
        </w:rPr>
      </w:pPr>
      <w:r>
        <w:rPr>
          <w:b/>
        </w:rPr>
        <w:t>Communication Channels</w:t>
      </w:r>
    </w:p>
    <w:p w14:paraId="02929DD1" w14:textId="77777777" w:rsidR="005522AE" w:rsidRDefault="00000000">
      <w:pPr>
        <w:pBdr>
          <w:top w:val="nil"/>
          <w:left w:val="nil"/>
          <w:bottom w:val="nil"/>
          <w:right w:val="nil"/>
          <w:between w:val="nil"/>
        </w:pBdr>
        <w:ind w:left="425"/>
        <w:jc w:val="both"/>
      </w:pPr>
      <w:r>
        <w:t>The charity uses a variety of communication channels to reach its target audiences, including but not exclusive to:</w:t>
      </w:r>
    </w:p>
    <w:p w14:paraId="4DBD15AB" w14:textId="77777777" w:rsidR="005522AE" w:rsidRDefault="00000000">
      <w:pPr>
        <w:numPr>
          <w:ilvl w:val="0"/>
          <w:numId w:val="4"/>
        </w:numPr>
        <w:pBdr>
          <w:top w:val="nil"/>
          <w:left w:val="nil"/>
          <w:bottom w:val="nil"/>
          <w:right w:val="nil"/>
          <w:between w:val="nil"/>
        </w:pBdr>
        <w:spacing w:after="0"/>
        <w:ind w:left="850" w:hanging="357"/>
        <w:jc w:val="both"/>
      </w:pPr>
      <w:r>
        <w:lastRenderedPageBreak/>
        <w:t>Website</w:t>
      </w:r>
    </w:p>
    <w:p w14:paraId="69F52A8C" w14:textId="77777777" w:rsidR="005522AE" w:rsidRDefault="00000000">
      <w:pPr>
        <w:numPr>
          <w:ilvl w:val="0"/>
          <w:numId w:val="4"/>
        </w:numPr>
        <w:pBdr>
          <w:top w:val="nil"/>
          <w:left w:val="nil"/>
          <w:bottom w:val="nil"/>
          <w:right w:val="nil"/>
          <w:between w:val="nil"/>
        </w:pBdr>
        <w:spacing w:after="0"/>
        <w:ind w:left="850" w:hanging="357"/>
        <w:jc w:val="both"/>
      </w:pPr>
      <w:r>
        <w:t>Social media</w:t>
      </w:r>
    </w:p>
    <w:p w14:paraId="7D6E1D24" w14:textId="77777777" w:rsidR="005522AE" w:rsidRDefault="00000000">
      <w:pPr>
        <w:numPr>
          <w:ilvl w:val="0"/>
          <w:numId w:val="4"/>
        </w:numPr>
        <w:pBdr>
          <w:top w:val="nil"/>
          <w:left w:val="nil"/>
          <w:bottom w:val="nil"/>
          <w:right w:val="nil"/>
          <w:between w:val="nil"/>
        </w:pBdr>
        <w:spacing w:after="0"/>
        <w:ind w:left="850" w:hanging="357"/>
        <w:jc w:val="both"/>
      </w:pPr>
      <w:r>
        <w:t>Email</w:t>
      </w:r>
    </w:p>
    <w:p w14:paraId="0460D795" w14:textId="77777777" w:rsidR="005522AE" w:rsidRDefault="00000000">
      <w:pPr>
        <w:numPr>
          <w:ilvl w:val="0"/>
          <w:numId w:val="4"/>
        </w:numPr>
        <w:pBdr>
          <w:top w:val="nil"/>
          <w:left w:val="nil"/>
          <w:bottom w:val="nil"/>
          <w:right w:val="nil"/>
          <w:between w:val="nil"/>
        </w:pBdr>
        <w:spacing w:after="0"/>
        <w:ind w:left="850" w:hanging="357"/>
        <w:jc w:val="both"/>
      </w:pPr>
      <w:r>
        <w:t>Press releases</w:t>
      </w:r>
    </w:p>
    <w:p w14:paraId="123B1904" w14:textId="77777777" w:rsidR="005522AE" w:rsidRDefault="00000000">
      <w:pPr>
        <w:numPr>
          <w:ilvl w:val="0"/>
          <w:numId w:val="4"/>
        </w:numPr>
        <w:pBdr>
          <w:top w:val="nil"/>
          <w:left w:val="nil"/>
          <w:bottom w:val="nil"/>
          <w:right w:val="nil"/>
          <w:between w:val="nil"/>
        </w:pBdr>
        <w:spacing w:after="0"/>
        <w:ind w:left="850" w:hanging="357"/>
        <w:jc w:val="both"/>
      </w:pPr>
      <w:r>
        <w:t>Brochures and leaflets</w:t>
      </w:r>
    </w:p>
    <w:p w14:paraId="003B768A" w14:textId="77777777" w:rsidR="005522AE" w:rsidRDefault="00000000">
      <w:pPr>
        <w:numPr>
          <w:ilvl w:val="0"/>
          <w:numId w:val="4"/>
        </w:numPr>
        <w:pBdr>
          <w:top w:val="nil"/>
          <w:left w:val="nil"/>
          <w:bottom w:val="nil"/>
          <w:right w:val="nil"/>
          <w:between w:val="nil"/>
        </w:pBdr>
        <w:ind w:left="850" w:hanging="357"/>
        <w:jc w:val="both"/>
      </w:pPr>
      <w:r>
        <w:t>Events</w:t>
      </w:r>
    </w:p>
    <w:p w14:paraId="043F3592" w14:textId="77777777" w:rsidR="005522AE" w:rsidRDefault="005522AE">
      <w:pPr>
        <w:jc w:val="both"/>
      </w:pPr>
    </w:p>
    <w:p w14:paraId="07F6E6AE" w14:textId="77777777" w:rsidR="005522AE" w:rsidRDefault="00000000">
      <w:pPr>
        <w:numPr>
          <w:ilvl w:val="0"/>
          <w:numId w:val="7"/>
        </w:numPr>
        <w:pBdr>
          <w:top w:val="nil"/>
          <w:left w:val="nil"/>
          <w:bottom w:val="nil"/>
          <w:right w:val="nil"/>
          <w:between w:val="nil"/>
        </w:pBdr>
        <w:ind w:left="425" w:hanging="357"/>
        <w:jc w:val="both"/>
        <w:rPr>
          <w:b/>
        </w:rPr>
      </w:pPr>
      <w:r>
        <w:rPr>
          <w:b/>
        </w:rPr>
        <w:t>Brand Guidelines</w:t>
      </w:r>
    </w:p>
    <w:p w14:paraId="25FC4B62" w14:textId="77777777" w:rsidR="005522AE" w:rsidRDefault="00000000">
      <w:pPr>
        <w:numPr>
          <w:ilvl w:val="1"/>
          <w:numId w:val="7"/>
        </w:numPr>
        <w:pBdr>
          <w:top w:val="nil"/>
          <w:left w:val="nil"/>
          <w:bottom w:val="nil"/>
          <w:right w:val="nil"/>
          <w:between w:val="nil"/>
        </w:pBdr>
        <w:ind w:left="992" w:hanging="567"/>
        <w:jc w:val="both"/>
        <w:rPr>
          <w:b/>
        </w:rPr>
      </w:pPr>
      <w:r>
        <w:t>Set brand guidelines that must be followed, to provide consistently across all communications channels. These guidelines ensure that the charity's brand is represented in a professional manner.</w:t>
      </w:r>
    </w:p>
    <w:p w14:paraId="5AE4BBAA" w14:textId="77777777" w:rsidR="005522AE" w:rsidRDefault="00000000">
      <w:pPr>
        <w:numPr>
          <w:ilvl w:val="1"/>
          <w:numId w:val="7"/>
        </w:numPr>
        <w:pBdr>
          <w:top w:val="nil"/>
          <w:left w:val="nil"/>
          <w:bottom w:val="nil"/>
          <w:right w:val="nil"/>
          <w:between w:val="nil"/>
        </w:pBdr>
        <w:ind w:left="992" w:hanging="567"/>
        <w:jc w:val="both"/>
        <w:rPr>
          <w:b/>
        </w:rPr>
      </w:pPr>
      <w:r>
        <w:t>The charity's brand should be built on the following core values:</w:t>
      </w:r>
    </w:p>
    <w:p w14:paraId="2A419A8B" w14:textId="77777777" w:rsidR="0098542B" w:rsidRDefault="00000000" w:rsidP="0098542B">
      <w:pPr>
        <w:numPr>
          <w:ilvl w:val="1"/>
          <w:numId w:val="1"/>
        </w:numPr>
        <w:pBdr>
          <w:top w:val="nil"/>
          <w:left w:val="nil"/>
          <w:bottom w:val="nil"/>
          <w:right w:val="nil"/>
          <w:between w:val="nil"/>
        </w:pBdr>
        <w:spacing w:after="0"/>
        <w:ind w:left="1418" w:hanging="380"/>
        <w:jc w:val="both"/>
        <w:rPr>
          <w:b/>
        </w:rPr>
      </w:pPr>
      <w:r>
        <w:rPr>
          <w:b/>
        </w:rPr>
        <w:t>Compassion:</w:t>
      </w:r>
      <w:r>
        <w:t xml:space="preserve"> caring deeply about the people the charity serves.</w:t>
      </w:r>
    </w:p>
    <w:p w14:paraId="6A6043C7" w14:textId="2DE44BED" w:rsidR="0098542B" w:rsidRPr="0098542B" w:rsidRDefault="0098542B" w:rsidP="0098542B">
      <w:pPr>
        <w:numPr>
          <w:ilvl w:val="1"/>
          <w:numId w:val="1"/>
        </w:numPr>
        <w:pBdr>
          <w:top w:val="nil"/>
          <w:left w:val="nil"/>
          <w:bottom w:val="nil"/>
          <w:right w:val="nil"/>
          <w:between w:val="nil"/>
        </w:pBdr>
        <w:spacing w:after="0"/>
        <w:ind w:left="1418" w:hanging="380"/>
        <w:jc w:val="both"/>
        <w:rPr>
          <w:b/>
        </w:rPr>
      </w:pPr>
      <w:r w:rsidRPr="0098542B">
        <w:rPr>
          <w:b/>
        </w:rPr>
        <w:t>Collaboration:</w:t>
      </w:r>
      <w:r w:rsidRPr="0098542B">
        <w:rPr>
          <w:bCs/>
        </w:rPr>
        <w:t xml:space="preserve"> collaborate with others to amplify impact and supportive.</w:t>
      </w:r>
    </w:p>
    <w:p w14:paraId="6ADAD433" w14:textId="77777777" w:rsidR="005522AE" w:rsidRDefault="00000000">
      <w:pPr>
        <w:numPr>
          <w:ilvl w:val="1"/>
          <w:numId w:val="1"/>
        </w:numPr>
        <w:pBdr>
          <w:top w:val="nil"/>
          <w:left w:val="nil"/>
          <w:bottom w:val="nil"/>
          <w:right w:val="nil"/>
          <w:between w:val="nil"/>
        </w:pBdr>
        <w:spacing w:after="0"/>
        <w:ind w:left="1418" w:hanging="380"/>
        <w:jc w:val="both"/>
        <w:rPr>
          <w:b/>
        </w:rPr>
      </w:pPr>
      <w:r>
        <w:rPr>
          <w:b/>
        </w:rPr>
        <w:t xml:space="preserve">Connection: </w:t>
      </w:r>
      <w:r>
        <w:t>strengthen connections within the communities we serve.</w:t>
      </w:r>
    </w:p>
    <w:p w14:paraId="680B934C" w14:textId="77777777" w:rsidR="005522AE" w:rsidRDefault="00000000">
      <w:pPr>
        <w:numPr>
          <w:ilvl w:val="1"/>
          <w:numId w:val="1"/>
        </w:numPr>
        <w:pBdr>
          <w:top w:val="nil"/>
          <w:left w:val="nil"/>
          <w:bottom w:val="nil"/>
          <w:right w:val="nil"/>
          <w:between w:val="nil"/>
        </w:pBdr>
        <w:spacing w:after="0"/>
        <w:ind w:left="1418" w:hanging="380"/>
        <w:jc w:val="both"/>
        <w:rPr>
          <w:b/>
        </w:rPr>
      </w:pPr>
      <w:r>
        <w:rPr>
          <w:b/>
        </w:rPr>
        <w:t>Empowerment:</w:t>
      </w:r>
      <w:r>
        <w:t xml:space="preserve"> believing in the power of people to make a difference.</w:t>
      </w:r>
    </w:p>
    <w:p w14:paraId="1F1EC4AB" w14:textId="77777777" w:rsidR="005522AE" w:rsidRDefault="00000000">
      <w:pPr>
        <w:numPr>
          <w:ilvl w:val="1"/>
          <w:numId w:val="1"/>
        </w:numPr>
        <w:pBdr>
          <w:top w:val="nil"/>
          <w:left w:val="nil"/>
          <w:bottom w:val="nil"/>
          <w:right w:val="nil"/>
          <w:between w:val="nil"/>
        </w:pBdr>
        <w:spacing w:after="0"/>
        <w:ind w:left="1418" w:hanging="380"/>
        <w:jc w:val="both"/>
        <w:rPr>
          <w:b/>
        </w:rPr>
      </w:pPr>
      <w:r>
        <w:rPr>
          <w:b/>
        </w:rPr>
        <w:t xml:space="preserve">Inclusivity: </w:t>
      </w:r>
      <w:r>
        <w:t>celebrate</w:t>
      </w:r>
      <w:r>
        <w:rPr>
          <w:b/>
        </w:rPr>
        <w:t xml:space="preserve"> </w:t>
      </w:r>
      <w:r>
        <w:t>LGBTQIA+ culture and foster inclusivity.</w:t>
      </w:r>
    </w:p>
    <w:p w14:paraId="47281FB1" w14:textId="77777777" w:rsidR="0098542B" w:rsidRDefault="00000000" w:rsidP="0098542B">
      <w:pPr>
        <w:numPr>
          <w:ilvl w:val="1"/>
          <w:numId w:val="1"/>
        </w:numPr>
        <w:pBdr>
          <w:top w:val="nil"/>
          <w:left w:val="nil"/>
          <w:bottom w:val="nil"/>
          <w:right w:val="nil"/>
          <w:between w:val="nil"/>
        </w:pBdr>
        <w:ind w:left="1418" w:hanging="380"/>
        <w:contextualSpacing/>
        <w:jc w:val="both"/>
        <w:rPr>
          <w:b/>
        </w:rPr>
      </w:pPr>
      <w:r>
        <w:rPr>
          <w:b/>
        </w:rPr>
        <w:t>Innovation:</w:t>
      </w:r>
      <w:r>
        <w:t xml:space="preserve"> look for new and better ways to help people.</w:t>
      </w:r>
    </w:p>
    <w:p w14:paraId="00F560FE" w14:textId="40D5CAE8" w:rsidR="0098542B" w:rsidRPr="0098542B" w:rsidRDefault="0098542B" w:rsidP="0098542B">
      <w:pPr>
        <w:numPr>
          <w:ilvl w:val="1"/>
          <w:numId w:val="1"/>
        </w:numPr>
        <w:pBdr>
          <w:top w:val="nil"/>
          <w:left w:val="nil"/>
          <w:bottom w:val="nil"/>
          <w:right w:val="nil"/>
          <w:between w:val="nil"/>
        </w:pBdr>
        <w:ind w:left="1418" w:hanging="380"/>
        <w:jc w:val="both"/>
        <w:rPr>
          <w:b/>
        </w:rPr>
      </w:pPr>
      <w:r w:rsidRPr="0098542B">
        <w:rPr>
          <w:b/>
        </w:rPr>
        <w:t>Respect:</w:t>
      </w:r>
      <w:r w:rsidRPr="0098542B">
        <w:rPr>
          <w:bCs/>
        </w:rPr>
        <w:t xml:space="preserve"> treat everyone with dignity, respect, and empathy.</w:t>
      </w:r>
    </w:p>
    <w:p w14:paraId="0F5F6F28" w14:textId="77777777" w:rsidR="005522AE" w:rsidRDefault="00000000">
      <w:pPr>
        <w:numPr>
          <w:ilvl w:val="1"/>
          <w:numId w:val="7"/>
        </w:numPr>
        <w:pBdr>
          <w:top w:val="nil"/>
          <w:left w:val="nil"/>
          <w:bottom w:val="nil"/>
          <w:right w:val="nil"/>
          <w:between w:val="nil"/>
        </w:pBdr>
        <w:ind w:left="992" w:hanging="567"/>
        <w:jc w:val="both"/>
      </w:pPr>
      <w:r>
        <w:t xml:space="preserve">The brand elements should be clearly set out in the charity’s brand style sheet, to help the charity’s brand remain consistent and effective. </w:t>
      </w:r>
    </w:p>
    <w:p w14:paraId="5B38011C" w14:textId="77777777" w:rsidR="005522AE" w:rsidRDefault="00000000">
      <w:pPr>
        <w:numPr>
          <w:ilvl w:val="1"/>
          <w:numId w:val="7"/>
        </w:numPr>
        <w:pBdr>
          <w:top w:val="nil"/>
          <w:left w:val="nil"/>
          <w:bottom w:val="nil"/>
          <w:right w:val="nil"/>
          <w:between w:val="nil"/>
        </w:pBdr>
        <w:ind w:left="992" w:hanging="567"/>
        <w:jc w:val="both"/>
      </w:pPr>
      <w:r>
        <w:t>The brand style sheet should be made up of the following brand elements:</w:t>
      </w:r>
    </w:p>
    <w:p w14:paraId="0E8F7620" w14:textId="77777777" w:rsidR="005522AE" w:rsidRDefault="00000000">
      <w:pPr>
        <w:numPr>
          <w:ilvl w:val="1"/>
          <w:numId w:val="2"/>
        </w:numPr>
        <w:pBdr>
          <w:top w:val="nil"/>
          <w:left w:val="nil"/>
          <w:bottom w:val="nil"/>
          <w:right w:val="nil"/>
          <w:between w:val="nil"/>
        </w:pBdr>
        <w:spacing w:after="0"/>
        <w:ind w:left="1418" w:hanging="380"/>
        <w:jc w:val="both"/>
      </w:pPr>
      <w:r>
        <w:t>Logo</w:t>
      </w:r>
    </w:p>
    <w:p w14:paraId="30B37322" w14:textId="77777777" w:rsidR="005522AE" w:rsidRDefault="00000000">
      <w:pPr>
        <w:numPr>
          <w:ilvl w:val="1"/>
          <w:numId w:val="2"/>
        </w:numPr>
        <w:pBdr>
          <w:top w:val="nil"/>
          <w:left w:val="nil"/>
          <w:bottom w:val="nil"/>
          <w:right w:val="nil"/>
          <w:between w:val="nil"/>
        </w:pBdr>
        <w:spacing w:after="0"/>
        <w:ind w:left="1418" w:hanging="380"/>
        <w:jc w:val="both"/>
      </w:pPr>
      <w:r>
        <w:t>Colour Palette</w:t>
      </w:r>
    </w:p>
    <w:p w14:paraId="6F549A18" w14:textId="77777777" w:rsidR="005522AE" w:rsidRDefault="00000000">
      <w:pPr>
        <w:numPr>
          <w:ilvl w:val="1"/>
          <w:numId w:val="2"/>
        </w:numPr>
        <w:pBdr>
          <w:top w:val="nil"/>
          <w:left w:val="nil"/>
          <w:bottom w:val="nil"/>
          <w:right w:val="nil"/>
          <w:between w:val="nil"/>
        </w:pBdr>
        <w:spacing w:after="0"/>
        <w:ind w:left="1418" w:hanging="380"/>
        <w:jc w:val="both"/>
      </w:pPr>
      <w:r>
        <w:t>Typography</w:t>
      </w:r>
    </w:p>
    <w:p w14:paraId="1BA87425" w14:textId="77777777" w:rsidR="005522AE" w:rsidRDefault="00000000">
      <w:pPr>
        <w:numPr>
          <w:ilvl w:val="1"/>
          <w:numId w:val="2"/>
        </w:numPr>
        <w:pBdr>
          <w:top w:val="nil"/>
          <w:left w:val="nil"/>
          <w:bottom w:val="nil"/>
          <w:right w:val="nil"/>
          <w:between w:val="nil"/>
        </w:pBdr>
        <w:spacing w:after="0"/>
        <w:ind w:left="1418" w:hanging="380"/>
        <w:jc w:val="both"/>
      </w:pPr>
      <w:r>
        <w:t>Imagery</w:t>
      </w:r>
    </w:p>
    <w:p w14:paraId="287C78CC" w14:textId="77777777" w:rsidR="005522AE" w:rsidRDefault="00000000">
      <w:pPr>
        <w:numPr>
          <w:ilvl w:val="1"/>
          <w:numId w:val="2"/>
        </w:numPr>
        <w:pBdr>
          <w:top w:val="nil"/>
          <w:left w:val="nil"/>
          <w:bottom w:val="nil"/>
          <w:right w:val="nil"/>
          <w:between w:val="nil"/>
        </w:pBdr>
        <w:ind w:left="1418" w:hanging="380"/>
        <w:jc w:val="both"/>
      </w:pPr>
      <w:r>
        <w:t>Tone of Voice</w:t>
      </w:r>
    </w:p>
    <w:p w14:paraId="4A32FD48" w14:textId="77777777" w:rsidR="005522AE" w:rsidRDefault="00000000">
      <w:pPr>
        <w:numPr>
          <w:ilvl w:val="1"/>
          <w:numId w:val="7"/>
        </w:numPr>
        <w:pBdr>
          <w:top w:val="nil"/>
          <w:left w:val="nil"/>
          <w:bottom w:val="nil"/>
          <w:right w:val="nil"/>
          <w:between w:val="nil"/>
        </w:pBdr>
        <w:ind w:left="992" w:hanging="567"/>
        <w:jc w:val="both"/>
      </w:pPr>
      <w:r>
        <w:t>When using the charities brand, it is important to include the following into the brand guidelines:</w:t>
      </w:r>
    </w:p>
    <w:p w14:paraId="212B7E76" w14:textId="77777777" w:rsidR="005522AE" w:rsidRDefault="00000000">
      <w:pPr>
        <w:numPr>
          <w:ilvl w:val="1"/>
          <w:numId w:val="2"/>
        </w:numPr>
        <w:pBdr>
          <w:top w:val="nil"/>
          <w:left w:val="nil"/>
          <w:bottom w:val="nil"/>
          <w:right w:val="nil"/>
          <w:between w:val="nil"/>
        </w:pBdr>
        <w:ind w:left="1418" w:hanging="380"/>
        <w:jc w:val="both"/>
      </w:pPr>
      <w:r>
        <w:rPr>
          <w:b/>
        </w:rPr>
        <w:t>Consistency:</w:t>
      </w:r>
      <w:r>
        <w:t xml:space="preserve"> Use the brand elements consistently across all communications channels.</w:t>
      </w:r>
    </w:p>
    <w:p w14:paraId="1C9F3D66" w14:textId="7EE19F20" w:rsidR="005522AE" w:rsidRDefault="00000000">
      <w:pPr>
        <w:numPr>
          <w:ilvl w:val="1"/>
          <w:numId w:val="2"/>
        </w:numPr>
        <w:pBdr>
          <w:top w:val="nil"/>
          <w:left w:val="nil"/>
          <w:bottom w:val="nil"/>
          <w:right w:val="nil"/>
          <w:between w:val="nil"/>
        </w:pBdr>
        <w:ind w:left="1418" w:hanging="380"/>
        <w:jc w:val="both"/>
      </w:pPr>
      <w:r>
        <w:rPr>
          <w:b/>
        </w:rPr>
        <w:t>Accuracy:</w:t>
      </w:r>
      <w:r>
        <w:t xml:space="preserve"> Make sure that all brand materials are accurate and </w:t>
      </w:r>
      <w:r w:rsidR="0098542B">
        <w:t>up to date</w:t>
      </w:r>
      <w:r>
        <w:t>.</w:t>
      </w:r>
    </w:p>
    <w:p w14:paraId="2403454D" w14:textId="77777777" w:rsidR="005522AE" w:rsidRDefault="00000000">
      <w:pPr>
        <w:numPr>
          <w:ilvl w:val="1"/>
          <w:numId w:val="2"/>
        </w:numPr>
        <w:pBdr>
          <w:top w:val="nil"/>
          <w:left w:val="nil"/>
          <w:bottom w:val="nil"/>
          <w:right w:val="nil"/>
          <w:between w:val="nil"/>
        </w:pBdr>
        <w:ind w:left="1418" w:hanging="380"/>
        <w:jc w:val="both"/>
      </w:pPr>
      <w:r>
        <w:rPr>
          <w:b/>
        </w:rPr>
        <w:t>Relevance:</w:t>
      </w:r>
      <w:r>
        <w:t xml:space="preserve"> Use the brand in a way that is relevant to the audience and the message.</w:t>
      </w:r>
    </w:p>
    <w:p w14:paraId="2C866D3F" w14:textId="77777777" w:rsidR="005522AE" w:rsidRDefault="00000000">
      <w:pPr>
        <w:numPr>
          <w:ilvl w:val="1"/>
          <w:numId w:val="2"/>
        </w:numPr>
        <w:pBdr>
          <w:top w:val="nil"/>
          <w:left w:val="nil"/>
          <w:bottom w:val="nil"/>
          <w:right w:val="nil"/>
          <w:between w:val="nil"/>
        </w:pBdr>
        <w:ind w:left="1418" w:hanging="380"/>
        <w:jc w:val="both"/>
      </w:pPr>
      <w:r>
        <w:rPr>
          <w:b/>
        </w:rPr>
        <w:t>Respect:</w:t>
      </w:r>
      <w:r>
        <w:t xml:space="preserve"> Use the brand in a way that is respectful of the people we serve.</w:t>
      </w:r>
    </w:p>
    <w:p w14:paraId="3C19CE4C" w14:textId="77777777" w:rsidR="005522AE" w:rsidRDefault="005522AE">
      <w:pPr>
        <w:pBdr>
          <w:top w:val="nil"/>
          <w:left w:val="nil"/>
          <w:bottom w:val="nil"/>
          <w:right w:val="nil"/>
          <w:between w:val="nil"/>
        </w:pBdr>
        <w:ind w:left="425"/>
        <w:jc w:val="both"/>
      </w:pPr>
    </w:p>
    <w:p w14:paraId="450C0D3B" w14:textId="77777777" w:rsidR="005522AE" w:rsidRDefault="00000000">
      <w:pPr>
        <w:numPr>
          <w:ilvl w:val="0"/>
          <w:numId w:val="7"/>
        </w:numPr>
        <w:pBdr>
          <w:top w:val="nil"/>
          <w:left w:val="nil"/>
          <w:bottom w:val="nil"/>
          <w:right w:val="nil"/>
          <w:between w:val="nil"/>
        </w:pBdr>
        <w:ind w:left="425" w:hanging="357"/>
        <w:jc w:val="both"/>
        <w:rPr>
          <w:b/>
        </w:rPr>
      </w:pPr>
      <w:r>
        <w:rPr>
          <w:b/>
        </w:rPr>
        <w:lastRenderedPageBreak/>
        <w:t>Media Relations</w:t>
      </w:r>
    </w:p>
    <w:p w14:paraId="7A645F2E" w14:textId="77777777" w:rsidR="005522AE" w:rsidRDefault="00000000">
      <w:pPr>
        <w:pBdr>
          <w:top w:val="nil"/>
          <w:left w:val="nil"/>
          <w:bottom w:val="nil"/>
          <w:right w:val="nil"/>
          <w:between w:val="nil"/>
        </w:pBdr>
        <w:ind w:left="425"/>
        <w:jc w:val="both"/>
      </w:pPr>
      <w:r>
        <w:t>Build and maintain positive relationships with the media. Team members working on communications, public relations and marketing are responsible for:</w:t>
      </w:r>
    </w:p>
    <w:p w14:paraId="77A4643D" w14:textId="77777777" w:rsidR="005522AE" w:rsidRDefault="00000000">
      <w:pPr>
        <w:numPr>
          <w:ilvl w:val="0"/>
          <w:numId w:val="5"/>
        </w:numPr>
        <w:pBdr>
          <w:top w:val="nil"/>
          <w:left w:val="nil"/>
          <w:bottom w:val="nil"/>
          <w:right w:val="nil"/>
          <w:between w:val="nil"/>
        </w:pBdr>
        <w:spacing w:after="0"/>
        <w:ind w:left="850" w:hanging="357"/>
        <w:jc w:val="both"/>
      </w:pPr>
      <w:r>
        <w:t>Pitching stories to journalists</w:t>
      </w:r>
    </w:p>
    <w:p w14:paraId="78A6742A" w14:textId="77777777" w:rsidR="005522AE" w:rsidRDefault="00000000">
      <w:pPr>
        <w:numPr>
          <w:ilvl w:val="0"/>
          <w:numId w:val="5"/>
        </w:numPr>
        <w:pBdr>
          <w:top w:val="nil"/>
          <w:left w:val="nil"/>
          <w:bottom w:val="nil"/>
          <w:right w:val="nil"/>
          <w:between w:val="nil"/>
        </w:pBdr>
        <w:spacing w:after="0"/>
        <w:ind w:left="850" w:hanging="357"/>
        <w:jc w:val="both"/>
      </w:pPr>
      <w:r>
        <w:t>Responding to media inquiries</w:t>
      </w:r>
    </w:p>
    <w:p w14:paraId="24C360C7" w14:textId="77777777" w:rsidR="005522AE" w:rsidRDefault="00000000">
      <w:pPr>
        <w:numPr>
          <w:ilvl w:val="0"/>
          <w:numId w:val="5"/>
        </w:numPr>
        <w:pBdr>
          <w:top w:val="nil"/>
          <w:left w:val="nil"/>
          <w:bottom w:val="nil"/>
          <w:right w:val="nil"/>
          <w:between w:val="nil"/>
        </w:pBdr>
        <w:ind w:left="850" w:hanging="357"/>
        <w:jc w:val="both"/>
      </w:pPr>
      <w:r>
        <w:t>Arranging interviews with charity representatives</w:t>
      </w:r>
    </w:p>
    <w:p w14:paraId="76646CF5" w14:textId="77777777" w:rsidR="005522AE" w:rsidRDefault="005522AE">
      <w:pPr>
        <w:jc w:val="both"/>
      </w:pPr>
    </w:p>
    <w:p w14:paraId="05B4FBD4" w14:textId="77777777" w:rsidR="005522AE" w:rsidRDefault="00000000">
      <w:pPr>
        <w:numPr>
          <w:ilvl w:val="0"/>
          <w:numId w:val="7"/>
        </w:numPr>
        <w:pBdr>
          <w:top w:val="nil"/>
          <w:left w:val="nil"/>
          <w:bottom w:val="nil"/>
          <w:right w:val="nil"/>
          <w:between w:val="nil"/>
        </w:pBdr>
        <w:ind w:left="425" w:hanging="357"/>
        <w:jc w:val="both"/>
        <w:rPr>
          <w:b/>
        </w:rPr>
      </w:pPr>
      <w:r>
        <w:rPr>
          <w:b/>
        </w:rPr>
        <w:t>Social Media Management</w:t>
      </w:r>
    </w:p>
    <w:p w14:paraId="0B2D9B35" w14:textId="77777777" w:rsidR="005522AE" w:rsidRDefault="00000000">
      <w:pPr>
        <w:numPr>
          <w:ilvl w:val="1"/>
          <w:numId w:val="7"/>
        </w:numPr>
        <w:pBdr>
          <w:top w:val="nil"/>
          <w:left w:val="nil"/>
          <w:bottom w:val="nil"/>
          <w:right w:val="nil"/>
          <w:between w:val="nil"/>
        </w:pBdr>
        <w:ind w:left="992" w:hanging="567"/>
        <w:jc w:val="both"/>
        <w:rPr>
          <w:b/>
        </w:rPr>
      </w:pPr>
      <w:r>
        <w:t>Use social media to connect with the charity’s target audiences, raise awareness of the charity’s work, and drive traffic to the website and event ticketing platforms. Team members working on communications, public relations and marketing are responsible for:</w:t>
      </w:r>
    </w:p>
    <w:p w14:paraId="6FA7F3A7" w14:textId="77777777" w:rsidR="005522AE" w:rsidRDefault="00000000">
      <w:pPr>
        <w:numPr>
          <w:ilvl w:val="0"/>
          <w:numId w:val="5"/>
        </w:numPr>
        <w:pBdr>
          <w:top w:val="nil"/>
          <w:left w:val="nil"/>
          <w:bottom w:val="nil"/>
          <w:right w:val="nil"/>
          <w:between w:val="nil"/>
        </w:pBdr>
        <w:spacing w:after="0"/>
        <w:ind w:left="1418" w:hanging="380"/>
        <w:jc w:val="both"/>
      </w:pPr>
      <w:r>
        <w:t>Developing and implementing a social media strategy</w:t>
      </w:r>
    </w:p>
    <w:p w14:paraId="193B3EBD" w14:textId="77777777" w:rsidR="005522AE" w:rsidRDefault="00000000">
      <w:pPr>
        <w:numPr>
          <w:ilvl w:val="0"/>
          <w:numId w:val="5"/>
        </w:numPr>
        <w:pBdr>
          <w:top w:val="nil"/>
          <w:left w:val="nil"/>
          <w:bottom w:val="nil"/>
          <w:right w:val="nil"/>
          <w:between w:val="nil"/>
        </w:pBdr>
        <w:spacing w:after="0"/>
        <w:ind w:left="1418" w:hanging="380"/>
        <w:jc w:val="both"/>
      </w:pPr>
      <w:r>
        <w:t>Creating and sharing engaging content</w:t>
      </w:r>
    </w:p>
    <w:p w14:paraId="10E28FE3" w14:textId="77777777" w:rsidR="005522AE" w:rsidRDefault="00000000">
      <w:pPr>
        <w:numPr>
          <w:ilvl w:val="0"/>
          <w:numId w:val="5"/>
        </w:numPr>
        <w:pBdr>
          <w:top w:val="nil"/>
          <w:left w:val="nil"/>
          <w:bottom w:val="nil"/>
          <w:right w:val="nil"/>
          <w:between w:val="nil"/>
        </w:pBdr>
        <w:spacing w:after="0"/>
        <w:ind w:left="1418" w:hanging="380"/>
        <w:jc w:val="both"/>
      </w:pPr>
      <w:r>
        <w:t>Managing the charity's social media accounts</w:t>
      </w:r>
    </w:p>
    <w:p w14:paraId="5EB6A5EB" w14:textId="77777777" w:rsidR="005522AE" w:rsidRDefault="00000000">
      <w:pPr>
        <w:numPr>
          <w:ilvl w:val="0"/>
          <w:numId w:val="5"/>
        </w:numPr>
        <w:pBdr>
          <w:top w:val="nil"/>
          <w:left w:val="nil"/>
          <w:bottom w:val="nil"/>
          <w:right w:val="nil"/>
          <w:between w:val="nil"/>
        </w:pBdr>
        <w:ind w:left="1418" w:hanging="380"/>
        <w:jc w:val="both"/>
      </w:pPr>
      <w:r>
        <w:t xml:space="preserve">Monitoring and responding to comments and </w:t>
      </w:r>
      <w:proofErr w:type="gramStart"/>
      <w:r>
        <w:t>messages</w:t>
      </w:r>
      <w:proofErr w:type="gramEnd"/>
    </w:p>
    <w:p w14:paraId="200819E4" w14:textId="77777777" w:rsidR="005522AE" w:rsidRDefault="00000000">
      <w:pPr>
        <w:numPr>
          <w:ilvl w:val="1"/>
          <w:numId w:val="7"/>
        </w:numPr>
        <w:pBdr>
          <w:top w:val="nil"/>
          <w:left w:val="nil"/>
          <w:bottom w:val="nil"/>
          <w:right w:val="nil"/>
          <w:between w:val="nil"/>
        </w:pBdr>
        <w:ind w:left="992" w:hanging="567"/>
        <w:jc w:val="both"/>
        <w:rPr>
          <w:b/>
        </w:rPr>
      </w:pPr>
      <w:r>
        <w:t xml:space="preserve">All employees, volunteers, </w:t>
      </w:r>
      <w:proofErr w:type="gramStart"/>
      <w:r>
        <w:t>members</w:t>
      </w:r>
      <w:proofErr w:type="gramEnd"/>
      <w:r>
        <w:t xml:space="preserve"> and representatives of the charity are expected to follow these general guidelines when using social media at any time, including for personal use:</w:t>
      </w:r>
    </w:p>
    <w:p w14:paraId="71D5FA6B" w14:textId="77777777" w:rsidR="005522AE" w:rsidRDefault="00000000">
      <w:pPr>
        <w:numPr>
          <w:ilvl w:val="0"/>
          <w:numId w:val="5"/>
        </w:numPr>
        <w:pBdr>
          <w:top w:val="nil"/>
          <w:left w:val="nil"/>
          <w:bottom w:val="nil"/>
          <w:right w:val="nil"/>
          <w:between w:val="nil"/>
        </w:pBdr>
        <w:spacing w:after="0"/>
        <w:ind w:left="1418" w:hanging="380"/>
        <w:jc w:val="both"/>
        <w:rPr>
          <w:b/>
        </w:rPr>
      </w:pPr>
      <w:r>
        <w:t>Be respectful of others.</w:t>
      </w:r>
    </w:p>
    <w:p w14:paraId="38F4DCB9" w14:textId="77777777" w:rsidR="005522AE" w:rsidRDefault="00000000">
      <w:pPr>
        <w:numPr>
          <w:ilvl w:val="0"/>
          <w:numId w:val="5"/>
        </w:numPr>
        <w:pBdr>
          <w:top w:val="nil"/>
          <w:left w:val="nil"/>
          <w:bottom w:val="nil"/>
          <w:right w:val="nil"/>
          <w:between w:val="nil"/>
        </w:pBdr>
        <w:spacing w:after="0"/>
        <w:ind w:left="1418" w:hanging="380"/>
        <w:jc w:val="both"/>
        <w:rPr>
          <w:b/>
        </w:rPr>
      </w:pPr>
      <w:r>
        <w:t>Do not post anything that is offensive, discriminatory, or harassing.</w:t>
      </w:r>
    </w:p>
    <w:p w14:paraId="24C476CE" w14:textId="77777777" w:rsidR="005522AE" w:rsidRDefault="00000000">
      <w:pPr>
        <w:numPr>
          <w:ilvl w:val="0"/>
          <w:numId w:val="5"/>
        </w:numPr>
        <w:pBdr>
          <w:top w:val="nil"/>
          <w:left w:val="nil"/>
          <w:bottom w:val="nil"/>
          <w:right w:val="nil"/>
          <w:between w:val="nil"/>
        </w:pBdr>
        <w:spacing w:after="0"/>
        <w:ind w:left="1418" w:hanging="380"/>
        <w:jc w:val="both"/>
        <w:rPr>
          <w:b/>
        </w:rPr>
      </w:pPr>
      <w:r>
        <w:t>Do not post anything that is untrue or misleading.</w:t>
      </w:r>
    </w:p>
    <w:p w14:paraId="200E8F42" w14:textId="77777777" w:rsidR="005522AE" w:rsidRDefault="00000000">
      <w:pPr>
        <w:numPr>
          <w:ilvl w:val="0"/>
          <w:numId w:val="5"/>
        </w:numPr>
        <w:pBdr>
          <w:top w:val="nil"/>
          <w:left w:val="nil"/>
          <w:bottom w:val="nil"/>
          <w:right w:val="nil"/>
          <w:between w:val="nil"/>
        </w:pBdr>
        <w:spacing w:after="0"/>
        <w:ind w:left="1418" w:hanging="380"/>
        <w:jc w:val="both"/>
        <w:rPr>
          <w:b/>
        </w:rPr>
      </w:pPr>
      <w:r>
        <w:t>Do not post anything that is confidential or proprietary.</w:t>
      </w:r>
    </w:p>
    <w:p w14:paraId="699AA952" w14:textId="77777777" w:rsidR="005522AE" w:rsidRDefault="00000000">
      <w:pPr>
        <w:numPr>
          <w:ilvl w:val="0"/>
          <w:numId w:val="5"/>
        </w:numPr>
        <w:pBdr>
          <w:top w:val="nil"/>
          <w:left w:val="nil"/>
          <w:bottom w:val="nil"/>
          <w:right w:val="nil"/>
          <w:between w:val="nil"/>
        </w:pBdr>
        <w:spacing w:after="0"/>
        <w:ind w:left="1418" w:hanging="380"/>
        <w:jc w:val="both"/>
        <w:rPr>
          <w:b/>
        </w:rPr>
      </w:pPr>
      <w:r>
        <w:t>Do not post anything that could damage the charity's reputation.</w:t>
      </w:r>
    </w:p>
    <w:p w14:paraId="6D5EA087" w14:textId="77777777" w:rsidR="005522AE" w:rsidRDefault="00000000">
      <w:pPr>
        <w:numPr>
          <w:ilvl w:val="0"/>
          <w:numId w:val="5"/>
        </w:numPr>
        <w:pBdr>
          <w:top w:val="nil"/>
          <w:left w:val="nil"/>
          <w:bottom w:val="nil"/>
          <w:right w:val="nil"/>
          <w:between w:val="nil"/>
        </w:pBdr>
        <w:spacing w:after="0"/>
        <w:ind w:left="1418" w:hanging="380"/>
        <w:jc w:val="both"/>
        <w:rPr>
          <w:b/>
        </w:rPr>
      </w:pPr>
      <w:r>
        <w:t>Be mindful of the charity’s audience.</w:t>
      </w:r>
    </w:p>
    <w:p w14:paraId="624150E7" w14:textId="77777777" w:rsidR="005522AE" w:rsidRDefault="00000000">
      <w:pPr>
        <w:numPr>
          <w:ilvl w:val="0"/>
          <w:numId w:val="5"/>
        </w:numPr>
        <w:pBdr>
          <w:top w:val="nil"/>
          <w:left w:val="nil"/>
          <w:bottom w:val="nil"/>
          <w:right w:val="nil"/>
          <w:between w:val="nil"/>
        </w:pBdr>
        <w:spacing w:after="0"/>
        <w:ind w:left="1418" w:hanging="380"/>
        <w:jc w:val="both"/>
        <w:rPr>
          <w:b/>
        </w:rPr>
      </w:pPr>
      <w:r>
        <w:t>Use clear and concise language.</w:t>
      </w:r>
    </w:p>
    <w:p w14:paraId="7EC9A37A" w14:textId="77777777" w:rsidR="005522AE" w:rsidRDefault="00000000">
      <w:pPr>
        <w:numPr>
          <w:ilvl w:val="0"/>
          <w:numId w:val="5"/>
        </w:numPr>
        <w:pBdr>
          <w:top w:val="nil"/>
          <w:left w:val="nil"/>
          <w:bottom w:val="nil"/>
          <w:right w:val="nil"/>
          <w:between w:val="nil"/>
        </w:pBdr>
        <w:spacing w:after="0"/>
        <w:ind w:left="1418" w:hanging="380"/>
        <w:jc w:val="both"/>
        <w:rPr>
          <w:b/>
        </w:rPr>
      </w:pPr>
      <w:r>
        <w:t>Use appropriate hashtags.</w:t>
      </w:r>
    </w:p>
    <w:p w14:paraId="18917F4D" w14:textId="77777777" w:rsidR="005522AE" w:rsidRDefault="00000000">
      <w:pPr>
        <w:numPr>
          <w:ilvl w:val="0"/>
          <w:numId w:val="5"/>
        </w:numPr>
        <w:pBdr>
          <w:top w:val="nil"/>
          <w:left w:val="nil"/>
          <w:bottom w:val="nil"/>
          <w:right w:val="nil"/>
          <w:between w:val="nil"/>
        </w:pBdr>
        <w:ind w:left="1418" w:hanging="380"/>
        <w:jc w:val="both"/>
        <w:rPr>
          <w:b/>
        </w:rPr>
      </w:pPr>
      <w:r>
        <w:t>Respond to comments and messages in a timely manner.</w:t>
      </w:r>
    </w:p>
    <w:p w14:paraId="20CD69BE" w14:textId="77777777" w:rsidR="005522AE" w:rsidRDefault="00000000">
      <w:pPr>
        <w:numPr>
          <w:ilvl w:val="1"/>
          <w:numId w:val="7"/>
        </w:numPr>
        <w:pBdr>
          <w:top w:val="nil"/>
          <w:left w:val="nil"/>
          <w:bottom w:val="nil"/>
          <w:right w:val="nil"/>
          <w:between w:val="nil"/>
        </w:pBdr>
        <w:ind w:left="992" w:hanging="567"/>
        <w:jc w:val="both"/>
      </w:pPr>
      <w:r>
        <w:t>In addition to (4.2), the charity recommends the following additions to the guidelines for best practice for when using social media platforms:</w:t>
      </w:r>
    </w:p>
    <w:p w14:paraId="035E5D6B" w14:textId="77777777" w:rsidR="005522AE" w:rsidRDefault="00000000">
      <w:pPr>
        <w:numPr>
          <w:ilvl w:val="0"/>
          <w:numId w:val="5"/>
        </w:numPr>
        <w:pBdr>
          <w:top w:val="nil"/>
          <w:left w:val="nil"/>
          <w:bottom w:val="nil"/>
          <w:right w:val="nil"/>
          <w:between w:val="nil"/>
        </w:pBdr>
        <w:ind w:left="1418" w:hanging="380"/>
        <w:jc w:val="both"/>
      </w:pPr>
      <w:r>
        <w:rPr>
          <w:b/>
        </w:rPr>
        <w:t>Voice:</w:t>
      </w:r>
      <w:r>
        <w:t xml:space="preserve"> Use the charity's social media voice consistently. The charity's social media voice should be friendly, approachable, and informative.</w:t>
      </w:r>
    </w:p>
    <w:p w14:paraId="5632789C" w14:textId="77777777" w:rsidR="005522AE" w:rsidRDefault="00000000">
      <w:pPr>
        <w:numPr>
          <w:ilvl w:val="0"/>
          <w:numId w:val="5"/>
        </w:numPr>
        <w:pBdr>
          <w:top w:val="nil"/>
          <w:left w:val="nil"/>
          <w:bottom w:val="nil"/>
          <w:right w:val="nil"/>
          <w:between w:val="nil"/>
        </w:pBdr>
        <w:ind w:left="1418" w:hanging="380"/>
        <w:jc w:val="both"/>
      </w:pPr>
      <w:r>
        <w:rPr>
          <w:b/>
        </w:rPr>
        <w:t>Quality:</w:t>
      </w:r>
      <w:r>
        <w:t xml:space="preserve"> Use high-quality images and videos to capture attention and tell stories.</w:t>
      </w:r>
    </w:p>
    <w:p w14:paraId="6949CEFD" w14:textId="77777777" w:rsidR="005522AE" w:rsidRDefault="00000000">
      <w:pPr>
        <w:numPr>
          <w:ilvl w:val="0"/>
          <w:numId w:val="5"/>
        </w:numPr>
        <w:pBdr>
          <w:top w:val="nil"/>
          <w:left w:val="nil"/>
          <w:bottom w:val="nil"/>
          <w:right w:val="nil"/>
          <w:between w:val="nil"/>
        </w:pBdr>
        <w:ind w:left="1418" w:hanging="380"/>
        <w:jc w:val="both"/>
      </w:pPr>
      <w:r>
        <w:rPr>
          <w:b/>
        </w:rPr>
        <w:t>Hashtags:</w:t>
      </w:r>
      <w:r>
        <w:t xml:space="preserve"> Use relevant hashtags to help our audience find our content.</w:t>
      </w:r>
    </w:p>
    <w:p w14:paraId="4F96A357" w14:textId="77777777" w:rsidR="005522AE" w:rsidRDefault="00000000">
      <w:pPr>
        <w:numPr>
          <w:ilvl w:val="0"/>
          <w:numId w:val="5"/>
        </w:numPr>
        <w:pBdr>
          <w:top w:val="nil"/>
          <w:left w:val="nil"/>
          <w:bottom w:val="nil"/>
          <w:right w:val="nil"/>
          <w:between w:val="nil"/>
        </w:pBdr>
        <w:ind w:left="1418" w:hanging="380"/>
        <w:jc w:val="both"/>
      </w:pPr>
      <w:r>
        <w:rPr>
          <w:b/>
        </w:rPr>
        <w:t>Analytics:</w:t>
      </w:r>
      <w:r>
        <w:t xml:space="preserve"> Use social media analytics to track progress, to see what's working and what's not.</w:t>
      </w:r>
    </w:p>
    <w:p w14:paraId="61051BDE" w14:textId="77777777" w:rsidR="005522AE" w:rsidRDefault="005522AE">
      <w:pPr>
        <w:jc w:val="both"/>
      </w:pPr>
    </w:p>
    <w:p w14:paraId="1C0AF6A2" w14:textId="77777777" w:rsidR="005522AE" w:rsidRDefault="00000000">
      <w:pPr>
        <w:numPr>
          <w:ilvl w:val="0"/>
          <w:numId w:val="7"/>
        </w:numPr>
        <w:pBdr>
          <w:top w:val="nil"/>
          <w:left w:val="nil"/>
          <w:bottom w:val="nil"/>
          <w:right w:val="nil"/>
          <w:between w:val="nil"/>
        </w:pBdr>
        <w:ind w:left="425" w:hanging="357"/>
        <w:jc w:val="both"/>
        <w:rPr>
          <w:b/>
        </w:rPr>
      </w:pPr>
      <w:r>
        <w:rPr>
          <w:b/>
        </w:rPr>
        <w:lastRenderedPageBreak/>
        <w:t>Marketing</w:t>
      </w:r>
    </w:p>
    <w:p w14:paraId="6BA4564D" w14:textId="77777777" w:rsidR="005522AE" w:rsidRDefault="00000000">
      <w:pPr>
        <w:pBdr>
          <w:top w:val="nil"/>
          <w:left w:val="nil"/>
          <w:bottom w:val="nil"/>
          <w:right w:val="nil"/>
          <w:between w:val="nil"/>
        </w:pBdr>
        <w:ind w:left="425"/>
        <w:jc w:val="both"/>
      </w:pPr>
      <w:r>
        <w:t>Use marketing to educate the charity’s target audiences about the work and attract new supporters. Team members working on communications, public relations and marketing are responsible for:</w:t>
      </w:r>
    </w:p>
    <w:p w14:paraId="1A8FC3AF" w14:textId="77777777" w:rsidR="005522AE" w:rsidRDefault="00000000">
      <w:pPr>
        <w:numPr>
          <w:ilvl w:val="0"/>
          <w:numId w:val="6"/>
        </w:numPr>
        <w:pBdr>
          <w:top w:val="nil"/>
          <w:left w:val="nil"/>
          <w:bottom w:val="nil"/>
          <w:right w:val="nil"/>
          <w:between w:val="nil"/>
        </w:pBdr>
        <w:spacing w:after="0"/>
        <w:ind w:left="850" w:hanging="357"/>
        <w:jc w:val="both"/>
      </w:pPr>
      <w:r>
        <w:t>Developing and implementing a marketing strategy</w:t>
      </w:r>
    </w:p>
    <w:p w14:paraId="1852BFDB" w14:textId="77777777" w:rsidR="005522AE" w:rsidRDefault="00000000">
      <w:pPr>
        <w:numPr>
          <w:ilvl w:val="0"/>
          <w:numId w:val="6"/>
        </w:numPr>
        <w:pBdr>
          <w:top w:val="nil"/>
          <w:left w:val="nil"/>
          <w:bottom w:val="nil"/>
          <w:right w:val="nil"/>
          <w:between w:val="nil"/>
        </w:pBdr>
        <w:spacing w:after="0"/>
        <w:ind w:left="850" w:hanging="357"/>
        <w:jc w:val="both"/>
      </w:pPr>
      <w:r>
        <w:t>Writing blog posts, articles, and other content</w:t>
      </w:r>
    </w:p>
    <w:p w14:paraId="3996FFA3" w14:textId="77777777" w:rsidR="005522AE" w:rsidRDefault="00000000">
      <w:pPr>
        <w:numPr>
          <w:ilvl w:val="0"/>
          <w:numId w:val="6"/>
        </w:numPr>
        <w:pBdr>
          <w:top w:val="nil"/>
          <w:left w:val="nil"/>
          <w:bottom w:val="nil"/>
          <w:right w:val="nil"/>
          <w:between w:val="nil"/>
        </w:pBdr>
        <w:ind w:left="850" w:hanging="357"/>
        <w:jc w:val="both"/>
      </w:pPr>
      <w:r>
        <w:t>Promoting content through social media and other channels</w:t>
      </w:r>
    </w:p>
    <w:p w14:paraId="70D9EA33" w14:textId="77777777" w:rsidR="005522AE" w:rsidRDefault="005522AE">
      <w:pPr>
        <w:jc w:val="both"/>
      </w:pPr>
    </w:p>
    <w:p w14:paraId="72FAAC7F" w14:textId="77777777" w:rsidR="005522AE" w:rsidRDefault="00000000">
      <w:pPr>
        <w:numPr>
          <w:ilvl w:val="0"/>
          <w:numId w:val="7"/>
        </w:numPr>
        <w:pBdr>
          <w:top w:val="nil"/>
          <w:left w:val="nil"/>
          <w:bottom w:val="nil"/>
          <w:right w:val="nil"/>
          <w:between w:val="nil"/>
        </w:pBdr>
        <w:ind w:left="425" w:hanging="357"/>
        <w:jc w:val="both"/>
        <w:rPr>
          <w:b/>
        </w:rPr>
      </w:pPr>
      <w:r>
        <w:rPr>
          <w:b/>
        </w:rPr>
        <w:t>Events and Campaigns</w:t>
      </w:r>
    </w:p>
    <w:p w14:paraId="15B87BA6" w14:textId="77777777" w:rsidR="005522AE" w:rsidRDefault="00000000">
      <w:pPr>
        <w:pBdr>
          <w:top w:val="nil"/>
          <w:left w:val="nil"/>
          <w:bottom w:val="nil"/>
          <w:right w:val="nil"/>
          <w:between w:val="nil"/>
        </w:pBdr>
        <w:ind w:left="425"/>
        <w:jc w:val="both"/>
      </w:pPr>
      <w:r>
        <w:t>Organise events and campaigns to raise awareness of the charity’s work, generate fundraising, and build relationships with key stakeholders. Team members working on communications, public relations and marketing are responsible for:</w:t>
      </w:r>
    </w:p>
    <w:p w14:paraId="616C5E5A" w14:textId="77777777" w:rsidR="005522AE" w:rsidRDefault="00000000">
      <w:pPr>
        <w:numPr>
          <w:ilvl w:val="0"/>
          <w:numId w:val="8"/>
        </w:numPr>
        <w:pBdr>
          <w:top w:val="nil"/>
          <w:left w:val="nil"/>
          <w:bottom w:val="nil"/>
          <w:right w:val="nil"/>
          <w:between w:val="nil"/>
        </w:pBdr>
        <w:spacing w:after="0"/>
        <w:ind w:left="850" w:hanging="357"/>
        <w:jc w:val="both"/>
      </w:pPr>
      <w:r>
        <w:t>Developing and implementing event and campaign strategies</w:t>
      </w:r>
    </w:p>
    <w:p w14:paraId="156C94BD" w14:textId="77777777" w:rsidR="005522AE" w:rsidRDefault="00000000">
      <w:pPr>
        <w:numPr>
          <w:ilvl w:val="0"/>
          <w:numId w:val="8"/>
        </w:numPr>
        <w:pBdr>
          <w:top w:val="nil"/>
          <w:left w:val="nil"/>
          <w:bottom w:val="nil"/>
          <w:right w:val="nil"/>
          <w:between w:val="nil"/>
        </w:pBdr>
        <w:spacing w:after="0"/>
        <w:ind w:left="850" w:hanging="357"/>
        <w:jc w:val="both"/>
      </w:pPr>
      <w:r>
        <w:t>Creating and managing marketing materials</w:t>
      </w:r>
    </w:p>
    <w:p w14:paraId="0192DBAC" w14:textId="77777777" w:rsidR="005522AE" w:rsidRDefault="00000000">
      <w:pPr>
        <w:numPr>
          <w:ilvl w:val="0"/>
          <w:numId w:val="8"/>
        </w:numPr>
        <w:pBdr>
          <w:top w:val="nil"/>
          <w:left w:val="nil"/>
          <w:bottom w:val="nil"/>
          <w:right w:val="nil"/>
          <w:between w:val="nil"/>
        </w:pBdr>
        <w:ind w:left="850" w:hanging="357"/>
        <w:jc w:val="both"/>
      </w:pPr>
      <w:r>
        <w:t>Promoting events and campaigns through social media and other channels</w:t>
      </w:r>
    </w:p>
    <w:p w14:paraId="7A02141F" w14:textId="77777777" w:rsidR="005522AE" w:rsidRDefault="005522AE">
      <w:pPr>
        <w:jc w:val="both"/>
      </w:pPr>
    </w:p>
    <w:p w14:paraId="3CCAE3C5" w14:textId="77777777" w:rsidR="005522AE" w:rsidRDefault="00000000">
      <w:pPr>
        <w:jc w:val="both"/>
        <w:rPr>
          <w:b/>
        </w:rPr>
      </w:pPr>
      <w:bookmarkStart w:id="0" w:name="_heading=h.gjdgxs" w:colFirst="0" w:colLast="0"/>
      <w:bookmarkEnd w:id="0"/>
      <w:r>
        <w:rPr>
          <w:b/>
        </w:rPr>
        <w:t>Review and Revision</w:t>
      </w:r>
    </w:p>
    <w:p w14:paraId="4E90E158" w14:textId="77777777" w:rsidR="005522AE" w:rsidRDefault="00000000">
      <w:pPr>
        <w:jc w:val="both"/>
      </w:pPr>
      <w:r>
        <w:t>This SOP will be reviewed and revised annually to ensure that it remains relevant and effective, or as needed to reflect changes in the charity's strategies or the regulatory environment.</w:t>
      </w:r>
    </w:p>
    <w:p w14:paraId="2721D293" w14:textId="77777777" w:rsidR="005522AE" w:rsidRDefault="005522AE">
      <w:pPr>
        <w:jc w:val="both"/>
      </w:pPr>
    </w:p>
    <w:p w14:paraId="57981091" w14:textId="77777777" w:rsidR="005522AE" w:rsidRDefault="00000000">
      <w:pPr>
        <w:jc w:val="both"/>
        <w:rPr>
          <w:b/>
        </w:rPr>
      </w:pPr>
      <w:r>
        <w:rPr>
          <w:b/>
        </w:rPr>
        <w:t>Compliance</w:t>
      </w:r>
    </w:p>
    <w:p w14:paraId="7FC0693B" w14:textId="77777777" w:rsidR="005522AE" w:rsidRDefault="00000000">
      <w:pPr>
        <w:jc w:val="both"/>
      </w:pPr>
      <w:r>
        <w:t>Failure to comply with this SOP may result in investigation and disciplinary action, up to and including dismissal for employees and termination of volunteer appointments and membership of the charity, and a vote on removal of trustee.</w:t>
      </w:r>
    </w:p>
    <w:p w14:paraId="1392057B" w14:textId="77777777" w:rsidR="005522AE" w:rsidRDefault="005522AE">
      <w:pPr>
        <w:jc w:val="both"/>
      </w:pPr>
    </w:p>
    <w:p w14:paraId="63E8FBB3" w14:textId="77777777" w:rsidR="005522AE" w:rsidRDefault="00000000">
      <w:pPr>
        <w:jc w:val="both"/>
      </w:pPr>
      <w:r>
        <w:rPr>
          <w:b/>
        </w:rPr>
        <w:t>Version Control</w:t>
      </w:r>
    </w:p>
    <w:tbl>
      <w:tblPr>
        <w:tblStyle w:val="a"/>
        <w:tblW w:w="9021"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544"/>
        <w:gridCol w:w="5477"/>
      </w:tblGrid>
      <w:tr w:rsidR="005522AE" w14:paraId="1678BA98" w14:textId="77777777">
        <w:tc>
          <w:tcPr>
            <w:tcW w:w="3544" w:type="dxa"/>
          </w:tcPr>
          <w:p w14:paraId="7C0CEED2" w14:textId="77777777" w:rsidR="005522AE" w:rsidRDefault="00000000">
            <w:pPr>
              <w:pBdr>
                <w:top w:val="nil"/>
                <w:left w:val="nil"/>
                <w:bottom w:val="nil"/>
                <w:right w:val="nil"/>
                <w:between w:val="nil"/>
              </w:pBdr>
              <w:spacing w:before="0" w:after="120"/>
              <w:rPr>
                <w:b/>
                <w:color w:val="595959"/>
                <w:sz w:val="24"/>
                <w:szCs w:val="24"/>
              </w:rPr>
            </w:pPr>
            <w:r>
              <w:rPr>
                <w:b/>
                <w:color w:val="595959"/>
                <w:sz w:val="24"/>
                <w:szCs w:val="24"/>
              </w:rPr>
              <w:t>Version:</w:t>
            </w:r>
          </w:p>
        </w:tc>
        <w:tc>
          <w:tcPr>
            <w:tcW w:w="5477" w:type="dxa"/>
          </w:tcPr>
          <w:p w14:paraId="1732E49B" w14:textId="77777777" w:rsidR="005522AE" w:rsidRDefault="00000000">
            <w:pPr>
              <w:pBdr>
                <w:top w:val="nil"/>
                <w:left w:val="nil"/>
                <w:bottom w:val="nil"/>
                <w:right w:val="nil"/>
                <w:between w:val="nil"/>
              </w:pBdr>
              <w:spacing w:before="0" w:after="120"/>
              <w:rPr>
                <w:color w:val="595959"/>
                <w:sz w:val="24"/>
                <w:szCs w:val="24"/>
              </w:rPr>
            </w:pPr>
            <w:r>
              <w:rPr>
                <w:color w:val="595959"/>
                <w:sz w:val="24"/>
                <w:szCs w:val="24"/>
              </w:rPr>
              <w:t>v1.1 FINAL</w:t>
            </w:r>
          </w:p>
        </w:tc>
      </w:tr>
      <w:tr w:rsidR="005522AE" w14:paraId="05FAF910" w14:textId="77777777">
        <w:tc>
          <w:tcPr>
            <w:tcW w:w="3544" w:type="dxa"/>
          </w:tcPr>
          <w:p w14:paraId="309B1A1C" w14:textId="77777777" w:rsidR="005522AE" w:rsidRDefault="00000000">
            <w:pPr>
              <w:pBdr>
                <w:top w:val="nil"/>
                <w:left w:val="nil"/>
                <w:bottom w:val="nil"/>
                <w:right w:val="nil"/>
                <w:between w:val="nil"/>
              </w:pBdr>
              <w:spacing w:before="0" w:after="120"/>
              <w:rPr>
                <w:b/>
                <w:color w:val="595959"/>
                <w:sz w:val="24"/>
                <w:szCs w:val="24"/>
              </w:rPr>
            </w:pPr>
            <w:r>
              <w:rPr>
                <w:b/>
                <w:color w:val="595959"/>
                <w:sz w:val="24"/>
                <w:szCs w:val="24"/>
              </w:rPr>
              <w:t>Date of approval:</w:t>
            </w:r>
          </w:p>
        </w:tc>
        <w:tc>
          <w:tcPr>
            <w:tcW w:w="5477" w:type="dxa"/>
          </w:tcPr>
          <w:p w14:paraId="49456330" w14:textId="77777777" w:rsidR="005522AE" w:rsidRDefault="00000000">
            <w:pPr>
              <w:pBdr>
                <w:top w:val="nil"/>
                <w:left w:val="nil"/>
                <w:bottom w:val="nil"/>
                <w:right w:val="nil"/>
                <w:between w:val="nil"/>
              </w:pBdr>
              <w:spacing w:before="0" w:after="120"/>
              <w:rPr>
                <w:color w:val="595959"/>
                <w:sz w:val="24"/>
                <w:szCs w:val="24"/>
              </w:rPr>
            </w:pPr>
            <w:r>
              <w:rPr>
                <w:color w:val="595959"/>
                <w:sz w:val="24"/>
                <w:szCs w:val="24"/>
              </w:rPr>
              <w:t>01/12/2023</w:t>
            </w:r>
          </w:p>
        </w:tc>
      </w:tr>
      <w:tr w:rsidR="005522AE" w14:paraId="2CB6360C" w14:textId="77777777">
        <w:tc>
          <w:tcPr>
            <w:tcW w:w="3544" w:type="dxa"/>
          </w:tcPr>
          <w:p w14:paraId="08319F60" w14:textId="77777777" w:rsidR="005522AE" w:rsidRDefault="00000000">
            <w:pPr>
              <w:pBdr>
                <w:top w:val="nil"/>
                <w:left w:val="nil"/>
                <w:bottom w:val="nil"/>
                <w:right w:val="nil"/>
                <w:between w:val="nil"/>
              </w:pBdr>
              <w:spacing w:before="0" w:after="120"/>
              <w:rPr>
                <w:b/>
                <w:color w:val="595959"/>
                <w:sz w:val="24"/>
                <w:szCs w:val="24"/>
              </w:rPr>
            </w:pPr>
            <w:r>
              <w:rPr>
                <w:b/>
                <w:color w:val="595959"/>
                <w:sz w:val="24"/>
                <w:szCs w:val="24"/>
              </w:rPr>
              <w:t>Date of next review is due:</w:t>
            </w:r>
          </w:p>
        </w:tc>
        <w:tc>
          <w:tcPr>
            <w:tcW w:w="5477" w:type="dxa"/>
          </w:tcPr>
          <w:p w14:paraId="72BBE111" w14:textId="77777777" w:rsidR="005522AE" w:rsidRDefault="00000000">
            <w:pPr>
              <w:pBdr>
                <w:top w:val="nil"/>
                <w:left w:val="nil"/>
                <w:bottom w:val="nil"/>
                <w:right w:val="nil"/>
                <w:between w:val="nil"/>
              </w:pBdr>
              <w:spacing w:before="0" w:after="120"/>
              <w:rPr>
                <w:color w:val="595959"/>
                <w:sz w:val="24"/>
                <w:szCs w:val="24"/>
              </w:rPr>
            </w:pPr>
            <w:r>
              <w:rPr>
                <w:color w:val="595959"/>
                <w:sz w:val="24"/>
                <w:szCs w:val="24"/>
              </w:rPr>
              <w:t>01/12/2023</w:t>
            </w:r>
          </w:p>
        </w:tc>
      </w:tr>
    </w:tbl>
    <w:p w14:paraId="65444159" w14:textId="77777777" w:rsidR="005522AE" w:rsidRDefault="005522AE">
      <w:pPr>
        <w:jc w:val="both"/>
      </w:pPr>
    </w:p>
    <w:p w14:paraId="068BEF1E" w14:textId="77777777" w:rsidR="005522AE" w:rsidRDefault="005522AE"/>
    <w:sectPr w:rsidR="005522AE">
      <w:headerReference w:type="default" r:id="rId8"/>
      <w:pgSz w:w="11906" w:h="16838"/>
      <w:pgMar w:top="1837"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3B6DC" w14:textId="77777777" w:rsidR="007537B9" w:rsidRDefault="007537B9">
      <w:pPr>
        <w:spacing w:after="0" w:line="240" w:lineRule="auto"/>
      </w:pPr>
      <w:r>
        <w:separator/>
      </w:r>
    </w:p>
  </w:endnote>
  <w:endnote w:type="continuationSeparator" w:id="0">
    <w:p w14:paraId="21D98584" w14:textId="77777777" w:rsidR="007537B9" w:rsidRDefault="0075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1F8E9" w14:textId="77777777" w:rsidR="007537B9" w:rsidRDefault="007537B9">
      <w:pPr>
        <w:spacing w:after="0" w:line="240" w:lineRule="auto"/>
      </w:pPr>
      <w:r>
        <w:separator/>
      </w:r>
    </w:p>
  </w:footnote>
  <w:footnote w:type="continuationSeparator" w:id="0">
    <w:p w14:paraId="4C2013AF" w14:textId="77777777" w:rsidR="007537B9" w:rsidRDefault="00753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7B5AA" w14:textId="77777777" w:rsidR="005522AE" w:rsidRDefault="00000000">
    <w:pPr>
      <w:pBdr>
        <w:top w:val="nil"/>
        <w:left w:val="nil"/>
        <w:bottom w:val="nil"/>
        <w:right w:val="nil"/>
        <w:between w:val="nil"/>
      </w:pBdr>
      <w:tabs>
        <w:tab w:val="center" w:pos="4513"/>
        <w:tab w:val="right" w:pos="9026"/>
      </w:tabs>
      <w:spacing w:after="0" w:line="240" w:lineRule="auto"/>
    </w:pPr>
    <w:r>
      <w:rPr>
        <w:noProof/>
      </w:rPr>
      <w:drawing>
        <wp:anchor distT="0" distB="0" distL="0" distR="0" simplePos="0" relativeHeight="251658240" behindDoc="1" locked="0" layoutInCell="1" hidden="0" allowOverlap="1" wp14:anchorId="403F945B" wp14:editId="622B32BC">
          <wp:simplePos x="0" y="0"/>
          <wp:positionH relativeFrom="column">
            <wp:posOffset>-914399</wp:posOffset>
          </wp:positionH>
          <wp:positionV relativeFrom="paragraph">
            <wp:posOffset>-468629</wp:posOffset>
          </wp:positionV>
          <wp:extent cx="7582701" cy="934803"/>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b="78079"/>
                  <a:stretch>
                    <a:fillRect/>
                  </a:stretch>
                </pic:blipFill>
                <pic:spPr>
                  <a:xfrm>
                    <a:off x="0" y="0"/>
                    <a:ext cx="7582701" cy="934803"/>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E4641AC" wp14:editId="58522220">
          <wp:simplePos x="0" y="0"/>
          <wp:positionH relativeFrom="column">
            <wp:posOffset>4600575</wp:posOffset>
          </wp:positionH>
          <wp:positionV relativeFrom="paragraph">
            <wp:posOffset>-297179</wp:posOffset>
          </wp:positionV>
          <wp:extent cx="1917855" cy="609501"/>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917855" cy="60950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7AD6"/>
    <w:multiLevelType w:val="multilevel"/>
    <w:tmpl w:val="55786EE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3A45CE"/>
    <w:multiLevelType w:val="multilevel"/>
    <w:tmpl w:val="568A5A74"/>
    <w:lvl w:ilvl="0">
      <w:start w:val="19"/>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9F2231"/>
    <w:multiLevelType w:val="multilevel"/>
    <w:tmpl w:val="C382FB8C"/>
    <w:lvl w:ilvl="0">
      <w:start w:val="19"/>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F6020"/>
    <w:multiLevelType w:val="multilevel"/>
    <w:tmpl w:val="F500BACC"/>
    <w:lvl w:ilvl="0">
      <w:start w:val="19"/>
      <w:numFmt w:val="bullet"/>
      <w:lvlText w:val="●"/>
      <w:lvlJc w:val="left"/>
      <w:pPr>
        <w:ind w:left="1145" w:hanging="360"/>
      </w:pPr>
      <w:rPr>
        <w:rFonts w:ascii="Noto Sans Symbols" w:eastAsia="Noto Sans Symbols" w:hAnsi="Noto Sans Symbols" w:cs="Noto Sans Symbols"/>
      </w:rPr>
    </w:lvl>
    <w:lvl w:ilvl="1">
      <w:start w:val="1"/>
      <w:numFmt w:val="bullet"/>
      <w:lvlText w:val="o"/>
      <w:lvlJc w:val="left"/>
      <w:pPr>
        <w:ind w:left="1865" w:hanging="360"/>
      </w:pPr>
      <w:rPr>
        <w:rFonts w:ascii="Courier New" w:eastAsia="Courier New" w:hAnsi="Courier New" w:cs="Courier New"/>
      </w:rPr>
    </w:lvl>
    <w:lvl w:ilvl="2">
      <w:start w:val="1"/>
      <w:numFmt w:val="bullet"/>
      <w:lvlText w:val="▪"/>
      <w:lvlJc w:val="left"/>
      <w:pPr>
        <w:ind w:left="2585" w:hanging="360"/>
      </w:pPr>
      <w:rPr>
        <w:rFonts w:ascii="Noto Sans Symbols" w:eastAsia="Noto Sans Symbols" w:hAnsi="Noto Sans Symbols" w:cs="Noto Sans Symbols"/>
      </w:rPr>
    </w:lvl>
    <w:lvl w:ilvl="3">
      <w:start w:val="1"/>
      <w:numFmt w:val="bullet"/>
      <w:lvlText w:val="●"/>
      <w:lvlJc w:val="left"/>
      <w:pPr>
        <w:ind w:left="3305" w:hanging="360"/>
      </w:pPr>
      <w:rPr>
        <w:rFonts w:ascii="Noto Sans Symbols" w:eastAsia="Noto Sans Symbols" w:hAnsi="Noto Sans Symbols" w:cs="Noto Sans Symbols"/>
      </w:rPr>
    </w:lvl>
    <w:lvl w:ilvl="4">
      <w:start w:val="1"/>
      <w:numFmt w:val="bullet"/>
      <w:lvlText w:val="o"/>
      <w:lvlJc w:val="left"/>
      <w:pPr>
        <w:ind w:left="4025" w:hanging="360"/>
      </w:pPr>
      <w:rPr>
        <w:rFonts w:ascii="Courier New" w:eastAsia="Courier New" w:hAnsi="Courier New" w:cs="Courier New"/>
      </w:rPr>
    </w:lvl>
    <w:lvl w:ilvl="5">
      <w:start w:val="1"/>
      <w:numFmt w:val="bullet"/>
      <w:lvlText w:val="▪"/>
      <w:lvlJc w:val="left"/>
      <w:pPr>
        <w:ind w:left="4745" w:hanging="360"/>
      </w:pPr>
      <w:rPr>
        <w:rFonts w:ascii="Noto Sans Symbols" w:eastAsia="Noto Sans Symbols" w:hAnsi="Noto Sans Symbols" w:cs="Noto Sans Symbols"/>
      </w:rPr>
    </w:lvl>
    <w:lvl w:ilvl="6">
      <w:start w:val="1"/>
      <w:numFmt w:val="bullet"/>
      <w:lvlText w:val="●"/>
      <w:lvlJc w:val="left"/>
      <w:pPr>
        <w:ind w:left="5465" w:hanging="360"/>
      </w:pPr>
      <w:rPr>
        <w:rFonts w:ascii="Noto Sans Symbols" w:eastAsia="Noto Sans Symbols" w:hAnsi="Noto Sans Symbols" w:cs="Noto Sans Symbols"/>
      </w:rPr>
    </w:lvl>
    <w:lvl w:ilvl="7">
      <w:start w:val="1"/>
      <w:numFmt w:val="bullet"/>
      <w:lvlText w:val="o"/>
      <w:lvlJc w:val="left"/>
      <w:pPr>
        <w:ind w:left="6185" w:hanging="360"/>
      </w:pPr>
      <w:rPr>
        <w:rFonts w:ascii="Courier New" w:eastAsia="Courier New" w:hAnsi="Courier New" w:cs="Courier New"/>
      </w:rPr>
    </w:lvl>
    <w:lvl w:ilvl="8">
      <w:start w:val="1"/>
      <w:numFmt w:val="bullet"/>
      <w:lvlText w:val="▪"/>
      <w:lvlJc w:val="left"/>
      <w:pPr>
        <w:ind w:left="6905" w:hanging="360"/>
      </w:pPr>
      <w:rPr>
        <w:rFonts w:ascii="Noto Sans Symbols" w:eastAsia="Noto Sans Symbols" w:hAnsi="Noto Sans Symbols" w:cs="Noto Sans Symbols"/>
      </w:rPr>
    </w:lvl>
  </w:abstractNum>
  <w:abstractNum w:abstractNumId="4" w15:restartNumberingAfterBreak="0">
    <w:nsid w:val="460D12D6"/>
    <w:multiLevelType w:val="multilevel"/>
    <w:tmpl w:val="A3DCC430"/>
    <w:lvl w:ilvl="0">
      <w:start w:val="1"/>
      <w:numFmt w:val="decimal"/>
      <w:lvlText w:val="%1."/>
      <w:lvlJc w:val="left"/>
      <w:pPr>
        <w:ind w:left="360" w:hanging="360"/>
      </w:pPr>
    </w:lvl>
    <w:lvl w:ilvl="1">
      <w:start w:val="19"/>
      <w:numFmt w:val="bullet"/>
      <w:lvlText w:val="●"/>
      <w:lvlJc w:val="left"/>
      <w:pPr>
        <w:ind w:left="792" w:hanging="432"/>
      </w:pPr>
      <w:rPr>
        <w:rFonts w:ascii="Noto Sans Symbols" w:eastAsia="Noto Sans Symbols" w:hAnsi="Noto Sans Symbols" w:cs="Noto Sans Symbols"/>
        <w:b w:val="0"/>
      </w:r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abstractNum w:abstractNumId="5" w15:restartNumberingAfterBreak="0">
    <w:nsid w:val="47635BEB"/>
    <w:multiLevelType w:val="multilevel"/>
    <w:tmpl w:val="064ABF66"/>
    <w:lvl w:ilvl="0">
      <w:start w:val="19"/>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547909"/>
    <w:multiLevelType w:val="multilevel"/>
    <w:tmpl w:val="332A3644"/>
    <w:lvl w:ilvl="0">
      <w:start w:val="1"/>
      <w:numFmt w:val="decimal"/>
      <w:lvlText w:val="%1."/>
      <w:lvlJc w:val="left"/>
      <w:pPr>
        <w:ind w:left="360" w:hanging="360"/>
      </w:pPr>
    </w:lvl>
    <w:lvl w:ilvl="1">
      <w:start w:val="19"/>
      <w:numFmt w:val="bullet"/>
      <w:lvlText w:val="●"/>
      <w:lvlJc w:val="left"/>
      <w:pPr>
        <w:ind w:left="792" w:hanging="432"/>
      </w:pPr>
      <w:rPr>
        <w:rFonts w:ascii="Noto Sans Symbols" w:eastAsia="Noto Sans Symbols" w:hAnsi="Noto Sans Symbols" w:cs="Noto Sans Symbols"/>
        <w:b w:val="0"/>
      </w:r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abstractNum w:abstractNumId="7" w15:restartNumberingAfterBreak="0">
    <w:nsid w:val="6C414F18"/>
    <w:multiLevelType w:val="multilevel"/>
    <w:tmpl w:val="312AA930"/>
    <w:lvl w:ilvl="0">
      <w:start w:val="19"/>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3322260">
    <w:abstractNumId w:val="4"/>
  </w:num>
  <w:num w:numId="2" w16cid:durableId="1217469393">
    <w:abstractNumId w:val="6"/>
  </w:num>
  <w:num w:numId="3" w16cid:durableId="154539875">
    <w:abstractNumId w:val="5"/>
  </w:num>
  <w:num w:numId="4" w16cid:durableId="582183217">
    <w:abstractNumId w:val="2"/>
  </w:num>
  <w:num w:numId="5" w16cid:durableId="1090661507">
    <w:abstractNumId w:val="1"/>
  </w:num>
  <w:num w:numId="6" w16cid:durableId="103235432">
    <w:abstractNumId w:val="7"/>
  </w:num>
  <w:num w:numId="7" w16cid:durableId="482967046">
    <w:abstractNumId w:val="0"/>
  </w:num>
  <w:num w:numId="8" w16cid:durableId="607586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2AE"/>
    <w:rsid w:val="005522AE"/>
    <w:rsid w:val="007537B9"/>
    <w:rsid w:val="00985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D3BB"/>
  <w15:docId w15:val="{A67C6B31-B4E4-4224-9950-A91318C3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95959"/>
        <w:sz w:val="24"/>
        <w:szCs w:val="24"/>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3AE0D5"/>
      <w:sz w:val="28"/>
      <w:szCs w:val="28"/>
    </w:rPr>
  </w:style>
  <w:style w:type="paragraph" w:styleId="Heading2">
    <w:name w:val="heading 2"/>
    <w:basedOn w:val="Normal"/>
    <w:next w:val="Normal"/>
    <w:uiPriority w:val="9"/>
    <w:semiHidden/>
    <w:unhideWhenUsed/>
    <w:qFormat/>
    <w:pPr>
      <w:outlineLvl w:val="1"/>
    </w:pPr>
    <w:rPr>
      <w:b/>
      <w:color w:val="FF8CD0"/>
    </w:rPr>
  </w:style>
  <w:style w:type="paragraph" w:styleId="Heading3">
    <w:name w:val="heading 3"/>
    <w:basedOn w:val="Normal"/>
    <w:next w:val="Normal"/>
    <w:uiPriority w:val="9"/>
    <w:semiHidden/>
    <w:unhideWhenUsed/>
    <w:qFormat/>
    <w:pPr>
      <w:outlineLvl w:val="2"/>
    </w:pPr>
    <w:rPr>
      <w:b/>
      <w:color w:val="B668E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240"/>
    </w:pPr>
    <w:rPr>
      <w:color w:val="000000"/>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WypMf8EnPxsDANAUPcWrgwDzmw==">CgMxLjAyCGguZ2pkZ3hzOAByITE2dF9ES3R1UWU1Q2lpTkt4V3FQWXcwcnh0VTY3TWdDNw==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Wayne McGee</cp:lastModifiedBy>
  <cp:revision>2</cp:revision>
  <dcterms:created xsi:type="dcterms:W3CDTF">2023-12-05T18:51:00Z</dcterms:created>
  <dcterms:modified xsi:type="dcterms:W3CDTF">2023-12-05T18:53:00Z</dcterms:modified>
</cp:coreProperties>
</file>