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5CB8" w14:paraId="6A588500" w14:textId="77777777" w:rsidTr="009C5CB8">
        <w:trPr>
          <w:trHeight w:val="422"/>
        </w:trPr>
        <w:tc>
          <w:tcPr>
            <w:tcW w:w="4675" w:type="dxa"/>
            <w:vAlign w:val="center"/>
          </w:tcPr>
          <w:p w14:paraId="1D3FC0D6" w14:textId="77777777" w:rsidR="009C5CB8" w:rsidRPr="009C5CB8" w:rsidRDefault="009C5CB8" w:rsidP="009C5CB8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Pros</w:t>
            </w:r>
          </w:p>
        </w:tc>
        <w:tc>
          <w:tcPr>
            <w:tcW w:w="4675" w:type="dxa"/>
            <w:vAlign w:val="center"/>
          </w:tcPr>
          <w:p w14:paraId="31D598ED" w14:textId="77777777" w:rsidR="009C5CB8" w:rsidRPr="009C5CB8" w:rsidRDefault="009C5CB8" w:rsidP="009C5CB8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Cons</w:t>
            </w:r>
          </w:p>
        </w:tc>
      </w:tr>
      <w:tr w:rsidR="009C5CB8" w14:paraId="1441419F" w14:textId="77777777" w:rsidTr="009C5CB8">
        <w:trPr>
          <w:trHeight w:val="12482"/>
        </w:trPr>
        <w:tc>
          <w:tcPr>
            <w:tcW w:w="4675" w:type="dxa"/>
          </w:tcPr>
          <w:p w14:paraId="60F34716" w14:textId="77777777" w:rsidR="009C5CB8" w:rsidRDefault="009C5CB8" w:rsidP="009C5CB8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criteria to make an even ground for grading.</w:t>
            </w:r>
          </w:p>
          <w:p w14:paraId="6FFAFB05" w14:textId="77777777" w:rsidR="009C5CB8" w:rsidRPr="009C5CB8" w:rsidRDefault="00000450" w:rsidP="009C5CB8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Having specific criteria categories allowed avenues for future lessons. Because of what I was looking for with the rubric, I could notice issues that weren’t big issues but could easily be addressed in mini-lessons.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0A7CDB77" w14:textId="77777777" w:rsidR="009C5CB8" w:rsidRDefault="009C5CB8" w:rsidP="009C5CB8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According to the rubric given, a “3” means the students have achieved state standards. This is where students should be. A “4” is advanced work beyond expectations, not all students will achieve this. But if a student gets all “</w:t>
            </w:r>
            <w:proofErr w:type="gramStart"/>
            <w:r>
              <w:rPr>
                <w:rFonts w:ascii="Times New Roman" w:hAnsi="Times New Roman" w:cs="Times New Roman"/>
              </w:rPr>
              <w:t>3”s</w:t>
            </w:r>
            <w:proofErr w:type="gramEnd"/>
            <w:r>
              <w:rPr>
                <w:rFonts w:ascii="Times New Roman" w:hAnsi="Times New Roman" w:cs="Times New Roman"/>
              </w:rPr>
              <w:t xml:space="preserve"> on their paper, they will end up with a 75% (C). This is average work, when in actuality, many of the papers given Cs or lower definitely deserve a better grade. Even the B papers should have maybe received As. Using strictly the rubric, I gave out only four </w:t>
            </w:r>
            <w:proofErr w:type="spellStart"/>
            <w:r>
              <w:rPr>
                <w:rFonts w:ascii="Times New Roman" w:hAnsi="Times New Roman" w:cs="Times New Roman"/>
              </w:rPr>
              <w:t>Bs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one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proofErr w:type="spellEnd"/>
            <w:r>
              <w:rPr>
                <w:rFonts w:ascii="Times New Roman" w:hAnsi="Times New Roman" w:cs="Times New Roman"/>
              </w:rPr>
              <w:t xml:space="preserve"> out of twenty-eight students. I think that every student should have the chance for an A. Even students who achieve advanced criteria have room for improvement, but that shouldn’t refuse students who achieve the standards </w:t>
            </w:r>
            <w:r w:rsidR="00000450">
              <w:rPr>
                <w:rFonts w:ascii="Times New Roman" w:hAnsi="Times New Roman" w:cs="Times New Roman"/>
              </w:rPr>
              <w:t>a chance to earn an A.</w:t>
            </w:r>
          </w:p>
          <w:p w14:paraId="72FC2664" w14:textId="77777777" w:rsidR="00000450" w:rsidRDefault="00000450" w:rsidP="009C5CB8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Additional point to this: If a student’s best work is meeting the goals of the standards correctly, there will always be room for improvement, so why penalize their grade because they aren’t doing “advanced” work. </w:t>
            </w:r>
          </w:p>
          <w:p w14:paraId="4E59B314" w14:textId="77777777" w:rsidR="00000450" w:rsidRDefault="00000450" w:rsidP="009C5CB8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Yes, we should push our students to achieve “advanced” criteria work, but we also shouldn’t penalize them for doing proper work.</w:t>
            </w:r>
          </w:p>
          <w:p w14:paraId="6237DDB5" w14:textId="77777777" w:rsidR="00000450" w:rsidRPr="009C5CB8" w:rsidRDefault="00000450" w:rsidP="009C5CB8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criteria given in our rubric is vague and open for more interpretation. I would add more criteria points to reassure myself and students exactly what I look for when I grade their papers. I had to go back multiple times to different papers to see why I would give one student a 2 on a category versus a one. I know at the beginning, I counted the mechanical and conventional errors individually, but after I left and came back once, I changed my grading from all errors made to collective errors made. So if a student didn’t write out any of their numbers, at first I would say: “They have seven instances where they didn’t write out their numbers. That’s seven errors.” Later, I changed that to “Numbers are a problem overall, but that’s their only conventional error, so I will only penalize them once for the issue collectively.”</w:t>
            </w:r>
          </w:p>
        </w:tc>
      </w:tr>
    </w:tbl>
    <w:p w14:paraId="267F3493" w14:textId="77777777" w:rsidR="000759A8" w:rsidRPr="00234D80" w:rsidRDefault="00000450" w:rsidP="009C5CB8">
      <w:pPr>
        <w:spacing w:line="480" w:lineRule="auto"/>
        <w:rPr>
          <w:rFonts w:ascii="Times New Roman" w:hAnsi="Times New Roman" w:cs="Times New Roman"/>
        </w:rPr>
      </w:pPr>
    </w:p>
    <w:sectPr w:rsidR="000759A8" w:rsidRPr="00234D80" w:rsidSect="00C97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4A39F8"/>
    <w:multiLevelType w:val="hybridMultilevel"/>
    <w:tmpl w:val="45148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CB8"/>
    <w:rsid w:val="00000450"/>
    <w:rsid w:val="00234D80"/>
    <w:rsid w:val="00946421"/>
    <w:rsid w:val="009C5CB8"/>
    <w:rsid w:val="00C9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C3B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C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9C5CB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9C5CB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4">
    <w:name w:val="Grid Table 1 Light Accent 4"/>
    <w:basedOn w:val="TableNormal"/>
    <w:uiPriority w:val="46"/>
    <w:rsid w:val="009C5CB8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9C5CB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C5CB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5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l9876pb/Library/Group%20Containers/UBF8T346G9.Office/User%20Content.localized/Templates.localized/Standard%20ML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Standard MLA.dotx</Template>
  <TotalTime>19</TotalTime>
  <Pages>3</Pages>
  <Words>329</Words>
  <Characters>1879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2017-04-12T15:46:00Z</cp:lastPrinted>
  <dcterms:created xsi:type="dcterms:W3CDTF">2017-04-12T15:27:00Z</dcterms:created>
  <dcterms:modified xsi:type="dcterms:W3CDTF">2017-04-12T15:46:00Z</dcterms:modified>
</cp:coreProperties>
</file>