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8316E" w14:textId="77777777" w:rsidR="00124154" w:rsidRDefault="00233104" w:rsidP="00233104">
      <w:pPr>
        <w:spacing w:line="480" w:lineRule="auto"/>
        <w:rPr>
          <w:rFonts w:ascii="Times New Roman" w:hAnsi="Times New Roman" w:cs="Times New Roman"/>
        </w:rPr>
      </w:pPr>
      <w:r>
        <w:rPr>
          <w:rFonts w:ascii="Times New Roman" w:hAnsi="Times New Roman" w:cs="Times New Roman"/>
        </w:rPr>
        <w:t>William Lewandowski</w:t>
      </w:r>
    </w:p>
    <w:p w14:paraId="41BD002F" w14:textId="77777777" w:rsidR="00233104" w:rsidRDefault="00233104" w:rsidP="00233104">
      <w:pPr>
        <w:spacing w:line="480" w:lineRule="auto"/>
        <w:rPr>
          <w:rFonts w:ascii="Times New Roman" w:hAnsi="Times New Roman" w:cs="Times New Roman"/>
        </w:rPr>
      </w:pPr>
      <w:r>
        <w:rPr>
          <w:rFonts w:ascii="Times New Roman" w:hAnsi="Times New Roman" w:cs="Times New Roman"/>
        </w:rPr>
        <w:t>Prof. Kevin Zepper</w:t>
      </w:r>
    </w:p>
    <w:p w14:paraId="0ABCDFE6" w14:textId="77777777" w:rsidR="00233104" w:rsidRDefault="00233104" w:rsidP="00233104">
      <w:pPr>
        <w:spacing w:line="480" w:lineRule="auto"/>
        <w:rPr>
          <w:rFonts w:ascii="Times New Roman" w:hAnsi="Times New Roman" w:cs="Times New Roman"/>
        </w:rPr>
      </w:pPr>
      <w:r>
        <w:rPr>
          <w:rFonts w:ascii="Times New Roman" w:hAnsi="Times New Roman" w:cs="Times New Roman"/>
        </w:rPr>
        <w:t>MSUM Student Academic Conference</w:t>
      </w:r>
    </w:p>
    <w:p w14:paraId="0AE61F59" w14:textId="77777777" w:rsidR="00233104" w:rsidRDefault="00233104" w:rsidP="00233104">
      <w:pPr>
        <w:spacing w:line="480" w:lineRule="auto"/>
        <w:jc w:val="center"/>
        <w:rPr>
          <w:rFonts w:ascii="Times New Roman" w:hAnsi="Times New Roman" w:cs="Times New Roman"/>
        </w:rPr>
      </w:pPr>
      <w:r>
        <w:rPr>
          <w:rFonts w:ascii="Times New Roman" w:hAnsi="Times New Roman" w:cs="Times New Roman"/>
        </w:rPr>
        <w:t>Confessional Poetry:</w:t>
      </w:r>
      <w:r w:rsidR="00635A32">
        <w:rPr>
          <w:rFonts w:ascii="Times New Roman" w:hAnsi="Times New Roman" w:cs="Times New Roman"/>
        </w:rPr>
        <w:t xml:space="preserve"> Understanding Strength through Words</w:t>
      </w:r>
    </w:p>
    <w:p w14:paraId="394D53ED" w14:textId="67F7F708" w:rsidR="00635A32" w:rsidRDefault="00635A32" w:rsidP="00635A32">
      <w:pPr>
        <w:spacing w:line="480" w:lineRule="auto"/>
        <w:ind w:firstLine="720"/>
        <w:rPr>
          <w:rFonts w:ascii="Times New Roman" w:hAnsi="Times New Roman" w:cs="Times New Roman"/>
        </w:rPr>
      </w:pPr>
      <w:r>
        <w:rPr>
          <w:rFonts w:ascii="Times New Roman" w:hAnsi="Times New Roman" w:cs="Times New Roman"/>
        </w:rPr>
        <w:t>Literature has always been a reflection of cultures, societies, histories, and events since oral and written stories have been around. As society grows and alters, so do th</w:t>
      </w:r>
      <w:r w:rsidR="00D62901">
        <w:rPr>
          <w:rFonts w:ascii="Times New Roman" w:hAnsi="Times New Roman" w:cs="Times New Roman"/>
        </w:rPr>
        <w:t xml:space="preserve">e different literary movements. As literary movements develop, they too change society. When it comes to </w:t>
      </w:r>
      <w:r w:rsidR="003A2171">
        <w:rPr>
          <w:rFonts w:ascii="Times New Roman" w:hAnsi="Times New Roman" w:cs="Times New Roman"/>
        </w:rPr>
        <w:t>c</w:t>
      </w:r>
      <w:r w:rsidR="00D62901">
        <w:rPr>
          <w:rFonts w:ascii="Times New Roman" w:hAnsi="Times New Roman" w:cs="Times New Roman"/>
        </w:rPr>
        <w:t>onfessional poetry of the late 1940s, 50s, and 60s, there is a drastic transformation in content that literature had not been exposed to. With the movement of confessionalist poetry, authors begin to open some doors, often dark and hidden, to some of the topics American society had been avoiding for decades. With this new realm of authorship, a new era of writing began that would change the idea of self-expression through writing and literature forever.</w:t>
      </w:r>
    </w:p>
    <w:p w14:paraId="66998695" w14:textId="77777777" w:rsidR="00D62901" w:rsidRDefault="00D62901" w:rsidP="00D62901">
      <w:pPr>
        <w:spacing w:line="480" w:lineRule="auto"/>
        <w:rPr>
          <w:rFonts w:ascii="Times New Roman" w:hAnsi="Times New Roman" w:cs="Times New Roman"/>
          <w:i/>
        </w:rPr>
      </w:pPr>
      <w:r>
        <w:rPr>
          <w:rFonts w:ascii="Times New Roman" w:hAnsi="Times New Roman" w:cs="Times New Roman"/>
          <w:i/>
        </w:rPr>
        <w:t>History</w:t>
      </w:r>
    </w:p>
    <w:p w14:paraId="2ACCFA04" w14:textId="0E371400" w:rsidR="00D62901" w:rsidRDefault="00D62901" w:rsidP="00D62901">
      <w:pPr>
        <w:spacing w:line="480" w:lineRule="auto"/>
        <w:ind w:firstLine="720"/>
        <w:rPr>
          <w:rFonts w:ascii="Times New Roman" w:hAnsi="Times New Roman" w:cs="Times New Roman"/>
        </w:rPr>
      </w:pPr>
      <w:r>
        <w:rPr>
          <w:rFonts w:ascii="Times New Roman" w:hAnsi="Times New Roman" w:cs="Times New Roman"/>
        </w:rPr>
        <w:t xml:space="preserve">Before the </w:t>
      </w:r>
      <w:r w:rsidR="003A2171">
        <w:rPr>
          <w:rFonts w:ascii="Times New Roman" w:hAnsi="Times New Roman" w:cs="Times New Roman"/>
        </w:rPr>
        <w:t>c</w:t>
      </w:r>
      <w:r>
        <w:rPr>
          <w:rFonts w:ascii="Times New Roman" w:hAnsi="Times New Roman" w:cs="Times New Roman"/>
        </w:rPr>
        <w:t xml:space="preserve">onfessional poetry movement, there </w:t>
      </w:r>
      <w:r w:rsidR="003E581B">
        <w:rPr>
          <w:rFonts w:ascii="Times New Roman" w:hAnsi="Times New Roman" w:cs="Times New Roman"/>
        </w:rPr>
        <w:t>was</w:t>
      </w:r>
      <w:r>
        <w:rPr>
          <w:rFonts w:ascii="Times New Roman" w:hAnsi="Times New Roman" w:cs="Times New Roman"/>
        </w:rPr>
        <w:t xml:space="preserve"> an era of </w:t>
      </w:r>
      <w:r w:rsidR="003A2171">
        <w:rPr>
          <w:rFonts w:ascii="Times New Roman" w:hAnsi="Times New Roman" w:cs="Times New Roman"/>
        </w:rPr>
        <w:t>m</w:t>
      </w:r>
      <w:r>
        <w:rPr>
          <w:rFonts w:ascii="Times New Roman" w:hAnsi="Times New Roman" w:cs="Times New Roman"/>
        </w:rPr>
        <w:t xml:space="preserve">odernist poetry that came out of the two World Wars. The graphic scenes and depressing nature of these poems really hit home to those who may not have been directly affected by the wars. </w:t>
      </w:r>
      <w:r w:rsidR="003E581B">
        <w:rPr>
          <w:rFonts w:ascii="Times New Roman" w:hAnsi="Times New Roman" w:cs="Times New Roman"/>
        </w:rPr>
        <w:t>T</w:t>
      </w:r>
      <w:r>
        <w:rPr>
          <w:rFonts w:ascii="Times New Roman" w:hAnsi="Times New Roman" w:cs="Times New Roman"/>
        </w:rPr>
        <w:t>he</w:t>
      </w:r>
      <w:r w:rsidR="003A2171">
        <w:rPr>
          <w:rFonts w:ascii="Times New Roman" w:hAnsi="Times New Roman" w:cs="Times New Roman"/>
        </w:rPr>
        <w:t>y</w:t>
      </w:r>
      <w:r>
        <w:rPr>
          <w:rFonts w:ascii="Times New Roman" w:hAnsi="Times New Roman" w:cs="Times New Roman"/>
        </w:rPr>
        <w:t xml:space="preserve"> effectively moved the nation in understanding more of the internal, emotional, and gut-wrenching aspects of the wars that any reader could feel empathy and sympathy towards</w:t>
      </w:r>
      <w:r w:rsidR="003E581B">
        <w:rPr>
          <w:rFonts w:ascii="Times New Roman" w:hAnsi="Times New Roman" w:cs="Times New Roman"/>
        </w:rPr>
        <w:t xml:space="preserve"> as well</w:t>
      </w:r>
      <w:r>
        <w:rPr>
          <w:rFonts w:ascii="Times New Roman" w:hAnsi="Times New Roman" w:cs="Times New Roman"/>
        </w:rPr>
        <w:t>. A great example of this comes from</w:t>
      </w:r>
      <w:r w:rsidR="00656B24">
        <w:rPr>
          <w:rFonts w:ascii="Times New Roman" w:hAnsi="Times New Roman" w:cs="Times New Roman"/>
        </w:rPr>
        <w:t xml:space="preserve"> “Champs d’Honneur,”</w:t>
      </w:r>
      <w:r>
        <w:rPr>
          <w:rFonts w:ascii="Times New Roman" w:hAnsi="Times New Roman" w:cs="Times New Roman"/>
        </w:rPr>
        <w:t xml:space="preserve"> </w:t>
      </w:r>
      <w:r w:rsidR="00656B24">
        <w:rPr>
          <w:rFonts w:ascii="Times New Roman" w:hAnsi="Times New Roman" w:cs="Times New Roman"/>
        </w:rPr>
        <w:t xml:space="preserve">a poem by </w:t>
      </w:r>
      <w:r w:rsidR="009C1264">
        <w:rPr>
          <w:rFonts w:ascii="Times New Roman" w:hAnsi="Times New Roman" w:cs="Times New Roman"/>
        </w:rPr>
        <w:t>Ernest Hemingway</w:t>
      </w:r>
      <w:r w:rsidR="00656B24">
        <w:rPr>
          <w:rFonts w:ascii="Times New Roman" w:hAnsi="Times New Roman" w:cs="Times New Roman"/>
        </w:rPr>
        <w:t xml:space="preserve"> in 1923:</w:t>
      </w:r>
    </w:p>
    <w:p w14:paraId="14A036E9" w14:textId="77777777" w:rsidR="00656B24" w:rsidRDefault="00656B24" w:rsidP="00D62901">
      <w:pPr>
        <w:spacing w:line="480" w:lineRule="auto"/>
        <w:ind w:firstLine="720"/>
        <w:rPr>
          <w:rFonts w:ascii="Times New Roman" w:hAnsi="Times New Roman" w:cs="Times New Roman"/>
        </w:rPr>
      </w:pPr>
      <w:r>
        <w:rPr>
          <w:rFonts w:ascii="Times New Roman" w:hAnsi="Times New Roman" w:cs="Times New Roman"/>
        </w:rPr>
        <w:t>“</w:t>
      </w:r>
      <w:r w:rsidRPr="00656B24">
        <w:rPr>
          <w:rFonts w:ascii="Times New Roman" w:hAnsi="Times New Roman" w:cs="Times New Roman"/>
        </w:rPr>
        <w:t xml:space="preserve">Soldiers never do die well; </w:t>
      </w:r>
    </w:p>
    <w:p w14:paraId="616738BF"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Crosses mark the places— </w:t>
      </w:r>
    </w:p>
    <w:p w14:paraId="4FF8E8C1"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t xml:space="preserve">Wooden crosses where they fell, </w:t>
      </w:r>
    </w:p>
    <w:p w14:paraId="1B060723"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Stuck above their faces. </w:t>
      </w:r>
    </w:p>
    <w:p w14:paraId="514C8715"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lastRenderedPageBreak/>
        <w:t xml:space="preserve">Soldiers pitch and cough and twitch— </w:t>
      </w:r>
    </w:p>
    <w:p w14:paraId="7FE70166"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All the world roars red and black; </w:t>
      </w:r>
    </w:p>
    <w:p w14:paraId="5C2D9EEA"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t xml:space="preserve">Soldiers smother in a ditch, </w:t>
      </w:r>
    </w:p>
    <w:p w14:paraId="5D365065"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C</w:t>
      </w:r>
      <w:r>
        <w:rPr>
          <w:rFonts w:ascii="Times New Roman" w:hAnsi="Times New Roman" w:cs="Times New Roman"/>
        </w:rPr>
        <w:t>hoking through the whole attack” (195).</w:t>
      </w:r>
    </w:p>
    <w:p w14:paraId="07B72749" w14:textId="13A3AEB7" w:rsidR="00AB29A0" w:rsidRDefault="003A2171" w:rsidP="00CC75B7">
      <w:pPr>
        <w:spacing w:line="480" w:lineRule="auto"/>
        <w:rPr>
          <w:rFonts w:ascii="Times New Roman" w:hAnsi="Times New Roman" w:cs="Times New Roman"/>
        </w:rPr>
      </w:pPr>
      <w:r>
        <w:rPr>
          <w:rFonts w:ascii="Times New Roman" w:hAnsi="Times New Roman" w:cs="Times New Roman"/>
        </w:rPr>
        <w:t>In this, He</w:t>
      </w:r>
      <w:r w:rsidR="00DB52F7">
        <w:rPr>
          <w:rFonts w:ascii="Times New Roman" w:hAnsi="Times New Roman" w:cs="Times New Roman"/>
        </w:rPr>
        <w:t>mingway recounts images of World War I,</w:t>
      </w:r>
      <w:r w:rsidR="00AB29A0">
        <w:rPr>
          <w:rFonts w:ascii="Times New Roman" w:hAnsi="Times New Roman" w:cs="Times New Roman"/>
        </w:rPr>
        <w:t xml:space="preserve"> where he was an ambulance driver in Italy (Biography.com Editors). Bringing the spotlight on bleak and gruesome event</w:t>
      </w:r>
      <w:r>
        <w:rPr>
          <w:rFonts w:ascii="Times New Roman" w:hAnsi="Times New Roman" w:cs="Times New Roman"/>
        </w:rPr>
        <w:t>s</w:t>
      </w:r>
      <w:r w:rsidR="00AB29A0">
        <w:rPr>
          <w:rFonts w:ascii="Times New Roman" w:hAnsi="Times New Roman" w:cs="Times New Roman"/>
        </w:rPr>
        <w:t xml:space="preserve"> in the way </w:t>
      </w:r>
      <w:r>
        <w:rPr>
          <w:rFonts w:ascii="Times New Roman" w:hAnsi="Times New Roman" w:cs="Times New Roman"/>
        </w:rPr>
        <w:t>these poets</w:t>
      </w:r>
      <w:r w:rsidR="00AB29A0">
        <w:rPr>
          <w:rFonts w:ascii="Times New Roman" w:hAnsi="Times New Roman" w:cs="Times New Roman"/>
        </w:rPr>
        <w:t xml:space="preserve"> do, the </w:t>
      </w:r>
      <w:r>
        <w:rPr>
          <w:rFonts w:ascii="Times New Roman" w:hAnsi="Times New Roman" w:cs="Times New Roman"/>
        </w:rPr>
        <w:t>m</w:t>
      </w:r>
      <w:r w:rsidR="003E581B">
        <w:rPr>
          <w:rFonts w:ascii="Times New Roman" w:hAnsi="Times New Roman" w:cs="Times New Roman"/>
        </w:rPr>
        <w:t>odernist movement le</w:t>
      </w:r>
      <w:r w:rsidR="00AB29A0">
        <w:rPr>
          <w:rFonts w:ascii="Times New Roman" w:hAnsi="Times New Roman" w:cs="Times New Roman"/>
        </w:rPr>
        <w:t xml:space="preserve">d into the end of the 1940s, where </w:t>
      </w:r>
      <w:r>
        <w:rPr>
          <w:rFonts w:ascii="Times New Roman" w:hAnsi="Times New Roman" w:cs="Times New Roman"/>
        </w:rPr>
        <w:t>c</w:t>
      </w:r>
      <w:r w:rsidR="00AB29A0">
        <w:rPr>
          <w:rFonts w:ascii="Times New Roman" w:hAnsi="Times New Roman" w:cs="Times New Roman"/>
        </w:rPr>
        <w:t>onfessional poets started lending their m</w:t>
      </w:r>
      <w:r w:rsidR="00CC75B7">
        <w:rPr>
          <w:rFonts w:ascii="Times New Roman" w:hAnsi="Times New Roman" w:cs="Times New Roman"/>
        </w:rPr>
        <w:t>inds to readers everywhere.</w:t>
      </w:r>
    </w:p>
    <w:p w14:paraId="771B4D8A" w14:textId="6C425F4E" w:rsidR="00240D1E" w:rsidRDefault="00CC75B7" w:rsidP="008F09CF">
      <w:pPr>
        <w:spacing w:line="480" w:lineRule="auto"/>
        <w:ind w:firstLine="720"/>
        <w:rPr>
          <w:rFonts w:ascii="Times New Roman" w:hAnsi="Times New Roman" w:cs="Times New Roman"/>
        </w:rPr>
      </w:pPr>
      <w:r>
        <w:rPr>
          <w:rFonts w:ascii="Times New Roman" w:hAnsi="Times New Roman" w:cs="Times New Roman"/>
        </w:rPr>
        <w:t xml:space="preserve">When defining </w:t>
      </w:r>
      <w:r w:rsidR="003A2171">
        <w:rPr>
          <w:rFonts w:ascii="Times New Roman" w:hAnsi="Times New Roman" w:cs="Times New Roman"/>
        </w:rPr>
        <w:t>c</w:t>
      </w:r>
      <w:r>
        <w:rPr>
          <w:rFonts w:ascii="Times New Roman" w:hAnsi="Times New Roman" w:cs="Times New Roman"/>
        </w:rPr>
        <w:t>onfessional poetry, there are a variety of aspects that can be placed within the genre, but one of the most crucial would be the idea of exposing the deeper side of oneself and allowing any details, gruesome or not, to be free</w:t>
      </w:r>
      <w:r w:rsidR="003A2171">
        <w:rPr>
          <w:rFonts w:ascii="Times New Roman" w:hAnsi="Times New Roman" w:cs="Times New Roman"/>
        </w:rPr>
        <w:t>ly</w:t>
      </w:r>
      <w:r>
        <w:rPr>
          <w:rFonts w:ascii="Times New Roman" w:hAnsi="Times New Roman" w:cs="Times New Roman"/>
        </w:rPr>
        <w:t xml:space="preserve"> heard. Many of the poets coming out of this period did so magnificently. Poets, like Sylvia Plath and Anne Sexton, discussed the dirtiness of mental anguish and the </w:t>
      </w:r>
      <w:r w:rsidR="00044C69">
        <w:rPr>
          <w:rFonts w:ascii="Times New Roman" w:hAnsi="Times New Roman" w:cs="Times New Roman"/>
        </w:rPr>
        <w:t xml:space="preserve">sensuality of sexuality; topics that many had never dared to openly write or talk about. The ability to open </w:t>
      </w:r>
      <w:r w:rsidR="003E581B">
        <w:rPr>
          <w:rFonts w:ascii="Times New Roman" w:hAnsi="Times New Roman" w:cs="Times New Roman"/>
        </w:rPr>
        <w:t>up and talk about the issues,</w:t>
      </w:r>
      <w:r w:rsidR="00044C69">
        <w:rPr>
          <w:rFonts w:ascii="Times New Roman" w:hAnsi="Times New Roman" w:cs="Times New Roman"/>
        </w:rPr>
        <w:t xml:space="preserve"> feelings</w:t>
      </w:r>
      <w:r w:rsidR="003E581B">
        <w:rPr>
          <w:rFonts w:ascii="Times New Roman" w:hAnsi="Times New Roman" w:cs="Times New Roman"/>
        </w:rPr>
        <w:t>,</w:t>
      </w:r>
      <w:r w:rsidR="00044C69">
        <w:rPr>
          <w:rFonts w:ascii="Times New Roman" w:hAnsi="Times New Roman" w:cs="Times New Roman"/>
        </w:rPr>
        <w:t xml:space="preserve"> and “taboo” </w:t>
      </w:r>
      <w:r w:rsidR="003E581B">
        <w:rPr>
          <w:rFonts w:ascii="Times New Roman" w:hAnsi="Times New Roman" w:cs="Times New Roman"/>
        </w:rPr>
        <w:t>topics</w:t>
      </w:r>
      <w:r w:rsidR="00044C69">
        <w:rPr>
          <w:rFonts w:ascii="Times New Roman" w:hAnsi="Times New Roman" w:cs="Times New Roman"/>
        </w:rPr>
        <w:t xml:space="preserve"> in a way no one else had before, created a path for authorship and literature to take a </w:t>
      </w:r>
      <w:r w:rsidR="003E581B">
        <w:rPr>
          <w:rFonts w:ascii="Times New Roman" w:hAnsi="Times New Roman" w:cs="Times New Roman"/>
        </w:rPr>
        <w:t>raw, internal</w:t>
      </w:r>
      <w:r w:rsidR="00044C69">
        <w:rPr>
          <w:rFonts w:ascii="Times New Roman" w:hAnsi="Times New Roman" w:cs="Times New Roman"/>
        </w:rPr>
        <w:t xml:space="preserve"> level.</w:t>
      </w:r>
      <w:r w:rsidR="008F09CF">
        <w:rPr>
          <w:rFonts w:ascii="Times New Roman" w:hAnsi="Times New Roman" w:cs="Times New Roman"/>
        </w:rPr>
        <w:t xml:space="preserve"> </w:t>
      </w:r>
    </w:p>
    <w:p w14:paraId="7B8B4C04" w14:textId="2239795B" w:rsidR="00F02D0F" w:rsidRDefault="00240D1E" w:rsidP="008F09CF">
      <w:pPr>
        <w:spacing w:line="480" w:lineRule="auto"/>
        <w:ind w:firstLine="720"/>
        <w:rPr>
          <w:rFonts w:ascii="Times New Roman" w:hAnsi="Times New Roman" w:cs="Times New Roman"/>
        </w:rPr>
      </w:pPr>
      <w:r>
        <w:rPr>
          <w:rFonts w:ascii="Times New Roman" w:hAnsi="Times New Roman" w:cs="Times New Roman"/>
        </w:rPr>
        <w:t xml:space="preserve">The term ‘confessional poetry’ was first used by M. L. Rosenthal in a 1959 review of Robert Lowell’s </w:t>
      </w:r>
      <w:r>
        <w:rPr>
          <w:rFonts w:ascii="Times New Roman" w:hAnsi="Times New Roman" w:cs="Times New Roman"/>
          <w:i/>
        </w:rPr>
        <w:t xml:space="preserve">Life </w:t>
      </w:r>
      <w:r w:rsidRPr="00240D1E">
        <w:rPr>
          <w:rFonts w:ascii="Times New Roman" w:hAnsi="Times New Roman" w:cs="Times New Roman"/>
          <w:i/>
        </w:rPr>
        <w:t>Studies</w:t>
      </w:r>
      <w:r>
        <w:rPr>
          <w:rFonts w:ascii="Times New Roman" w:hAnsi="Times New Roman" w:cs="Times New Roman"/>
        </w:rPr>
        <w:t xml:space="preserve"> (Poetry Foundation)</w:t>
      </w:r>
      <w:r w:rsidRPr="00240D1E">
        <w:rPr>
          <w:rFonts w:ascii="Times New Roman" w:hAnsi="Times New Roman" w:cs="Times New Roman"/>
        </w:rPr>
        <w:t>.</w:t>
      </w:r>
      <w:r>
        <w:rPr>
          <w:rFonts w:ascii="Times New Roman" w:hAnsi="Times New Roman" w:cs="Times New Roman"/>
          <w:i/>
        </w:rPr>
        <w:t xml:space="preserve"> </w:t>
      </w:r>
      <w:r w:rsidR="008F09CF" w:rsidRPr="00240D1E">
        <w:rPr>
          <w:rFonts w:ascii="Times New Roman" w:hAnsi="Times New Roman" w:cs="Times New Roman"/>
        </w:rPr>
        <w:t>According</w:t>
      </w:r>
      <w:r w:rsidR="008F09CF">
        <w:rPr>
          <w:rFonts w:ascii="Times New Roman" w:hAnsi="Times New Roman" w:cs="Times New Roman"/>
        </w:rPr>
        <w:t xml:space="preserve"> to </w:t>
      </w:r>
      <w:r w:rsidR="00C92800">
        <w:rPr>
          <w:rFonts w:ascii="Times New Roman" w:hAnsi="Times New Roman" w:cs="Times New Roman"/>
        </w:rPr>
        <w:t>Robert Phillips, poet, critic, and professor,</w:t>
      </w:r>
      <w:r w:rsidR="003A2171">
        <w:rPr>
          <w:rFonts w:ascii="Times New Roman" w:hAnsi="Times New Roman" w:cs="Times New Roman"/>
        </w:rPr>
        <w:t xml:space="preserve"> he</w:t>
      </w:r>
      <w:r w:rsidR="00C92800">
        <w:rPr>
          <w:rFonts w:ascii="Times New Roman" w:hAnsi="Times New Roman" w:cs="Times New Roman"/>
        </w:rPr>
        <w:t xml:space="preserve"> states that</w:t>
      </w:r>
      <w:r w:rsidR="00F02D0F">
        <w:rPr>
          <w:rFonts w:ascii="Times New Roman" w:hAnsi="Times New Roman" w:cs="Times New Roman"/>
        </w:rPr>
        <w:t>,</w:t>
      </w:r>
      <w:r w:rsidR="00C92800">
        <w:rPr>
          <w:rFonts w:ascii="Times New Roman" w:hAnsi="Times New Roman" w:cs="Times New Roman"/>
        </w:rPr>
        <w:t xml:space="preserve"> </w:t>
      </w:r>
    </w:p>
    <w:p w14:paraId="12B8A2B2" w14:textId="710A233C" w:rsidR="00F02D0F" w:rsidRDefault="00F02D0F" w:rsidP="00F02D0F">
      <w:pPr>
        <w:spacing w:line="480" w:lineRule="auto"/>
        <w:ind w:left="720"/>
        <w:rPr>
          <w:rFonts w:ascii="Times New Roman" w:hAnsi="Times New Roman" w:cs="Times New Roman"/>
        </w:rPr>
      </w:pPr>
      <w:r>
        <w:rPr>
          <w:rFonts w:ascii="Times New Roman" w:hAnsi="Times New Roman" w:cs="Times New Roman"/>
        </w:rPr>
        <w:t>“[Confessional poems] ask rather than answer questions. . . The confessional poets chiefly employ the Self as sole poetic symbol. . . Nevertheless, as its name implies, confessional poetry springs from the need to confess. Each poem is in some way a declaration of dependence. Or of guilt. Or of anguish</w:t>
      </w:r>
      <w:r w:rsidR="00240D1E">
        <w:rPr>
          <w:rFonts w:ascii="Times New Roman" w:hAnsi="Times New Roman" w:cs="Times New Roman"/>
        </w:rPr>
        <w:t xml:space="preserve"> and suffering</w:t>
      </w:r>
      <w:r w:rsidR="003A2171">
        <w:rPr>
          <w:rFonts w:ascii="Times New Roman" w:hAnsi="Times New Roman" w:cs="Times New Roman"/>
        </w:rPr>
        <w:t>.</w:t>
      </w:r>
      <w:r>
        <w:rPr>
          <w:rFonts w:ascii="Times New Roman" w:hAnsi="Times New Roman" w:cs="Times New Roman"/>
        </w:rPr>
        <w:t>"</w:t>
      </w:r>
      <w:r w:rsidR="003A2171">
        <w:rPr>
          <w:rFonts w:ascii="Times New Roman" w:hAnsi="Times New Roman" w:cs="Times New Roman"/>
        </w:rPr>
        <w:t xml:space="preserve"> (7-8)</w:t>
      </w:r>
      <w:r>
        <w:rPr>
          <w:rFonts w:ascii="Times New Roman" w:hAnsi="Times New Roman" w:cs="Times New Roman"/>
        </w:rPr>
        <w:t xml:space="preserve"> </w:t>
      </w:r>
    </w:p>
    <w:p w14:paraId="32F1B494" w14:textId="2CF6B899" w:rsidR="00F02D0F" w:rsidRDefault="00F02D0F" w:rsidP="00F02D0F">
      <w:pPr>
        <w:spacing w:line="480" w:lineRule="auto"/>
        <w:rPr>
          <w:rFonts w:ascii="Times New Roman" w:hAnsi="Times New Roman" w:cs="Times New Roman"/>
        </w:rPr>
      </w:pPr>
      <w:r>
        <w:rPr>
          <w:rFonts w:ascii="Times New Roman" w:hAnsi="Times New Roman" w:cs="Times New Roman"/>
        </w:rPr>
        <w:t>The idea that one can openly express themselves in such a liberating, uncensored way, is completely revolutionary to the world of literature.</w:t>
      </w:r>
    </w:p>
    <w:p w14:paraId="5F6259A4" w14:textId="7DEC2D4A" w:rsidR="00F02D0F" w:rsidRDefault="00F02D0F" w:rsidP="00F02D0F">
      <w:pPr>
        <w:spacing w:line="480" w:lineRule="auto"/>
        <w:ind w:firstLine="720"/>
        <w:rPr>
          <w:rFonts w:ascii="Times New Roman" w:hAnsi="Times New Roman" w:cs="Times New Roman"/>
        </w:rPr>
      </w:pPr>
      <w:r>
        <w:rPr>
          <w:rFonts w:ascii="Times New Roman" w:hAnsi="Times New Roman" w:cs="Times New Roman"/>
        </w:rPr>
        <w:t xml:space="preserve">This newfound ability these poets developed, possibly unconsciously doing so, brought forth </w:t>
      </w:r>
      <w:r w:rsidR="003E581B">
        <w:rPr>
          <w:rFonts w:ascii="Times New Roman" w:hAnsi="Times New Roman" w:cs="Times New Roman"/>
        </w:rPr>
        <w:t>a lot of material and questions</w:t>
      </w:r>
      <w:r>
        <w:rPr>
          <w:rFonts w:ascii="Times New Roman" w:hAnsi="Times New Roman" w:cs="Times New Roman"/>
        </w:rPr>
        <w:t xml:space="preserve"> going forward, not only in literature but in mental health and therapy as well. Phillips explains confessional writing being, “the writing of each such poem is an ego-centered, though not an egocentric, act; it’s a goal of self-therapy and a certain purgation”</w:t>
      </w:r>
      <w:r w:rsidR="00240D1E">
        <w:rPr>
          <w:rFonts w:ascii="Times New Roman" w:hAnsi="Times New Roman" w:cs="Times New Roman"/>
        </w:rPr>
        <w:t xml:space="preserve"> (</w:t>
      </w:r>
      <w:r>
        <w:rPr>
          <w:rFonts w:ascii="Times New Roman" w:hAnsi="Times New Roman" w:cs="Times New Roman"/>
        </w:rPr>
        <w:t>8). Using writing as a form of therapy and overcoming struggles in a direct and purposeful way changed multiple fields of study from this period forward.</w:t>
      </w:r>
    </w:p>
    <w:p w14:paraId="6B1310CA" w14:textId="2E260A5B" w:rsidR="003A2171" w:rsidRDefault="00F02D0F" w:rsidP="00F02D0F">
      <w:pPr>
        <w:spacing w:line="480" w:lineRule="auto"/>
        <w:ind w:firstLine="720"/>
        <w:rPr>
          <w:rFonts w:ascii="Times New Roman" w:hAnsi="Times New Roman" w:cs="Times New Roman"/>
        </w:rPr>
      </w:pPr>
      <w:r>
        <w:rPr>
          <w:rFonts w:ascii="Times New Roman" w:hAnsi="Times New Roman" w:cs="Times New Roman"/>
        </w:rPr>
        <w:t xml:space="preserve">The mental health world was </w:t>
      </w:r>
      <w:r w:rsidR="003E581B">
        <w:rPr>
          <w:rFonts w:ascii="Times New Roman" w:hAnsi="Times New Roman" w:cs="Times New Roman"/>
        </w:rPr>
        <w:t>neither</w:t>
      </w:r>
      <w:r>
        <w:rPr>
          <w:rFonts w:ascii="Times New Roman" w:hAnsi="Times New Roman" w:cs="Times New Roman"/>
        </w:rPr>
        <w:t xml:space="preserve"> efficient nor productive in the late 40s to early 60s. </w:t>
      </w:r>
      <w:r w:rsidR="0009317B">
        <w:rPr>
          <w:rFonts w:ascii="Times New Roman" w:hAnsi="Times New Roman" w:cs="Times New Roman"/>
        </w:rPr>
        <w:t>Sylvia Plath, for example, had a long fight with mental health, which ultimately ended her life in February of 1963. Throughout life, she attempted suicide and tried to deal with her mind’s battles. During different parts of her life, Plath tried therapy, which resulted in electroshock</w:t>
      </w:r>
      <w:r w:rsidR="003E581B">
        <w:rPr>
          <w:rFonts w:ascii="Times New Roman" w:hAnsi="Times New Roman" w:cs="Times New Roman"/>
        </w:rPr>
        <w:t xml:space="preserve"> treatments</w:t>
      </w:r>
      <w:r w:rsidR="0009317B">
        <w:rPr>
          <w:rFonts w:ascii="Times New Roman" w:hAnsi="Times New Roman" w:cs="Times New Roman"/>
        </w:rPr>
        <w:t>. These proved to be more harmful than good, at least for Plath. What seemed to really keep Sylvia going was her writing.</w:t>
      </w:r>
      <w:r w:rsidR="006124F1">
        <w:rPr>
          <w:rFonts w:ascii="Times New Roman" w:hAnsi="Times New Roman" w:cs="Times New Roman"/>
        </w:rPr>
        <w:t xml:space="preserve"> Writing</w:t>
      </w:r>
      <w:r w:rsidR="004525B2">
        <w:rPr>
          <w:rFonts w:ascii="Times New Roman" w:hAnsi="Times New Roman" w:cs="Times New Roman"/>
        </w:rPr>
        <w:t xml:space="preserve"> has, in the past few decades, become a prime point of therapy in the medical world. </w:t>
      </w:r>
      <w:r w:rsidR="00722AA7">
        <w:rPr>
          <w:rFonts w:ascii="Times New Roman" w:hAnsi="Times New Roman" w:cs="Times New Roman"/>
        </w:rPr>
        <w:t>Laura A. King, PhD, at the University of Missouri, Colombia, states that there is an assumption as to why writing works, which is that “unexpressed emotion” would lead to issues with mental health</w:t>
      </w:r>
      <w:r w:rsidR="002D48C9">
        <w:rPr>
          <w:rFonts w:ascii="Times New Roman" w:hAnsi="Times New Roman" w:cs="Times New Roman"/>
        </w:rPr>
        <w:t xml:space="preserve"> (121)</w:t>
      </w:r>
      <w:r w:rsidR="00722AA7">
        <w:rPr>
          <w:rFonts w:ascii="Times New Roman" w:hAnsi="Times New Roman" w:cs="Times New Roman"/>
        </w:rPr>
        <w:t>. By releasing all emotions, either privately or publicly through writing, can be cathartic</w:t>
      </w:r>
      <w:r w:rsidR="003E581B">
        <w:rPr>
          <w:rFonts w:ascii="Times New Roman" w:hAnsi="Times New Roman" w:cs="Times New Roman"/>
        </w:rPr>
        <w:t xml:space="preserve">. </w:t>
      </w:r>
      <w:r w:rsidR="002D48C9">
        <w:rPr>
          <w:rFonts w:ascii="Times New Roman" w:hAnsi="Times New Roman" w:cs="Times New Roman"/>
        </w:rPr>
        <w:t xml:space="preserve">In a multitude of studies that Kind cites, writing about trauma or traumatic events have shown, “positive outcomes like enhanced immune function, reduced health problems, and better judgement to college” (121). As well, refusing to let go of certain emotions resulted in research participants having no positive effects. </w:t>
      </w:r>
      <w:r w:rsidR="00DA2BC0">
        <w:rPr>
          <w:rFonts w:ascii="Times New Roman" w:hAnsi="Times New Roman" w:cs="Times New Roman"/>
        </w:rPr>
        <w:t>Although these studies have shown positive results,</w:t>
      </w:r>
      <w:r w:rsidR="003A2171">
        <w:rPr>
          <w:rFonts w:ascii="Times New Roman" w:hAnsi="Times New Roman" w:cs="Times New Roman"/>
        </w:rPr>
        <w:t xml:space="preserve"> Kind argues the</w:t>
      </w:r>
      <w:r w:rsidR="00DA2BC0">
        <w:rPr>
          <w:rFonts w:ascii="Times New Roman" w:hAnsi="Times New Roman" w:cs="Times New Roman"/>
        </w:rPr>
        <w:t xml:space="preserve"> writing </w:t>
      </w:r>
      <w:r w:rsidR="003A2171">
        <w:rPr>
          <w:rFonts w:ascii="Times New Roman" w:hAnsi="Times New Roman" w:cs="Times New Roman"/>
        </w:rPr>
        <w:t xml:space="preserve">topic </w:t>
      </w:r>
      <w:r w:rsidR="00DA2BC0">
        <w:rPr>
          <w:rFonts w:ascii="Times New Roman" w:hAnsi="Times New Roman" w:cs="Times New Roman"/>
        </w:rPr>
        <w:t xml:space="preserve">seems to not change the outcome. King </w:t>
      </w:r>
      <w:r w:rsidR="003A2171">
        <w:rPr>
          <w:rFonts w:ascii="Times New Roman" w:hAnsi="Times New Roman" w:cs="Times New Roman"/>
        </w:rPr>
        <w:t>notes</w:t>
      </w:r>
      <w:r w:rsidR="00DA2BC0">
        <w:rPr>
          <w:rFonts w:ascii="Times New Roman" w:hAnsi="Times New Roman" w:cs="Times New Roman"/>
        </w:rPr>
        <w:t xml:space="preserve">, </w:t>
      </w:r>
    </w:p>
    <w:p w14:paraId="78F2837B" w14:textId="2DCED01E" w:rsidR="003A2171" w:rsidRDefault="00DA2BC0" w:rsidP="003A2171">
      <w:pPr>
        <w:spacing w:line="480" w:lineRule="auto"/>
        <w:ind w:left="720"/>
        <w:rPr>
          <w:rFonts w:ascii="Times New Roman" w:hAnsi="Times New Roman" w:cs="Times New Roman"/>
        </w:rPr>
      </w:pPr>
      <w:r>
        <w:rPr>
          <w:rFonts w:ascii="Times New Roman" w:hAnsi="Times New Roman" w:cs="Times New Roman"/>
        </w:rPr>
        <w:t>“these results indicate that the writing topic need not be rooted in the individual’s own life for benefits to occur. . . rather, the simple act of confronting a negative emotion and being able to control it led to increased affective regulation, which in tur</w:t>
      </w:r>
      <w:r w:rsidR="003A2171">
        <w:rPr>
          <w:rFonts w:ascii="Times New Roman" w:hAnsi="Times New Roman" w:cs="Times New Roman"/>
        </w:rPr>
        <w:t>n led to health benefits.” (123)</w:t>
      </w:r>
      <w:r w:rsidR="005C7FD9">
        <w:rPr>
          <w:rFonts w:ascii="Times New Roman" w:hAnsi="Times New Roman" w:cs="Times New Roman"/>
        </w:rPr>
        <w:t xml:space="preserve"> </w:t>
      </w:r>
    </w:p>
    <w:p w14:paraId="56417CD4" w14:textId="2D7DA18A" w:rsidR="003A2171" w:rsidRDefault="005C7FD9" w:rsidP="00617178">
      <w:pPr>
        <w:spacing w:line="480" w:lineRule="auto"/>
        <w:rPr>
          <w:rFonts w:ascii="Times New Roman" w:hAnsi="Times New Roman" w:cs="Times New Roman"/>
        </w:rPr>
      </w:pPr>
      <w:r>
        <w:rPr>
          <w:rFonts w:ascii="Times New Roman" w:hAnsi="Times New Roman" w:cs="Times New Roman"/>
        </w:rPr>
        <w:t xml:space="preserve">The continuation of study as to how writing can heal and help those with mental health conditions </w:t>
      </w:r>
      <w:r w:rsidR="001D05F4">
        <w:rPr>
          <w:rFonts w:ascii="Times New Roman" w:hAnsi="Times New Roman" w:cs="Times New Roman"/>
        </w:rPr>
        <w:t>is a largely developing field. It could easily be traced to these poets.</w:t>
      </w:r>
      <w:r w:rsidR="0053488C">
        <w:rPr>
          <w:rFonts w:ascii="Times New Roman" w:hAnsi="Times New Roman" w:cs="Times New Roman"/>
        </w:rPr>
        <w:t xml:space="preserve"> The way they con</w:t>
      </w:r>
      <w:r w:rsidR="003E581B">
        <w:rPr>
          <w:rFonts w:ascii="Times New Roman" w:hAnsi="Times New Roman" w:cs="Times New Roman"/>
        </w:rPr>
        <w:t>fronted these dark emotions,</w:t>
      </w:r>
      <w:r w:rsidR="005A6E3D">
        <w:rPr>
          <w:rFonts w:ascii="Times New Roman" w:hAnsi="Times New Roman" w:cs="Times New Roman"/>
        </w:rPr>
        <w:t xml:space="preserve"> hard traumas</w:t>
      </w:r>
      <w:r w:rsidR="003E581B">
        <w:rPr>
          <w:rFonts w:ascii="Times New Roman" w:hAnsi="Times New Roman" w:cs="Times New Roman"/>
        </w:rPr>
        <w:t>,</w:t>
      </w:r>
      <w:r w:rsidR="005A6E3D">
        <w:rPr>
          <w:rFonts w:ascii="Times New Roman" w:hAnsi="Times New Roman" w:cs="Times New Roman"/>
        </w:rPr>
        <w:t xml:space="preserve"> and frustrations, definitely defined an era.</w:t>
      </w:r>
    </w:p>
    <w:p w14:paraId="49D22222" w14:textId="295EB559" w:rsidR="00617178" w:rsidRPr="00F70B68" w:rsidRDefault="00F70B68" w:rsidP="00617178">
      <w:pPr>
        <w:spacing w:line="480" w:lineRule="auto"/>
        <w:rPr>
          <w:rFonts w:ascii="Times New Roman" w:hAnsi="Times New Roman" w:cs="Times New Roman"/>
        </w:rPr>
      </w:pPr>
      <w:r>
        <w:rPr>
          <w:rFonts w:ascii="Times New Roman" w:hAnsi="Times New Roman" w:cs="Times New Roman"/>
          <w:i/>
        </w:rPr>
        <w:t>Analysis</w:t>
      </w:r>
    </w:p>
    <w:p w14:paraId="127BFB63" w14:textId="06A8791B" w:rsidR="00617178" w:rsidRDefault="00F70B68" w:rsidP="00617178">
      <w:pPr>
        <w:spacing w:line="480" w:lineRule="auto"/>
        <w:ind w:firstLine="720"/>
        <w:rPr>
          <w:rFonts w:ascii="Times New Roman" w:hAnsi="Times New Roman" w:cs="Times New Roman"/>
        </w:rPr>
      </w:pPr>
      <w:r>
        <w:rPr>
          <w:rFonts w:ascii="Times New Roman" w:hAnsi="Times New Roman" w:cs="Times New Roman"/>
        </w:rPr>
        <w:t xml:space="preserve"> Going through </w:t>
      </w:r>
      <w:r w:rsidR="003A2171">
        <w:rPr>
          <w:rFonts w:ascii="Times New Roman" w:hAnsi="Times New Roman" w:cs="Times New Roman"/>
        </w:rPr>
        <w:t>c</w:t>
      </w:r>
      <w:r>
        <w:rPr>
          <w:rFonts w:ascii="Times New Roman" w:hAnsi="Times New Roman" w:cs="Times New Roman"/>
        </w:rPr>
        <w:t xml:space="preserve">onfessional poetry, </w:t>
      </w:r>
      <w:r w:rsidR="003A2171">
        <w:rPr>
          <w:rFonts w:ascii="Times New Roman" w:hAnsi="Times New Roman" w:cs="Times New Roman"/>
        </w:rPr>
        <w:t>there are</w:t>
      </w:r>
      <w:r>
        <w:rPr>
          <w:rFonts w:ascii="Times New Roman" w:hAnsi="Times New Roman" w:cs="Times New Roman"/>
        </w:rPr>
        <w:t xml:space="preserve"> three prime contributors: Anne Sexton, Robert Lowell, and </w:t>
      </w:r>
      <w:r w:rsidR="003E581B">
        <w:rPr>
          <w:rFonts w:ascii="Times New Roman" w:hAnsi="Times New Roman" w:cs="Times New Roman"/>
        </w:rPr>
        <w:t>Sylvia Plath</w:t>
      </w:r>
      <w:r>
        <w:rPr>
          <w:rFonts w:ascii="Times New Roman" w:hAnsi="Times New Roman" w:cs="Times New Roman"/>
        </w:rPr>
        <w:t xml:space="preserve">. There are more, like W. D. Snodgrass, who </w:t>
      </w:r>
      <w:r w:rsidR="00240D1E">
        <w:rPr>
          <w:rFonts w:ascii="Times New Roman" w:hAnsi="Times New Roman" w:cs="Times New Roman"/>
        </w:rPr>
        <w:t xml:space="preserve">actually did not enjoy the </w:t>
      </w:r>
      <w:r w:rsidR="009419B4">
        <w:rPr>
          <w:rFonts w:ascii="Times New Roman" w:hAnsi="Times New Roman" w:cs="Times New Roman"/>
        </w:rPr>
        <w:t xml:space="preserve">term because he felt that poets had been doing so </w:t>
      </w:r>
      <w:r w:rsidR="003E581B">
        <w:rPr>
          <w:rFonts w:ascii="Times New Roman" w:hAnsi="Times New Roman" w:cs="Times New Roman"/>
        </w:rPr>
        <w:t>since poetry began</w:t>
      </w:r>
      <w:r w:rsidR="009419B4">
        <w:rPr>
          <w:rFonts w:ascii="Times New Roman" w:hAnsi="Times New Roman" w:cs="Times New Roman"/>
        </w:rPr>
        <w:t xml:space="preserve"> (Poetry Foundation). There are also contemporary confessional poets, such as Audre Lorde and Adrienne Rich, who also delve into sensitive emoti</w:t>
      </w:r>
      <w:r w:rsidR="003E581B">
        <w:rPr>
          <w:rFonts w:ascii="Times New Roman" w:hAnsi="Times New Roman" w:cs="Times New Roman"/>
        </w:rPr>
        <w:t>ons,</w:t>
      </w:r>
      <w:r w:rsidR="003A2171">
        <w:rPr>
          <w:rFonts w:ascii="Times New Roman" w:hAnsi="Times New Roman" w:cs="Times New Roman"/>
        </w:rPr>
        <w:t xml:space="preserve"> material</w:t>
      </w:r>
      <w:r w:rsidR="003E581B">
        <w:rPr>
          <w:rFonts w:ascii="Times New Roman" w:hAnsi="Times New Roman" w:cs="Times New Roman"/>
        </w:rPr>
        <w:t>,</w:t>
      </w:r>
      <w:r w:rsidR="003A2171">
        <w:rPr>
          <w:rFonts w:ascii="Times New Roman" w:hAnsi="Times New Roman" w:cs="Times New Roman"/>
        </w:rPr>
        <w:t xml:space="preserve"> and questions, which will also be analyzed</w:t>
      </w:r>
      <w:r w:rsidR="009419B4">
        <w:rPr>
          <w:rFonts w:ascii="Times New Roman" w:hAnsi="Times New Roman" w:cs="Times New Roman"/>
        </w:rPr>
        <w:t>.</w:t>
      </w:r>
    </w:p>
    <w:p w14:paraId="71BDB294" w14:textId="124E355C" w:rsidR="0009317B" w:rsidRDefault="009419B4" w:rsidP="00F02D0F">
      <w:pPr>
        <w:spacing w:line="480" w:lineRule="auto"/>
        <w:ind w:firstLine="720"/>
        <w:rPr>
          <w:rFonts w:ascii="Times New Roman" w:hAnsi="Times New Roman" w:cs="Times New Roman"/>
        </w:rPr>
      </w:pPr>
      <w:r>
        <w:rPr>
          <w:rFonts w:ascii="Times New Roman" w:hAnsi="Times New Roman" w:cs="Times New Roman"/>
        </w:rPr>
        <w:t xml:space="preserve">Beginning with Anne Sexton (1928-1974), we see a lot of her poems questioning God, Jesus and Christianity. Not so much that she does not believe in </w:t>
      </w:r>
      <w:r w:rsidR="007F3FAA">
        <w:rPr>
          <w:rFonts w:ascii="Times New Roman" w:hAnsi="Times New Roman" w:cs="Times New Roman"/>
        </w:rPr>
        <w:t>the</w:t>
      </w:r>
      <w:r>
        <w:rPr>
          <w:rFonts w:ascii="Times New Roman" w:hAnsi="Times New Roman" w:cs="Times New Roman"/>
        </w:rPr>
        <w:t xml:space="preserve"> concept</w:t>
      </w:r>
      <w:r w:rsidR="007F3FAA">
        <w:rPr>
          <w:rFonts w:ascii="Times New Roman" w:hAnsi="Times New Roman" w:cs="Times New Roman"/>
        </w:rPr>
        <w:t xml:space="preserve"> of religion and belief</w:t>
      </w:r>
      <w:r>
        <w:rPr>
          <w:rFonts w:ascii="Times New Roman" w:hAnsi="Times New Roman" w:cs="Times New Roman"/>
        </w:rPr>
        <w:t>, but why she cannot quite grasp the faith she is looking for. This is evident in “With Mercy for the Greedy” when she writes about the cross necklace she’s holding: “How desperately I touch his vertical and horizontal axes! / But I can’t. Need is not quite belief” (</w:t>
      </w:r>
      <w:r w:rsidR="00621FEA">
        <w:rPr>
          <w:rFonts w:ascii="Times New Roman" w:hAnsi="Times New Roman" w:cs="Times New Roman"/>
        </w:rPr>
        <w:t>18-19</w:t>
      </w:r>
      <w:r>
        <w:rPr>
          <w:rFonts w:ascii="Times New Roman" w:hAnsi="Times New Roman" w:cs="Times New Roman"/>
        </w:rPr>
        <w:t xml:space="preserve">). </w:t>
      </w:r>
      <w:r w:rsidR="00607530">
        <w:rPr>
          <w:rFonts w:ascii="Times New Roman" w:hAnsi="Times New Roman" w:cs="Times New Roman"/>
        </w:rPr>
        <w:t xml:space="preserve">Here, it seems like </w:t>
      </w:r>
      <w:r w:rsidR="003A2171">
        <w:rPr>
          <w:rFonts w:ascii="Times New Roman" w:hAnsi="Times New Roman" w:cs="Times New Roman"/>
        </w:rPr>
        <w:t>she</w:t>
      </w:r>
      <w:r w:rsidR="00607530">
        <w:rPr>
          <w:rFonts w:ascii="Times New Roman" w:hAnsi="Times New Roman" w:cs="Times New Roman"/>
        </w:rPr>
        <w:t xml:space="preserve"> desire</w:t>
      </w:r>
      <w:r w:rsidR="003A2171">
        <w:rPr>
          <w:rFonts w:ascii="Times New Roman" w:hAnsi="Times New Roman" w:cs="Times New Roman"/>
        </w:rPr>
        <w:t>s</w:t>
      </w:r>
      <w:r w:rsidR="00607530">
        <w:rPr>
          <w:rFonts w:ascii="Times New Roman" w:hAnsi="Times New Roman" w:cs="Times New Roman"/>
        </w:rPr>
        <w:t xml:space="preserve"> Jesus and to possibly help him from the cross he lays on, she could better get in touch with her faith, but since this is built out of want or need, this is not quite what religion is, in her eyes. This is the questioning that Phillips refers to. Sexton does not definitively say what she knows religion to be or what faith truly is, rather she poses the question what is religious belief, and what do I do to achieve the answers and faith I’m looking for?</w:t>
      </w:r>
    </w:p>
    <w:p w14:paraId="11FE7ABD" w14:textId="5612DA6D" w:rsidR="0070096D" w:rsidRDefault="00607530" w:rsidP="0070096D">
      <w:pPr>
        <w:spacing w:line="480" w:lineRule="auto"/>
        <w:ind w:firstLine="720"/>
        <w:rPr>
          <w:rFonts w:ascii="Times New Roman" w:hAnsi="Times New Roman" w:cs="Times New Roman"/>
        </w:rPr>
      </w:pPr>
      <w:r>
        <w:rPr>
          <w:rFonts w:ascii="Times New Roman" w:hAnsi="Times New Roman" w:cs="Times New Roman"/>
        </w:rPr>
        <w:t xml:space="preserve">In her later writing, she </w:t>
      </w:r>
      <w:r w:rsidR="00233279">
        <w:rPr>
          <w:rFonts w:ascii="Times New Roman" w:hAnsi="Times New Roman" w:cs="Times New Roman"/>
        </w:rPr>
        <w:t>discusses the female form and very personal experiences depicting sexuality and sensuality, such as masturbation, menstruation, breasts,</w:t>
      </w:r>
      <w:r w:rsidR="00021B0A">
        <w:rPr>
          <w:rFonts w:ascii="Times New Roman" w:hAnsi="Times New Roman" w:cs="Times New Roman"/>
        </w:rPr>
        <w:t xml:space="preserve"> child birth and abortion,</w:t>
      </w:r>
      <w:r w:rsidR="00233279">
        <w:rPr>
          <w:rFonts w:ascii="Times New Roman" w:hAnsi="Times New Roman" w:cs="Times New Roman"/>
        </w:rPr>
        <w:t xml:space="preserve"> her uterus, and sex. Two prime examples from her book, </w:t>
      </w:r>
      <w:r w:rsidR="00233279">
        <w:rPr>
          <w:rFonts w:ascii="Times New Roman" w:hAnsi="Times New Roman" w:cs="Times New Roman"/>
          <w:i/>
        </w:rPr>
        <w:t>Love Poems</w:t>
      </w:r>
      <w:r w:rsidR="00233279">
        <w:rPr>
          <w:rFonts w:ascii="Times New Roman" w:hAnsi="Times New Roman" w:cs="Times New Roman"/>
        </w:rPr>
        <w:t xml:space="preserve"> (1968), “The Ballad of the Lonely Masturbator” and “In Celebration of My Uterus,” both concern provocative topics that typical Americans did</w:t>
      </w:r>
      <w:r w:rsidR="00021B0A">
        <w:rPr>
          <w:rFonts w:ascii="Times New Roman" w:hAnsi="Times New Roman" w:cs="Times New Roman"/>
        </w:rPr>
        <w:t xml:space="preserve"> not discuss in the 50s and 60s; even</w:t>
      </w:r>
      <w:r w:rsidR="00233279">
        <w:rPr>
          <w:rFonts w:ascii="Times New Roman" w:hAnsi="Times New Roman" w:cs="Times New Roman"/>
        </w:rPr>
        <w:t xml:space="preserve"> in some societies today do not talk about these concepts. This was especially due to the rigid sex education system in the public schools, when “parents continued to be concerned that teaching about sex. . . could lead teens to experiment sexually” (Huber and Firmin 36).</w:t>
      </w:r>
      <w:r w:rsidR="00F8485B">
        <w:rPr>
          <w:rFonts w:ascii="Times New Roman" w:hAnsi="Times New Roman" w:cs="Times New Roman"/>
        </w:rPr>
        <w:t xml:space="preserve"> In an even more taboo discussion, Sexton speaks about the concept of abortion in her poem, “The Abortion</w:t>
      </w:r>
      <w:r w:rsidR="003A2171">
        <w:rPr>
          <w:rFonts w:ascii="Times New Roman" w:hAnsi="Times New Roman" w:cs="Times New Roman"/>
        </w:rPr>
        <w:t>,” which starts off, in italics:</w:t>
      </w:r>
      <w:r w:rsidR="00F8485B">
        <w:rPr>
          <w:rFonts w:ascii="Times New Roman" w:hAnsi="Times New Roman" w:cs="Times New Roman"/>
        </w:rPr>
        <w:t xml:space="preserve"> “Somebody who should have been born / is gone” (</w:t>
      </w:r>
      <w:r w:rsidR="003C610D">
        <w:rPr>
          <w:rFonts w:ascii="Times New Roman" w:hAnsi="Times New Roman" w:cs="Times New Roman"/>
        </w:rPr>
        <w:t>1-2</w:t>
      </w:r>
      <w:r w:rsidR="00F8485B">
        <w:rPr>
          <w:rFonts w:ascii="Times New Roman" w:hAnsi="Times New Roman" w:cs="Times New Roman"/>
        </w:rPr>
        <w:t xml:space="preserve">). This line repeats two more times within. </w:t>
      </w:r>
      <w:r w:rsidR="0070096D">
        <w:rPr>
          <w:rFonts w:ascii="Times New Roman" w:hAnsi="Times New Roman" w:cs="Times New Roman"/>
        </w:rPr>
        <w:t>The poem</w:t>
      </w:r>
      <w:r w:rsidR="0070096D" w:rsidRPr="0070096D">
        <w:rPr>
          <w:rFonts w:ascii="Times New Roman" w:hAnsi="Times New Roman" w:cs="Times New Roman"/>
        </w:rPr>
        <w:t xml:space="preserve"> talks rather harshly on abortion, using unpleasant and dark imagery and metaphors to discuss the death of a fetus or infant through the abortion process. This poem, even today, can create some controversy as to appropriateness and the abortion debate itself</w:t>
      </w:r>
      <w:r w:rsidR="00050BD9">
        <w:rPr>
          <w:rFonts w:ascii="Times New Roman" w:hAnsi="Times New Roman" w:cs="Times New Roman"/>
        </w:rPr>
        <w:t>.</w:t>
      </w:r>
    </w:p>
    <w:p w14:paraId="506DA70C" w14:textId="710904FE" w:rsidR="00050BD9" w:rsidRDefault="00050BD9" w:rsidP="0070096D">
      <w:pPr>
        <w:spacing w:line="480" w:lineRule="auto"/>
        <w:ind w:firstLine="720"/>
        <w:rPr>
          <w:rFonts w:ascii="Times New Roman" w:hAnsi="Times New Roman" w:cs="Times New Roman"/>
        </w:rPr>
      </w:pPr>
      <w:r>
        <w:rPr>
          <w:rFonts w:ascii="Times New Roman" w:hAnsi="Times New Roman" w:cs="Times New Roman"/>
        </w:rPr>
        <w:t>A fellow colleague and confessional poet</w:t>
      </w:r>
      <w:r w:rsidR="001A7913">
        <w:rPr>
          <w:rFonts w:ascii="Times New Roman" w:hAnsi="Times New Roman" w:cs="Times New Roman"/>
        </w:rPr>
        <w:t xml:space="preserve"> of Sexton</w:t>
      </w:r>
      <w:r>
        <w:rPr>
          <w:rFonts w:ascii="Times New Roman" w:hAnsi="Times New Roman" w:cs="Times New Roman"/>
        </w:rPr>
        <w:t>, Sylvia Plath</w:t>
      </w:r>
      <w:r w:rsidR="00021B0A">
        <w:rPr>
          <w:rFonts w:ascii="Times New Roman" w:hAnsi="Times New Roman" w:cs="Times New Roman"/>
        </w:rPr>
        <w:t xml:space="preserve"> (1932-1963)</w:t>
      </w:r>
      <w:r w:rsidR="001A7913">
        <w:rPr>
          <w:rFonts w:ascii="Times New Roman" w:hAnsi="Times New Roman" w:cs="Times New Roman"/>
        </w:rPr>
        <w:t>,</w:t>
      </w:r>
      <w:r>
        <w:rPr>
          <w:rFonts w:ascii="Times New Roman" w:hAnsi="Times New Roman" w:cs="Times New Roman"/>
        </w:rPr>
        <w:t xml:space="preserve"> also took a darker side to questioning and addressing her inner emotions and concerns.</w:t>
      </w:r>
      <w:r w:rsidR="001A7913">
        <w:rPr>
          <w:rFonts w:ascii="Times New Roman" w:hAnsi="Times New Roman" w:cs="Times New Roman"/>
        </w:rPr>
        <w:t xml:space="preserve"> Many of Plath’s well-known poems, such as “Daddy” and “Lady Lazarus,” </w:t>
      </w:r>
      <w:r w:rsidR="00337C83">
        <w:rPr>
          <w:rFonts w:ascii="Times New Roman" w:hAnsi="Times New Roman" w:cs="Times New Roman"/>
        </w:rPr>
        <w:t>allude to, and sometimes directly,</w:t>
      </w:r>
      <w:r w:rsidR="006135BF">
        <w:rPr>
          <w:rFonts w:ascii="Times New Roman" w:hAnsi="Times New Roman" w:cs="Times New Roman"/>
        </w:rPr>
        <w:t xml:space="preserve"> death, suicide, or</w:t>
      </w:r>
      <w:r w:rsidR="003A2171">
        <w:rPr>
          <w:rFonts w:ascii="Times New Roman" w:hAnsi="Times New Roman" w:cs="Times New Roman"/>
        </w:rPr>
        <w:t xml:space="preserve"> the act of</w:t>
      </w:r>
      <w:r w:rsidR="006135BF">
        <w:rPr>
          <w:rFonts w:ascii="Times New Roman" w:hAnsi="Times New Roman" w:cs="Times New Roman"/>
        </w:rPr>
        <w:t xml:space="preserve"> dying. Much of her life was affected by death and suicide. Her father died when she was eight and by adolescence, she had taken a bottle of sleeping pills and laid underneath the front porch of her house in her first suicide attempt.</w:t>
      </w:r>
      <w:r w:rsidR="007E74F0">
        <w:rPr>
          <w:rFonts w:ascii="Times New Roman" w:hAnsi="Times New Roman" w:cs="Times New Roman"/>
        </w:rPr>
        <w:t xml:space="preserve"> These aspects, among others, were strong influences on her poetry.</w:t>
      </w:r>
    </w:p>
    <w:p w14:paraId="5308DF04" w14:textId="7DC8B039" w:rsidR="00F8485B" w:rsidRDefault="007E74F0" w:rsidP="007E74F0">
      <w:pPr>
        <w:spacing w:line="480" w:lineRule="auto"/>
        <w:ind w:firstLine="720"/>
        <w:rPr>
          <w:rFonts w:ascii="Times New Roman" w:hAnsi="Times New Roman" w:cs="Times New Roman"/>
        </w:rPr>
      </w:pPr>
      <w:r>
        <w:rPr>
          <w:rFonts w:ascii="Times New Roman" w:hAnsi="Times New Roman" w:cs="Times New Roman"/>
        </w:rPr>
        <w:t xml:space="preserve">In “Daddy,” Plath uses </w:t>
      </w:r>
      <w:r w:rsidR="00B51285">
        <w:rPr>
          <w:rFonts w:ascii="Times New Roman" w:hAnsi="Times New Roman" w:cs="Times New Roman"/>
        </w:rPr>
        <w:t xml:space="preserve">imagery and symbolism of WWII Germany and Nazis and Jews to metaphorically set up the relationship between herself and her father. </w:t>
      </w:r>
      <w:r w:rsidR="00FF0E57">
        <w:rPr>
          <w:rFonts w:ascii="Times New Roman" w:hAnsi="Times New Roman" w:cs="Times New Roman"/>
        </w:rPr>
        <w:t xml:space="preserve">Her father, Otto Plath, being a German immigrant and biology professor, had a lot of influence on Plath in her lifetime. In the poem, she equates him </w:t>
      </w:r>
      <w:r w:rsidR="00A278CB">
        <w:rPr>
          <w:rFonts w:ascii="Times New Roman" w:hAnsi="Times New Roman" w:cs="Times New Roman"/>
        </w:rPr>
        <w:t>to a Nazi, herself being a Jew:</w:t>
      </w:r>
    </w:p>
    <w:p w14:paraId="20ED3F97"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An engine, an engine</w:t>
      </w:r>
    </w:p>
    <w:p w14:paraId="48AD566D"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Chuffing me off like a Jew.</w:t>
      </w:r>
    </w:p>
    <w:p w14:paraId="3CD973E2"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 xml:space="preserve">A Jew to Dachau, Auschwitz, Belsen.   </w:t>
      </w:r>
    </w:p>
    <w:p w14:paraId="7D3F683C"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I began to talk like a Jew.</w:t>
      </w:r>
    </w:p>
    <w:p w14:paraId="6FEC895E" w14:textId="4C347CD1" w:rsidR="00FF0E57" w:rsidRDefault="00FF0E57" w:rsidP="00FF0E57">
      <w:pPr>
        <w:spacing w:line="480" w:lineRule="auto"/>
        <w:ind w:firstLine="720"/>
        <w:rPr>
          <w:rFonts w:ascii="Times New Roman" w:hAnsi="Times New Roman" w:cs="Times New Roman"/>
        </w:rPr>
      </w:pPr>
      <w:r>
        <w:rPr>
          <w:rFonts w:ascii="Times New Roman" w:hAnsi="Times New Roman" w:cs="Times New Roman"/>
        </w:rPr>
        <w:t>I think I may well be a Jew</w:t>
      </w:r>
      <w:r w:rsidR="00BD0950">
        <w:rPr>
          <w:rFonts w:ascii="Times New Roman" w:hAnsi="Times New Roman" w:cs="Times New Roman"/>
        </w:rPr>
        <w:t>.</w:t>
      </w:r>
      <w:r>
        <w:rPr>
          <w:rFonts w:ascii="Times New Roman" w:hAnsi="Times New Roman" w:cs="Times New Roman"/>
        </w:rPr>
        <w:t>” (</w:t>
      </w:r>
      <w:r w:rsidR="004E4AE6">
        <w:rPr>
          <w:rFonts w:ascii="Times New Roman" w:hAnsi="Times New Roman" w:cs="Times New Roman"/>
        </w:rPr>
        <w:t>35-39</w:t>
      </w:r>
      <w:r w:rsidR="00BD0950">
        <w:rPr>
          <w:rFonts w:ascii="Times New Roman" w:hAnsi="Times New Roman" w:cs="Times New Roman"/>
        </w:rPr>
        <w:t>)</w:t>
      </w:r>
    </w:p>
    <w:p w14:paraId="4CE73771" w14:textId="738D1FA7" w:rsidR="00FF0E57" w:rsidRDefault="00FF0E57" w:rsidP="00FF0E57">
      <w:pPr>
        <w:spacing w:line="480" w:lineRule="auto"/>
        <w:rPr>
          <w:rFonts w:ascii="Times New Roman" w:hAnsi="Times New Roman" w:cs="Times New Roman"/>
        </w:rPr>
      </w:pPr>
      <w:r>
        <w:rPr>
          <w:rFonts w:ascii="Times New Roman" w:hAnsi="Times New Roman" w:cs="Times New Roman"/>
        </w:rPr>
        <w:t>Here, we see Plath breakdown images she sees herself as, confessing her feelings and trauma and equating them to being a Jewish person in the Holocaust. The message correlate</w:t>
      </w:r>
      <w:r w:rsidR="00021B0A">
        <w:rPr>
          <w:rFonts w:ascii="Times New Roman" w:hAnsi="Times New Roman" w:cs="Times New Roman"/>
        </w:rPr>
        <w:t>s</w:t>
      </w:r>
      <w:r>
        <w:rPr>
          <w:rFonts w:ascii="Times New Roman" w:hAnsi="Times New Roman" w:cs="Times New Roman"/>
        </w:rPr>
        <w:t xml:space="preserve"> well with the relationship between herself and her father and the symbolisms and metaphors she provides.</w:t>
      </w:r>
    </w:p>
    <w:p w14:paraId="023FAC30" w14:textId="08044169" w:rsidR="00FF0E57" w:rsidRDefault="00FF0E57" w:rsidP="00FF0E57">
      <w:pPr>
        <w:spacing w:line="480" w:lineRule="auto"/>
        <w:ind w:firstLine="720"/>
        <w:rPr>
          <w:rFonts w:ascii="Times New Roman" w:hAnsi="Times New Roman" w:cs="Times New Roman"/>
        </w:rPr>
      </w:pPr>
      <w:r>
        <w:rPr>
          <w:rFonts w:ascii="Times New Roman" w:hAnsi="Times New Roman" w:cs="Times New Roman"/>
        </w:rPr>
        <w:t>In “Lady Lazarus,” Plath alludes to her own death, specifically suicide, which ultimat</w:t>
      </w:r>
      <w:r w:rsidR="004E4AE6">
        <w:rPr>
          <w:rFonts w:ascii="Times New Roman" w:hAnsi="Times New Roman" w:cs="Times New Roman"/>
        </w:rPr>
        <w:t>ely becomes her cause of death. The way she speaks of dying, eerily displays her subconscious knowledge</w:t>
      </w:r>
      <w:r w:rsidR="00021B0A">
        <w:rPr>
          <w:rFonts w:ascii="Times New Roman" w:hAnsi="Times New Roman" w:cs="Times New Roman"/>
        </w:rPr>
        <w:t xml:space="preserve"> that</w:t>
      </w:r>
      <w:r w:rsidR="004E4AE6">
        <w:rPr>
          <w:rFonts w:ascii="Times New Roman" w:hAnsi="Times New Roman" w:cs="Times New Roman"/>
        </w:rPr>
        <w:t xml:space="preserve"> she will probably not survive her mental turmoil: </w:t>
      </w:r>
    </w:p>
    <w:p w14:paraId="7C1A5A6A" w14:textId="462A4055"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I am only thirty.</w:t>
      </w:r>
    </w:p>
    <w:p w14:paraId="1A0B7F95" w14:textId="4ACD63DD"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And like the cat I have nine times to die.</w:t>
      </w:r>
    </w:p>
    <w:p w14:paraId="5DF2E879" w14:textId="77777777" w:rsidR="004E4AE6" w:rsidRDefault="004E4AE6" w:rsidP="00FF0E57">
      <w:pPr>
        <w:spacing w:line="480" w:lineRule="auto"/>
        <w:ind w:firstLine="720"/>
        <w:rPr>
          <w:rFonts w:ascii="Times New Roman" w:hAnsi="Times New Roman" w:cs="Times New Roman"/>
        </w:rPr>
      </w:pPr>
    </w:p>
    <w:p w14:paraId="1DE1055F" w14:textId="77777777"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 xml:space="preserve">This is number three. </w:t>
      </w:r>
    </w:p>
    <w:p w14:paraId="447D036E" w14:textId="5C97CE2C"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What a trash</w:t>
      </w:r>
    </w:p>
    <w:p w14:paraId="46CD64D2" w14:textId="10F97C46"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To annihilate each decade</w:t>
      </w:r>
      <w:r w:rsidR="00A278CB">
        <w:rPr>
          <w:rFonts w:ascii="Times New Roman" w:hAnsi="Times New Roman" w:cs="Times New Roman"/>
        </w:rPr>
        <w:t>.</w:t>
      </w:r>
      <w:r>
        <w:rPr>
          <w:rFonts w:ascii="Times New Roman" w:hAnsi="Times New Roman" w:cs="Times New Roman"/>
        </w:rPr>
        <w:t xml:space="preserve"> (20-24</w:t>
      </w:r>
      <w:r w:rsidR="00A278CB">
        <w:rPr>
          <w:rFonts w:ascii="Times New Roman" w:hAnsi="Times New Roman" w:cs="Times New Roman"/>
        </w:rPr>
        <w:t>)</w:t>
      </w:r>
    </w:p>
    <w:p w14:paraId="01424AA8" w14:textId="7BA6988E" w:rsidR="004E4AE6" w:rsidRDefault="004E4AE6" w:rsidP="004E4AE6">
      <w:pPr>
        <w:spacing w:line="480" w:lineRule="auto"/>
        <w:rPr>
          <w:rFonts w:ascii="Times New Roman" w:hAnsi="Times New Roman" w:cs="Times New Roman"/>
        </w:rPr>
      </w:pPr>
      <w:r>
        <w:rPr>
          <w:rFonts w:ascii="Times New Roman" w:hAnsi="Times New Roman" w:cs="Times New Roman"/>
        </w:rPr>
        <w:t xml:space="preserve">By this point in Plath’s life, she had attempted suicide more than once and had tried different forms of therapy. To accept her mental illnesses, discuss death and suicide in a direct and harsh way, and speak of her almost indifference of these negative feelings, is unprecedented. </w:t>
      </w:r>
      <w:r w:rsidR="003A2171">
        <w:rPr>
          <w:rFonts w:ascii="Times New Roman" w:hAnsi="Times New Roman" w:cs="Times New Roman"/>
        </w:rPr>
        <w:t>How</w:t>
      </w:r>
      <w:r w:rsidR="00FB3448">
        <w:rPr>
          <w:rFonts w:ascii="Times New Roman" w:hAnsi="Times New Roman" w:cs="Times New Roman"/>
        </w:rPr>
        <w:t xml:space="preserve"> Plath seems so mundane about these thoughts of death, but actively uses metaphor and powerful word choice has been a prime reason why she continues to be a well-known poet and author. This was also why she is one of the main faces of the confessional poetry movement.</w:t>
      </w:r>
    </w:p>
    <w:p w14:paraId="7837994F" w14:textId="5B4236C6" w:rsidR="00FB3448" w:rsidRDefault="00260596" w:rsidP="00260596">
      <w:pPr>
        <w:spacing w:line="480" w:lineRule="auto"/>
        <w:ind w:firstLine="720"/>
        <w:rPr>
          <w:rFonts w:ascii="Times New Roman" w:hAnsi="Times New Roman" w:cs="Times New Roman"/>
        </w:rPr>
      </w:pPr>
      <w:r>
        <w:rPr>
          <w:rFonts w:ascii="Times New Roman" w:hAnsi="Times New Roman" w:cs="Times New Roman"/>
        </w:rPr>
        <w:t>The last poet of focus is Robert Lowell</w:t>
      </w:r>
      <w:r w:rsidR="00021B0A">
        <w:rPr>
          <w:rFonts w:ascii="Times New Roman" w:hAnsi="Times New Roman" w:cs="Times New Roman"/>
        </w:rPr>
        <w:t xml:space="preserve"> (1917-1977), who</w:t>
      </w:r>
      <w:r w:rsidR="00C5755E">
        <w:rPr>
          <w:rFonts w:ascii="Times New Roman" w:hAnsi="Times New Roman" w:cs="Times New Roman"/>
        </w:rPr>
        <w:t xml:space="preserve"> taught both Sexton and Plath </w:t>
      </w:r>
      <w:r w:rsidR="0058463B">
        <w:rPr>
          <w:rFonts w:ascii="Times New Roman" w:hAnsi="Times New Roman" w:cs="Times New Roman"/>
        </w:rPr>
        <w:t>in Boston. The interesting part of Lowell and his contributions to the confessional poetry movement is his thoughts and ideas on civil rights and anti-war movements</w:t>
      </w:r>
      <w:r w:rsidR="00021B0A">
        <w:rPr>
          <w:rFonts w:ascii="Times New Roman" w:hAnsi="Times New Roman" w:cs="Times New Roman"/>
        </w:rPr>
        <w:t>, especially writing before the bulk of the Civil Rights movement had begun</w:t>
      </w:r>
      <w:r w:rsidR="0058463B">
        <w:rPr>
          <w:rFonts w:ascii="Times New Roman" w:hAnsi="Times New Roman" w:cs="Times New Roman"/>
        </w:rPr>
        <w:t xml:space="preserve">. </w:t>
      </w:r>
      <w:r w:rsidR="00021B0A">
        <w:rPr>
          <w:rFonts w:ascii="Times New Roman" w:hAnsi="Times New Roman" w:cs="Times New Roman"/>
        </w:rPr>
        <w:t>As the others previously mentioned</w:t>
      </w:r>
      <w:r w:rsidR="00A23314">
        <w:rPr>
          <w:rFonts w:ascii="Times New Roman" w:hAnsi="Times New Roman" w:cs="Times New Roman"/>
        </w:rPr>
        <w:t xml:space="preserve">, Lowell often shows details about his personal life. </w:t>
      </w:r>
      <w:r w:rsidR="00D97638">
        <w:rPr>
          <w:rFonts w:ascii="Times New Roman" w:hAnsi="Times New Roman" w:cs="Times New Roman"/>
        </w:rPr>
        <w:t xml:space="preserve">The one poem of his that stands out to most is “For the Union Dead,” which </w:t>
      </w:r>
      <w:r w:rsidR="003A2171">
        <w:rPr>
          <w:rFonts w:ascii="Times New Roman" w:hAnsi="Times New Roman" w:cs="Times New Roman"/>
        </w:rPr>
        <w:t>a</w:t>
      </w:r>
      <w:r w:rsidR="00D97638">
        <w:rPr>
          <w:rFonts w:ascii="Times New Roman" w:hAnsi="Times New Roman" w:cs="Times New Roman"/>
        </w:rPr>
        <w:t>ddress</w:t>
      </w:r>
      <w:r w:rsidR="003A2171">
        <w:rPr>
          <w:rFonts w:ascii="Times New Roman" w:hAnsi="Times New Roman" w:cs="Times New Roman"/>
        </w:rPr>
        <w:t>es</w:t>
      </w:r>
      <w:r w:rsidR="00D97638">
        <w:rPr>
          <w:rFonts w:ascii="Times New Roman" w:hAnsi="Times New Roman" w:cs="Times New Roman"/>
        </w:rPr>
        <w:t xml:space="preserve"> his views and mindset of war and civil rights. </w:t>
      </w:r>
      <w:r w:rsidR="00021B0A">
        <w:rPr>
          <w:rFonts w:ascii="Times New Roman" w:hAnsi="Times New Roman" w:cs="Times New Roman"/>
        </w:rPr>
        <w:t>Conversely</w:t>
      </w:r>
      <w:r w:rsidR="00D97638">
        <w:rPr>
          <w:rFonts w:ascii="Times New Roman" w:hAnsi="Times New Roman" w:cs="Times New Roman"/>
        </w:rPr>
        <w:t>, in another poem titled, “Suicide,”</w:t>
      </w:r>
      <w:r w:rsidR="006B063E">
        <w:rPr>
          <w:rFonts w:ascii="Times New Roman" w:hAnsi="Times New Roman" w:cs="Times New Roman"/>
        </w:rPr>
        <w:t xml:space="preserve"> we see the grim details of personal emotions and thoughts.</w:t>
      </w:r>
    </w:p>
    <w:p w14:paraId="4038DE07" w14:textId="4B8A9F87" w:rsidR="006B063E" w:rsidRDefault="006B063E" w:rsidP="006B063E">
      <w:pPr>
        <w:spacing w:line="480" w:lineRule="auto"/>
        <w:ind w:firstLine="720"/>
        <w:rPr>
          <w:rFonts w:ascii="Times New Roman" w:hAnsi="Times New Roman" w:cs="Times New Roman"/>
        </w:rPr>
      </w:pPr>
      <w:r>
        <w:rPr>
          <w:rFonts w:ascii="Times New Roman" w:hAnsi="Times New Roman" w:cs="Times New Roman"/>
        </w:rPr>
        <w:t xml:space="preserve">In “For the Union Dead,” we see </w:t>
      </w:r>
      <w:r w:rsidR="003A2171">
        <w:rPr>
          <w:rFonts w:ascii="Times New Roman" w:hAnsi="Times New Roman" w:cs="Times New Roman"/>
        </w:rPr>
        <w:t>a transition from the m</w:t>
      </w:r>
      <w:r>
        <w:rPr>
          <w:rFonts w:ascii="Times New Roman" w:hAnsi="Times New Roman" w:cs="Times New Roman"/>
        </w:rPr>
        <w:t>odernist poetry focused on WWI and WWII, to not only incorporating those war-like images but add the introspection from the poet as well.</w:t>
      </w:r>
      <w:r w:rsidR="0077521B">
        <w:rPr>
          <w:rFonts w:ascii="Times New Roman" w:hAnsi="Times New Roman" w:cs="Times New Roman"/>
        </w:rPr>
        <w:t xml:space="preserve"> In the poem Lowell plays with time and often jumps time</w:t>
      </w:r>
      <w:r w:rsidR="003A2171">
        <w:rPr>
          <w:rFonts w:ascii="Times New Roman" w:hAnsi="Times New Roman" w:cs="Times New Roman"/>
        </w:rPr>
        <w:t>frames</w:t>
      </w:r>
      <w:r w:rsidR="0077521B">
        <w:rPr>
          <w:rFonts w:ascii="Times New Roman" w:hAnsi="Times New Roman" w:cs="Times New Roman"/>
        </w:rPr>
        <w:t xml:space="preserve">. As he is recalling a past memory and relating it to a more current memory, he jumps back to a Civil War era thought about Colonel Shaw and his infantry comprised of men of color. Addressing how the Civil </w:t>
      </w:r>
      <w:r w:rsidR="003A2171">
        <w:rPr>
          <w:rFonts w:ascii="Times New Roman" w:hAnsi="Times New Roman" w:cs="Times New Roman"/>
        </w:rPr>
        <w:t>W</w:t>
      </w:r>
      <w:r w:rsidR="0077521B">
        <w:rPr>
          <w:rFonts w:ascii="Times New Roman" w:hAnsi="Times New Roman" w:cs="Times New Roman"/>
        </w:rPr>
        <w:t xml:space="preserve">ar has started to vanish from people’s memories, Lowell </w:t>
      </w:r>
      <w:r w:rsidR="001960A2">
        <w:rPr>
          <w:rFonts w:ascii="Times New Roman" w:hAnsi="Times New Roman" w:cs="Times New Roman"/>
        </w:rPr>
        <w:t xml:space="preserve">relates the fallen black soldiers to the black </w:t>
      </w:r>
      <w:r w:rsidR="003A2171">
        <w:rPr>
          <w:rFonts w:ascii="Times New Roman" w:hAnsi="Times New Roman" w:cs="Times New Roman"/>
        </w:rPr>
        <w:t>children</w:t>
      </w:r>
      <w:r w:rsidR="001960A2">
        <w:rPr>
          <w:rFonts w:ascii="Times New Roman" w:hAnsi="Times New Roman" w:cs="Times New Roman"/>
        </w:rPr>
        <w:t xml:space="preserve"> he sees on the television—metaphorically reminding the importance and significance of people of color to our country. Lines </w:t>
      </w:r>
      <w:r w:rsidR="006C7A9B">
        <w:rPr>
          <w:rFonts w:ascii="Times New Roman" w:hAnsi="Times New Roman" w:cs="Times New Roman"/>
        </w:rPr>
        <w:t xml:space="preserve">52 through 55 and </w:t>
      </w:r>
      <w:r w:rsidR="00CA4EDB">
        <w:rPr>
          <w:rFonts w:ascii="Times New Roman" w:hAnsi="Times New Roman" w:cs="Times New Roman"/>
        </w:rPr>
        <w:t>lines 62 and 63 demonstrate this:</w:t>
      </w:r>
    </w:p>
    <w:p w14:paraId="5BDA404D" w14:textId="6342FE76"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Shaw's father wanted no monument</w:t>
      </w:r>
    </w:p>
    <w:p w14:paraId="5EE1BA97" w14:textId="77777777"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except the ditch,</w:t>
      </w:r>
    </w:p>
    <w:p w14:paraId="14C00CEC" w14:textId="77777777"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where his son's body was thrown</w:t>
      </w:r>
    </w:p>
    <w:p w14:paraId="056C8898" w14:textId="3AA6D465" w:rsid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a</w:t>
      </w:r>
      <w:r>
        <w:rPr>
          <w:rFonts w:ascii="Times New Roman" w:hAnsi="Times New Roman" w:cs="Times New Roman"/>
        </w:rPr>
        <w:t>nd lost with his ‘niggers’</w:t>
      </w:r>
      <w:r w:rsidR="00BD0950">
        <w:rPr>
          <w:rFonts w:ascii="Times New Roman" w:hAnsi="Times New Roman" w:cs="Times New Roman"/>
        </w:rPr>
        <w:t>.</w:t>
      </w:r>
      <w:r>
        <w:rPr>
          <w:rFonts w:ascii="Times New Roman" w:hAnsi="Times New Roman" w:cs="Times New Roman"/>
        </w:rPr>
        <w:t xml:space="preserve"> (52-55</w:t>
      </w:r>
      <w:r w:rsidR="00BD0950">
        <w:rPr>
          <w:rFonts w:ascii="Times New Roman" w:hAnsi="Times New Roman" w:cs="Times New Roman"/>
        </w:rPr>
        <w:t>)</w:t>
      </w:r>
    </w:p>
    <w:p w14:paraId="7560B32F" w14:textId="7CE6B21E" w:rsidR="00CA4EDB" w:rsidRDefault="00CA4EDB" w:rsidP="00CA4EDB">
      <w:pPr>
        <w:spacing w:line="480" w:lineRule="auto"/>
        <w:rPr>
          <w:rFonts w:ascii="Times New Roman" w:hAnsi="Times New Roman" w:cs="Times New Roman"/>
        </w:rPr>
      </w:pPr>
      <w:r>
        <w:rPr>
          <w:rFonts w:ascii="Times New Roman" w:hAnsi="Times New Roman" w:cs="Times New Roman"/>
        </w:rPr>
        <w:t xml:space="preserve">Showing the hostility of Colonel Shaw’s father’s comment about African American soldiers and deciding to show no respect for his son by not creating a monument to him, but rather placing him lower because Shaw honored his black soldiers, </w:t>
      </w:r>
      <w:r w:rsidR="008811EB">
        <w:rPr>
          <w:rFonts w:ascii="Times New Roman" w:hAnsi="Times New Roman" w:cs="Times New Roman"/>
        </w:rPr>
        <w:t>this stanza</w:t>
      </w:r>
      <w:r>
        <w:rPr>
          <w:rFonts w:ascii="Times New Roman" w:hAnsi="Times New Roman" w:cs="Times New Roman"/>
        </w:rPr>
        <w:t>displays the idea of racism to Lowell’s audience. He reflects this racism with the image of his television screen a couple stanzas later:</w:t>
      </w:r>
    </w:p>
    <w:p w14:paraId="5AD12F71" w14:textId="1C28F05A" w:rsidR="00CA4EDB" w:rsidRPr="00CA4EDB" w:rsidRDefault="00CA4EDB" w:rsidP="00CA4EDB">
      <w:pPr>
        <w:spacing w:line="480" w:lineRule="auto"/>
        <w:rPr>
          <w:rFonts w:ascii="Times New Roman" w:hAnsi="Times New Roman" w:cs="Times New Roman"/>
        </w:rPr>
      </w:pPr>
      <w:r>
        <w:rPr>
          <w:rFonts w:ascii="Times New Roman" w:hAnsi="Times New Roman" w:cs="Times New Roman"/>
        </w:rPr>
        <w:tab/>
      </w:r>
      <w:r w:rsidRPr="00CA4EDB">
        <w:rPr>
          <w:rFonts w:ascii="Times New Roman" w:hAnsi="Times New Roman" w:cs="Times New Roman"/>
        </w:rPr>
        <w:t>When I crouch to my television set,</w:t>
      </w:r>
    </w:p>
    <w:p w14:paraId="2615D8F8" w14:textId="274A7332" w:rsid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the drained faces of Negro sch</w:t>
      </w:r>
      <w:r>
        <w:rPr>
          <w:rFonts w:ascii="Times New Roman" w:hAnsi="Times New Roman" w:cs="Times New Roman"/>
        </w:rPr>
        <w:t>ool-children rise like balloons</w:t>
      </w:r>
      <w:r w:rsidR="00A278CB">
        <w:rPr>
          <w:rFonts w:ascii="Times New Roman" w:hAnsi="Times New Roman" w:cs="Times New Roman"/>
        </w:rPr>
        <w:t>. (62-63)</w:t>
      </w:r>
    </w:p>
    <w:p w14:paraId="7E77C5BA" w14:textId="4CA91268" w:rsidR="00CA4EDB" w:rsidRDefault="00CA4EDB" w:rsidP="00CA4EDB">
      <w:pPr>
        <w:spacing w:line="480" w:lineRule="auto"/>
        <w:rPr>
          <w:rFonts w:ascii="Times New Roman" w:hAnsi="Times New Roman" w:cs="Times New Roman"/>
        </w:rPr>
      </w:pPr>
      <w:r>
        <w:rPr>
          <w:rFonts w:ascii="Times New Roman" w:hAnsi="Times New Roman" w:cs="Times New Roman"/>
        </w:rPr>
        <w:t>This image is in response to what Lowell saw in regards to the bombing of Hiroshima, and seeing the children of color responding to the blast. He definitely found the images powerful and his inner thoughts about the whole idea of racism to be hurtful to our country. To him, to treat people of color so poorly when they did so much in the wars America had participated in, was also an attack on the country.</w:t>
      </w:r>
      <w:r w:rsidR="003A2171">
        <w:rPr>
          <w:rFonts w:ascii="Times New Roman" w:hAnsi="Times New Roman" w:cs="Times New Roman"/>
        </w:rPr>
        <w:t xml:space="preserve"> By mentioning these mental images and daydreams, Lowell brings forward many questions about race, humanity, civil rights, and more.</w:t>
      </w:r>
    </w:p>
    <w:p w14:paraId="3F333B42" w14:textId="394C1EC3" w:rsidR="00CA4EDB" w:rsidRDefault="00CA4EDB" w:rsidP="00CA4EDB">
      <w:pPr>
        <w:spacing w:line="480" w:lineRule="auto"/>
        <w:rPr>
          <w:rFonts w:ascii="Times New Roman" w:hAnsi="Times New Roman" w:cs="Times New Roman"/>
        </w:rPr>
      </w:pPr>
      <w:r>
        <w:rPr>
          <w:rFonts w:ascii="Times New Roman" w:hAnsi="Times New Roman" w:cs="Times New Roman"/>
        </w:rPr>
        <w:tab/>
        <w:t>In his poem, “Suicide,” we see more of the harsher words and emotions of Lowell. As the title suggests, he has these dreams and images of suicide</w:t>
      </w:r>
      <w:r w:rsidR="008811EB">
        <w:rPr>
          <w:rFonts w:ascii="Times New Roman" w:hAnsi="Times New Roman" w:cs="Times New Roman"/>
        </w:rPr>
        <w:t>, which he separates from his reality by using italics</w:t>
      </w:r>
      <w:r>
        <w:rPr>
          <w:rFonts w:ascii="Times New Roman" w:hAnsi="Times New Roman" w:cs="Times New Roman"/>
        </w:rPr>
        <w:t>. He states:</w:t>
      </w:r>
    </w:p>
    <w:p w14:paraId="0A64CEE1" w14:textId="3F1147BA" w:rsidR="00CA4EDB" w:rsidRDefault="00CA4EDB" w:rsidP="00CA4EDB">
      <w:pPr>
        <w:spacing w:line="480" w:lineRule="auto"/>
        <w:rPr>
          <w:rFonts w:ascii="Times New Roman" w:hAnsi="Times New Roman" w:cs="Times New Roman"/>
          <w:i/>
        </w:rPr>
      </w:pPr>
      <w:r>
        <w:rPr>
          <w:rFonts w:ascii="Times New Roman" w:hAnsi="Times New Roman" w:cs="Times New Roman"/>
        </w:rPr>
        <w:tab/>
      </w:r>
      <w:r w:rsidR="00A278CB">
        <w:rPr>
          <w:rFonts w:ascii="Times New Roman" w:hAnsi="Times New Roman" w:cs="Times New Roman"/>
          <w:i/>
        </w:rPr>
        <w:t>Sometimes in dreams</w:t>
      </w:r>
    </w:p>
    <w:p w14:paraId="13304D47" w14:textId="1D750084" w:rsidR="00A278CB" w:rsidRDefault="003A2171" w:rsidP="00CA4EDB">
      <w:pPr>
        <w:spacing w:line="480" w:lineRule="auto"/>
        <w:rPr>
          <w:rFonts w:ascii="Times New Roman" w:hAnsi="Times New Roman" w:cs="Times New Roman"/>
          <w:i/>
        </w:rPr>
      </w:pPr>
      <w:r>
        <w:rPr>
          <w:rFonts w:ascii="Times New Roman" w:hAnsi="Times New Roman" w:cs="Times New Roman"/>
          <w:i/>
        </w:rPr>
        <w:tab/>
        <w:t>my hair c</w:t>
      </w:r>
      <w:r w:rsidR="00A278CB">
        <w:rPr>
          <w:rFonts w:ascii="Times New Roman" w:hAnsi="Times New Roman" w:cs="Times New Roman"/>
          <w:i/>
        </w:rPr>
        <w:t>omes out in tufts</w:t>
      </w:r>
    </w:p>
    <w:p w14:paraId="31091370" w14:textId="1925A838" w:rsidR="00A278CB" w:rsidRDefault="00A278CB" w:rsidP="00CA4EDB">
      <w:pPr>
        <w:spacing w:line="480" w:lineRule="auto"/>
        <w:rPr>
          <w:rFonts w:ascii="Times New Roman" w:hAnsi="Times New Roman" w:cs="Times New Roman"/>
          <w:i/>
        </w:rPr>
      </w:pPr>
      <w:r>
        <w:rPr>
          <w:rFonts w:ascii="Times New Roman" w:hAnsi="Times New Roman" w:cs="Times New Roman"/>
          <w:i/>
        </w:rPr>
        <w:tab/>
        <w:t xml:space="preserve">from my scalp. . . </w:t>
      </w:r>
    </w:p>
    <w:p w14:paraId="7E014C5B" w14:textId="12DB4782" w:rsidR="00EE7269" w:rsidRDefault="00EE7269" w:rsidP="00CA4EDB">
      <w:pPr>
        <w:spacing w:line="480" w:lineRule="auto"/>
        <w:rPr>
          <w:rFonts w:ascii="Times New Roman" w:hAnsi="Times New Roman" w:cs="Times New Roman"/>
          <w:i/>
        </w:rPr>
      </w:pPr>
      <w:r>
        <w:rPr>
          <w:rFonts w:ascii="Times New Roman" w:hAnsi="Times New Roman" w:cs="Times New Roman"/>
          <w:i/>
        </w:rPr>
        <w:tab/>
        <w:t>. . . . . . . . . . . . . . . . .</w:t>
      </w:r>
    </w:p>
    <w:p w14:paraId="0301B8F2" w14:textId="1D66B604" w:rsidR="00A278CB" w:rsidRDefault="00A278CB" w:rsidP="00CA4EDB">
      <w:pPr>
        <w:spacing w:line="480" w:lineRule="auto"/>
        <w:rPr>
          <w:rFonts w:ascii="Times New Roman" w:hAnsi="Times New Roman" w:cs="Times New Roman"/>
          <w:i/>
        </w:rPr>
      </w:pPr>
      <w:r>
        <w:rPr>
          <w:rFonts w:ascii="Times New Roman" w:hAnsi="Times New Roman" w:cs="Times New Roman"/>
          <w:i/>
        </w:rPr>
        <w:tab/>
        <w:t>Sometimes in my dreams</w:t>
      </w:r>
    </w:p>
    <w:p w14:paraId="77A8AFA1" w14:textId="7C6B6F7A" w:rsidR="00A278CB" w:rsidRDefault="00A278CB" w:rsidP="00CA4EDB">
      <w:pPr>
        <w:spacing w:line="480" w:lineRule="auto"/>
        <w:rPr>
          <w:rFonts w:ascii="Times New Roman" w:hAnsi="Times New Roman" w:cs="Times New Roman"/>
          <w:i/>
        </w:rPr>
      </w:pPr>
      <w:r>
        <w:rPr>
          <w:rFonts w:ascii="Times New Roman" w:hAnsi="Times New Roman" w:cs="Times New Roman"/>
          <w:i/>
        </w:rPr>
        <w:tab/>
        <w:t>my teeth got loose in my mouth. . .</w:t>
      </w:r>
    </w:p>
    <w:p w14:paraId="65EF0F52" w14:textId="1F2BB01B" w:rsidR="00EE7269" w:rsidRDefault="00EE7269" w:rsidP="00EE7269">
      <w:pPr>
        <w:spacing w:line="480" w:lineRule="auto"/>
        <w:ind w:firstLine="720"/>
        <w:rPr>
          <w:rFonts w:ascii="Times New Roman" w:hAnsi="Times New Roman" w:cs="Times New Roman"/>
          <w:i/>
        </w:rPr>
      </w:pPr>
      <w:r>
        <w:rPr>
          <w:rFonts w:ascii="Times New Roman" w:hAnsi="Times New Roman" w:cs="Times New Roman"/>
          <w:i/>
        </w:rPr>
        <w:t>. . . . . . . . . . . . . . . . .</w:t>
      </w:r>
    </w:p>
    <w:p w14:paraId="14B5FCCF" w14:textId="1F5F07B3" w:rsidR="00A278CB" w:rsidRDefault="00A278CB" w:rsidP="00CA4EDB">
      <w:pPr>
        <w:spacing w:line="480" w:lineRule="auto"/>
        <w:rPr>
          <w:rFonts w:ascii="Times New Roman" w:hAnsi="Times New Roman" w:cs="Times New Roman"/>
        </w:rPr>
      </w:pPr>
      <w:r>
        <w:rPr>
          <w:rFonts w:ascii="Times New Roman" w:hAnsi="Times New Roman" w:cs="Times New Roman"/>
          <w:i/>
        </w:rPr>
        <w:tab/>
        <w:t>as I spit them out. . .</w:t>
      </w:r>
      <w:r>
        <w:rPr>
          <w:rFonts w:ascii="Times New Roman" w:hAnsi="Times New Roman" w:cs="Times New Roman"/>
        </w:rPr>
        <w:t xml:space="preserve"> (</w:t>
      </w:r>
      <w:r w:rsidR="00EE7269">
        <w:rPr>
          <w:rFonts w:ascii="Times New Roman" w:hAnsi="Times New Roman" w:cs="Times New Roman"/>
        </w:rPr>
        <w:t>6</w:t>
      </w:r>
      <w:r>
        <w:rPr>
          <w:rFonts w:ascii="Times New Roman" w:hAnsi="Times New Roman" w:cs="Times New Roman"/>
        </w:rPr>
        <w:t>-8, 11-12, 15)</w:t>
      </w:r>
    </w:p>
    <w:p w14:paraId="6D67484A" w14:textId="617970AA" w:rsidR="00A278CB" w:rsidRDefault="00A278CB" w:rsidP="00CA4EDB">
      <w:pPr>
        <w:spacing w:line="480" w:lineRule="auto"/>
        <w:rPr>
          <w:rFonts w:ascii="Times New Roman" w:hAnsi="Times New Roman" w:cs="Times New Roman"/>
        </w:rPr>
      </w:pPr>
      <w:r>
        <w:rPr>
          <w:rFonts w:ascii="Times New Roman" w:hAnsi="Times New Roman" w:cs="Times New Roman"/>
        </w:rPr>
        <w:t>These grotesque and painful images paint a disturbing picture of Lowell’s mind. His grim and gory nightmare-like dream sequences, which he purposefully places in italics, openly confesses the suffering Lowell is dealing with internally.</w:t>
      </w:r>
    </w:p>
    <w:p w14:paraId="23A182C4" w14:textId="2A723373" w:rsidR="00DA6E72" w:rsidRDefault="00A278CB" w:rsidP="00CA4EDB">
      <w:pPr>
        <w:spacing w:line="480" w:lineRule="auto"/>
        <w:rPr>
          <w:rFonts w:ascii="Times New Roman" w:hAnsi="Times New Roman" w:cs="Times New Roman"/>
        </w:rPr>
      </w:pPr>
      <w:r>
        <w:rPr>
          <w:rFonts w:ascii="Times New Roman" w:hAnsi="Times New Roman" w:cs="Times New Roman"/>
        </w:rPr>
        <w:tab/>
        <w:t xml:space="preserve">The three of these poets, the forefront of the confessional poetry movement, </w:t>
      </w:r>
      <w:r w:rsidR="00613449">
        <w:rPr>
          <w:rFonts w:ascii="Times New Roman" w:hAnsi="Times New Roman" w:cs="Times New Roman"/>
        </w:rPr>
        <w:t>became so influential by using active and often horrifying images and metaphors. The way they manipulate language and openly confess and express their inner emot</w:t>
      </w:r>
      <w:r w:rsidR="003A2171">
        <w:rPr>
          <w:rFonts w:ascii="Times New Roman" w:hAnsi="Times New Roman" w:cs="Times New Roman"/>
        </w:rPr>
        <w:t>ions and demons really resonate</w:t>
      </w:r>
      <w:r w:rsidR="00613449">
        <w:rPr>
          <w:rFonts w:ascii="Times New Roman" w:hAnsi="Times New Roman" w:cs="Times New Roman"/>
        </w:rPr>
        <w:t xml:space="preserve"> with readers as well as future writers. To allow oneself to be uncensored and let out the often taboo and quieted topics that many people deal with internally in such a public way was </w:t>
      </w:r>
      <w:r w:rsidR="008811EB">
        <w:rPr>
          <w:rFonts w:ascii="Times New Roman" w:hAnsi="Times New Roman" w:cs="Times New Roman"/>
        </w:rPr>
        <w:t>unparalleled</w:t>
      </w:r>
      <w:r w:rsidR="00613449">
        <w:rPr>
          <w:rFonts w:ascii="Times New Roman" w:hAnsi="Times New Roman" w:cs="Times New Roman"/>
        </w:rPr>
        <w:t xml:space="preserve"> in the </w:t>
      </w:r>
      <w:r w:rsidR="003A2171">
        <w:rPr>
          <w:rFonts w:ascii="Times New Roman" w:hAnsi="Times New Roman" w:cs="Times New Roman"/>
        </w:rPr>
        <w:t>fashion</w:t>
      </w:r>
      <w:r w:rsidR="00613449">
        <w:rPr>
          <w:rFonts w:ascii="Times New Roman" w:hAnsi="Times New Roman" w:cs="Times New Roman"/>
        </w:rPr>
        <w:t xml:space="preserve"> these three had done. </w:t>
      </w:r>
      <w:r w:rsidR="00DA6E72">
        <w:rPr>
          <w:rFonts w:ascii="Times New Roman" w:hAnsi="Times New Roman" w:cs="Times New Roman"/>
        </w:rPr>
        <w:t xml:space="preserve">Discussing topics like abortion, suicide, civil rights, death, war, and sex in such poetic and gritty ways that really spoke to the deeper side of these issues, was absolutely </w:t>
      </w:r>
      <w:r w:rsidR="008811EB">
        <w:rPr>
          <w:rFonts w:ascii="Times New Roman" w:hAnsi="Times New Roman" w:cs="Times New Roman"/>
        </w:rPr>
        <w:t>innovative</w:t>
      </w:r>
      <w:r w:rsidR="00DA6E72">
        <w:rPr>
          <w:rFonts w:ascii="Times New Roman" w:hAnsi="Times New Roman" w:cs="Times New Roman"/>
        </w:rPr>
        <w:t xml:space="preserve"> for their time.</w:t>
      </w:r>
    </w:p>
    <w:p w14:paraId="2162EBE6" w14:textId="31B96612" w:rsidR="00DA6E72" w:rsidRDefault="00DA6E72" w:rsidP="00DA6E72">
      <w:pPr>
        <w:spacing w:line="480" w:lineRule="auto"/>
        <w:rPr>
          <w:rFonts w:ascii="Times New Roman" w:hAnsi="Times New Roman" w:cs="Times New Roman"/>
          <w:i/>
        </w:rPr>
      </w:pPr>
      <w:r>
        <w:rPr>
          <w:rFonts w:ascii="Times New Roman" w:hAnsi="Times New Roman" w:cs="Times New Roman"/>
          <w:i/>
        </w:rPr>
        <w:t xml:space="preserve">Impact: </w:t>
      </w:r>
      <w:r w:rsidR="00FF5931">
        <w:rPr>
          <w:rFonts w:ascii="Times New Roman" w:hAnsi="Times New Roman" w:cs="Times New Roman"/>
          <w:i/>
        </w:rPr>
        <w:t>The</w:t>
      </w:r>
      <w:r>
        <w:rPr>
          <w:rFonts w:ascii="Times New Roman" w:hAnsi="Times New Roman" w:cs="Times New Roman"/>
          <w:i/>
        </w:rPr>
        <w:t xml:space="preserve"> Early 60s Going Forward</w:t>
      </w:r>
    </w:p>
    <w:p w14:paraId="5EFE7270" w14:textId="7A2C86E2" w:rsidR="00DA6E72" w:rsidRDefault="002379B8" w:rsidP="00FF5931">
      <w:pPr>
        <w:spacing w:line="480" w:lineRule="auto"/>
        <w:ind w:firstLine="720"/>
        <w:rPr>
          <w:rFonts w:ascii="Times New Roman" w:hAnsi="Times New Roman" w:cs="Times New Roman"/>
        </w:rPr>
      </w:pPr>
      <w:r>
        <w:rPr>
          <w:rFonts w:ascii="Times New Roman" w:hAnsi="Times New Roman" w:cs="Times New Roman"/>
        </w:rPr>
        <w:t xml:space="preserve">There are other poetry movements around this time and </w:t>
      </w:r>
      <w:r w:rsidR="00E22859">
        <w:rPr>
          <w:rFonts w:ascii="Times New Roman" w:hAnsi="Times New Roman" w:cs="Times New Roman"/>
        </w:rPr>
        <w:t xml:space="preserve">going forward that had influence to and were influenced by the confessionalist poetry movement. Before the movement, and even during, there were the Blues poets and the Beat poets. Both groups also talked about concerning issues at the time. Though they do not always go into the mental processes of thought and inner emotions; rather, they go through the outward appearance of emotion. Their contributions should not be ignored. </w:t>
      </w:r>
      <w:r w:rsidR="00585B26">
        <w:rPr>
          <w:rFonts w:ascii="Times New Roman" w:hAnsi="Times New Roman" w:cs="Times New Roman"/>
        </w:rPr>
        <w:t>Their ability to be open about rebelling against the “common society” really put a groundbreaking pressure within literature.</w:t>
      </w:r>
      <w:r w:rsidR="003A2171">
        <w:rPr>
          <w:rFonts w:ascii="Times New Roman" w:hAnsi="Times New Roman" w:cs="Times New Roman"/>
        </w:rPr>
        <w:t xml:space="preserve"> These movements also sparked questions and could very well also fall under the confessional poetry movement.</w:t>
      </w:r>
    </w:p>
    <w:p w14:paraId="302E6A7D" w14:textId="411BF044" w:rsidR="00585B26" w:rsidRDefault="00585B26" w:rsidP="00FF5931">
      <w:pPr>
        <w:spacing w:line="480" w:lineRule="auto"/>
        <w:ind w:firstLine="720"/>
        <w:rPr>
          <w:rFonts w:ascii="Times New Roman" w:hAnsi="Times New Roman" w:cs="Times New Roman"/>
        </w:rPr>
      </w:pPr>
      <w:r>
        <w:rPr>
          <w:rFonts w:ascii="Times New Roman" w:hAnsi="Times New Roman" w:cs="Times New Roman"/>
        </w:rPr>
        <w:t>As confessionalist writing moved forward, alongside movements like the civil rights, feminist, and anti-war movements, more authors and poets started to break the rigid she</w:t>
      </w:r>
      <w:r w:rsidR="007469F5">
        <w:rPr>
          <w:rFonts w:ascii="Times New Roman" w:hAnsi="Times New Roman" w:cs="Times New Roman"/>
        </w:rPr>
        <w:t>ll placed on literature</w:t>
      </w:r>
      <w:r w:rsidR="00C025AE">
        <w:rPr>
          <w:rFonts w:ascii="Times New Roman" w:hAnsi="Times New Roman" w:cs="Times New Roman"/>
        </w:rPr>
        <w:t>,</w:t>
      </w:r>
      <w:r w:rsidR="007469F5">
        <w:rPr>
          <w:rFonts w:ascii="Times New Roman" w:hAnsi="Times New Roman" w:cs="Times New Roman"/>
        </w:rPr>
        <w:t xml:space="preserve"> what topics they thought they could discuss</w:t>
      </w:r>
      <w:r w:rsidR="00C025AE">
        <w:rPr>
          <w:rFonts w:ascii="Times New Roman" w:hAnsi="Times New Roman" w:cs="Times New Roman"/>
        </w:rPr>
        <w:t>,</w:t>
      </w:r>
      <w:r w:rsidR="007469F5">
        <w:rPr>
          <w:rFonts w:ascii="Times New Roman" w:hAnsi="Times New Roman" w:cs="Times New Roman"/>
        </w:rPr>
        <w:t xml:space="preserve"> and how deeply they could get into them. Moving forward, we have a large range of literature coming out of this movement. Two</w:t>
      </w:r>
      <w:r w:rsidR="003A2171">
        <w:rPr>
          <w:rFonts w:ascii="Times New Roman" w:hAnsi="Times New Roman" w:cs="Times New Roman"/>
        </w:rPr>
        <w:t xml:space="preserve"> scholars and poets</w:t>
      </w:r>
      <w:r w:rsidR="007469F5">
        <w:rPr>
          <w:rFonts w:ascii="Times New Roman" w:hAnsi="Times New Roman" w:cs="Times New Roman"/>
        </w:rPr>
        <w:t xml:space="preserve"> that were highly influential in their time and currently remain a strong voice in their communities today are Adrienne Rich</w:t>
      </w:r>
      <w:r w:rsidR="00C025AE">
        <w:rPr>
          <w:rFonts w:ascii="Times New Roman" w:hAnsi="Times New Roman" w:cs="Times New Roman"/>
        </w:rPr>
        <w:t xml:space="preserve"> </w:t>
      </w:r>
      <w:r w:rsidR="00C025AE">
        <w:rPr>
          <w:rFonts w:ascii="Times New Roman" w:hAnsi="Times New Roman" w:cs="Times New Roman"/>
        </w:rPr>
        <w:t>(1929-2012)</w:t>
      </w:r>
      <w:r w:rsidR="007469F5">
        <w:rPr>
          <w:rFonts w:ascii="Times New Roman" w:hAnsi="Times New Roman" w:cs="Times New Roman"/>
        </w:rPr>
        <w:t xml:space="preserve"> and Audre Lorde</w:t>
      </w:r>
      <w:r w:rsidR="00C025AE">
        <w:rPr>
          <w:rFonts w:ascii="Times New Roman" w:hAnsi="Times New Roman" w:cs="Times New Roman"/>
        </w:rPr>
        <w:t xml:space="preserve"> (1934-1992)</w:t>
      </w:r>
      <w:bookmarkStart w:id="0" w:name="_GoBack"/>
      <w:bookmarkEnd w:id="0"/>
      <w:r w:rsidR="007469F5">
        <w:rPr>
          <w:rFonts w:ascii="Times New Roman" w:hAnsi="Times New Roman" w:cs="Times New Roman"/>
        </w:rPr>
        <w:t>. Both have done a plethora of work, essays, poetry, articles, and so on, focusing on a wide range of topics and categories, like feminism, race, homosexuality, and much more. These two, among so many others</w:t>
      </w:r>
      <w:r w:rsidR="00C025AE">
        <w:rPr>
          <w:rFonts w:ascii="Times New Roman" w:hAnsi="Times New Roman" w:cs="Times New Roman"/>
        </w:rPr>
        <w:t xml:space="preserve"> during their time</w:t>
      </w:r>
      <w:r w:rsidR="007469F5">
        <w:rPr>
          <w:rFonts w:ascii="Times New Roman" w:hAnsi="Times New Roman" w:cs="Times New Roman"/>
        </w:rPr>
        <w:t>, continue to dive deep into those internal feelings and thoughts, no matter how harsh they might be, to cover topics that need to be discussed.</w:t>
      </w:r>
    </w:p>
    <w:p w14:paraId="57EA3B25" w14:textId="2D6DB0C2" w:rsidR="007469F5" w:rsidRDefault="0038659D" w:rsidP="00FF5931">
      <w:pPr>
        <w:spacing w:line="480" w:lineRule="auto"/>
        <w:ind w:firstLine="720"/>
        <w:rPr>
          <w:rFonts w:ascii="Times New Roman" w:hAnsi="Times New Roman" w:cs="Times New Roman"/>
        </w:rPr>
      </w:pPr>
      <w:r>
        <w:rPr>
          <w:rFonts w:ascii="Times New Roman" w:hAnsi="Times New Roman" w:cs="Times New Roman"/>
        </w:rPr>
        <w:t>For example, Adrienne Rich, a well-known poet and feminist, wrote a poem called “Rape” in 1972. In this fast-paced and heart-pounding poem, Rich depicts a night where a woman, who was just raped, must go to a policeman and recall what had just happened to her:</w:t>
      </w:r>
    </w:p>
    <w:p w14:paraId="1FA2A981" w14:textId="45013876"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And so, the time comes, you have to turn to him,</w:t>
      </w:r>
    </w:p>
    <w:p w14:paraId="3B123828" w14:textId="761EBB68"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the maniac’s sperm still greasing your thighs,</w:t>
      </w:r>
    </w:p>
    <w:p w14:paraId="377A9E7C" w14:textId="260DA76E"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your mind whirling like crazy. You have to confess</w:t>
      </w:r>
    </w:p>
    <w:p w14:paraId="1408861C" w14:textId="5BF63B58"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to him, you are guilty of the crime</w:t>
      </w:r>
    </w:p>
    <w:p w14:paraId="74DCF6D5" w14:textId="16AB50C7" w:rsidR="0038659D" w:rsidRPr="00DA6E72" w:rsidRDefault="00BD0950" w:rsidP="00FF5931">
      <w:pPr>
        <w:spacing w:line="480" w:lineRule="auto"/>
        <w:ind w:firstLine="720"/>
        <w:rPr>
          <w:rFonts w:ascii="Times New Roman" w:hAnsi="Times New Roman" w:cs="Times New Roman"/>
        </w:rPr>
      </w:pPr>
      <w:r>
        <w:rPr>
          <w:rFonts w:ascii="Times New Roman" w:hAnsi="Times New Roman" w:cs="Times New Roman"/>
        </w:rPr>
        <w:t>of having been forced.</w:t>
      </w:r>
      <w:r w:rsidR="0038659D">
        <w:rPr>
          <w:rFonts w:ascii="Times New Roman" w:hAnsi="Times New Roman" w:cs="Times New Roman"/>
        </w:rPr>
        <w:t xml:space="preserve"> (11-15</w:t>
      </w:r>
      <w:r>
        <w:rPr>
          <w:rFonts w:ascii="Times New Roman" w:hAnsi="Times New Roman" w:cs="Times New Roman"/>
        </w:rPr>
        <w:t>)</w:t>
      </w:r>
    </w:p>
    <w:p w14:paraId="521A179D" w14:textId="5A8A0E7F" w:rsidR="00CA4EDB" w:rsidRDefault="00BD0950" w:rsidP="00CA4EDB">
      <w:pPr>
        <w:spacing w:line="480" w:lineRule="auto"/>
        <w:rPr>
          <w:rFonts w:ascii="Times New Roman" w:hAnsi="Times New Roman" w:cs="Times New Roman"/>
        </w:rPr>
      </w:pPr>
      <w:r>
        <w:rPr>
          <w:rFonts w:ascii="Times New Roman" w:hAnsi="Times New Roman" w:cs="Times New Roman"/>
        </w:rPr>
        <w:t>Continuing this confessionalist idea of openly expressing one’s consciousness and inner emotions, regardless of how hard they might be, is a</w:t>
      </w:r>
      <w:r w:rsidR="00C025AE">
        <w:rPr>
          <w:rFonts w:ascii="Times New Roman" w:hAnsi="Times New Roman" w:cs="Times New Roman"/>
        </w:rPr>
        <w:t xml:space="preserve"> pivotal aspect of the movement. A</w:t>
      </w:r>
      <w:r>
        <w:rPr>
          <w:rFonts w:ascii="Times New Roman" w:hAnsi="Times New Roman" w:cs="Times New Roman"/>
        </w:rPr>
        <w:t>s we see here,</w:t>
      </w:r>
      <w:r w:rsidR="00AF5746">
        <w:rPr>
          <w:rFonts w:ascii="Times New Roman" w:hAnsi="Times New Roman" w:cs="Times New Roman"/>
        </w:rPr>
        <w:t xml:space="preserve"> the power of these poems has grown since the initial beginnings of this movement in the 1950s. </w:t>
      </w:r>
      <w:r w:rsidR="003A2171">
        <w:rPr>
          <w:rFonts w:ascii="Times New Roman" w:hAnsi="Times New Roman" w:cs="Times New Roman"/>
        </w:rPr>
        <w:t>Furthermore, Rich also asks questions as to why rape is so difficult to discuss as a society but</w:t>
      </w:r>
      <w:r w:rsidR="00C025AE">
        <w:rPr>
          <w:rFonts w:ascii="Times New Roman" w:hAnsi="Times New Roman" w:cs="Times New Roman"/>
        </w:rPr>
        <w:t xml:space="preserve"> we</w:t>
      </w:r>
      <w:r w:rsidR="003A2171">
        <w:rPr>
          <w:rFonts w:ascii="Times New Roman" w:hAnsi="Times New Roman" w:cs="Times New Roman"/>
        </w:rPr>
        <w:t xml:space="preserve"> still expect the victim to come forward so easily, and why does society not believe and honor the victim, but instead </w:t>
      </w:r>
      <w:r w:rsidR="0062734D">
        <w:rPr>
          <w:rFonts w:ascii="Times New Roman" w:hAnsi="Times New Roman" w:cs="Times New Roman"/>
        </w:rPr>
        <w:t>put the blame and guilt on them.</w:t>
      </w:r>
      <w:r w:rsidR="003A2171">
        <w:rPr>
          <w:rFonts w:ascii="Times New Roman" w:hAnsi="Times New Roman" w:cs="Times New Roman"/>
        </w:rPr>
        <w:t xml:space="preserve"> </w:t>
      </w:r>
      <w:r w:rsidR="00AF5746">
        <w:rPr>
          <w:rFonts w:ascii="Times New Roman" w:hAnsi="Times New Roman" w:cs="Times New Roman"/>
        </w:rPr>
        <w:t>The continuation of expansion and depth of the topics, details, sincerity, and truth being brought out of these types of poetry and literature continue to inspire and broaden the abilities for current and future authors to write and talk about.</w:t>
      </w:r>
    </w:p>
    <w:p w14:paraId="7EC1C4B9" w14:textId="3119757D" w:rsidR="00715BA2" w:rsidRDefault="00715BA2" w:rsidP="00715BA2">
      <w:pPr>
        <w:spacing w:line="480" w:lineRule="auto"/>
        <w:ind w:firstLine="720"/>
        <w:rPr>
          <w:rFonts w:ascii="Times New Roman" w:hAnsi="Times New Roman" w:cs="Times New Roman"/>
        </w:rPr>
      </w:pPr>
      <w:r>
        <w:rPr>
          <w:rFonts w:ascii="Times New Roman" w:hAnsi="Times New Roman" w:cs="Times New Roman"/>
        </w:rPr>
        <w:t>In Audre Lorde’s poem, “The Black Unicorn,” Lorde discusses race, gender, sexuality, and feminism and how powerful one can be against what society may think.</w:t>
      </w:r>
      <w:r w:rsidR="009E3B67">
        <w:rPr>
          <w:rFonts w:ascii="Times New Roman" w:hAnsi="Times New Roman" w:cs="Times New Roman"/>
        </w:rPr>
        <w:t xml:space="preserve"> In the poem, Lorde searches for herself and the power she holds within a soc</w:t>
      </w:r>
      <w:r w:rsidR="00797096">
        <w:rPr>
          <w:rFonts w:ascii="Times New Roman" w:hAnsi="Times New Roman" w:cs="Times New Roman"/>
        </w:rPr>
        <w:t>iety that tries to oppress her:</w:t>
      </w:r>
    </w:p>
    <w:p w14:paraId="101FDACC" w14:textId="5B257170"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The black unicorn was mistaken</w:t>
      </w:r>
    </w:p>
    <w:p w14:paraId="78868190" w14:textId="6244775D"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for a shadow</w:t>
      </w:r>
    </w:p>
    <w:p w14:paraId="467DC6E7" w14:textId="3E0223DF"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or symbol</w:t>
      </w:r>
    </w:p>
    <w:p w14:paraId="77A416C1" w14:textId="374B6661"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and taken</w:t>
      </w:r>
    </w:p>
    <w:p w14:paraId="7326EC7D" w14:textId="33471D2A"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through a cold country</w:t>
      </w:r>
    </w:p>
    <w:p w14:paraId="62A37186" w14:textId="2AFBF235"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where mist painted mockeries</w:t>
      </w:r>
    </w:p>
    <w:p w14:paraId="4A3694EC" w14:textId="57B3E5F5"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of my fury. (3-9)</w:t>
      </w:r>
    </w:p>
    <w:p w14:paraId="1E87B83E" w14:textId="6FC587C2" w:rsidR="00797096" w:rsidRDefault="00125116" w:rsidP="00797096">
      <w:pPr>
        <w:spacing w:line="480" w:lineRule="auto"/>
        <w:rPr>
          <w:rFonts w:ascii="Times New Roman" w:hAnsi="Times New Roman" w:cs="Times New Roman"/>
        </w:rPr>
      </w:pPr>
      <w:r>
        <w:rPr>
          <w:rFonts w:ascii="Times New Roman" w:hAnsi="Times New Roman" w:cs="Times New Roman"/>
        </w:rPr>
        <w:t xml:space="preserve">This poem starts off the rest of the collection, which dives even deeper with the issues and topics Lorde does so well discussing. The black unicorn could be many things, but the idea of the black unicorn being people of color, being mistaken for just another part of society or a symbol to society of a certain stereotype or idea, and mocked, and Lorde pressing against </w:t>
      </w:r>
      <w:r w:rsidR="0062734D">
        <w:rPr>
          <w:rFonts w:ascii="Times New Roman" w:hAnsi="Times New Roman" w:cs="Times New Roman"/>
        </w:rPr>
        <w:t>all</w:t>
      </w:r>
      <w:r>
        <w:rPr>
          <w:rFonts w:ascii="Times New Roman" w:hAnsi="Times New Roman" w:cs="Times New Roman"/>
        </w:rPr>
        <w:t xml:space="preserve"> of that by saying they are not affecting “my fury” is extremely powerful. To take the concepts of society and how it’s norms portray thos</w:t>
      </w:r>
      <w:r w:rsidR="00C025AE">
        <w:rPr>
          <w:rFonts w:ascii="Times New Roman" w:hAnsi="Times New Roman" w:cs="Times New Roman"/>
        </w:rPr>
        <w:t>e of a certain race,</w:t>
      </w:r>
      <w:r>
        <w:rPr>
          <w:rFonts w:ascii="Times New Roman" w:hAnsi="Times New Roman" w:cs="Times New Roman"/>
        </w:rPr>
        <w:t xml:space="preserve"> gender</w:t>
      </w:r>
      <w:r w:rsidR="00C025AE">
        <w:rPr>
          <w:rFonts w:ascii="Times New Roman" w:hAnsi="Times New Roman" w:cs="Times New Roman"/>
        </w:rPr>
        <w:t>,</w:t>
      </w:r>
      <w:r>
        <w:rPr>
          <w:rFonts w:ascii="Times New Roman" w:hAnsi="Times New Roman" w:cs="Times New Roman"/>
        </w:rPr>
        <w:t xml:space="preserve"> or identity and not allow all of that to take over her or the groups she’s standing up for in the poem, demonstrates her inner emotion and belief in a strong way.</w:t>
      </w:r>
    </w:p>
    <w:p w14:paraId="0DE79829" w14:textId="1D518137" w:rsidR="00125116" w:rsidRDefault="00125116" w:rsidP="00125116">
      <w:pPr>
        <w:spacing w:line="480" w:lineRule="auto"/>
        <w:ind w:firstLine="720"/>
        <w:rPr>
          <w:rFonts w:ascii="Times New Roman" w:hAnsi="Times New Roman" w:cs="Times New Roman"/>
        </w:rPr>
      </w:pPr>
      <w:r>
        <w:rPr>
          <w:rFonts w:ascii="Times New Roman" w:hAnsi="Times New Roman" w:cs="Times New Roman"/>
        </w:rPr>
        <w:t xml:space="preserve">Both of these examples are just a small sample of the ever-growing body of confessional works that have been built out of the confessional movement of the 50s and 60s, where Plath, Sexton, and Lowell </w:t>
      </w:r>
      <w:r w:rsidR="0062734D">
        <w:rPr>
          <w:rFonts w:ascii="Times New Roman" w:hAnsi="Times New Roman" w:cs="Times New Roman"/>
        </w:rPr>
        <w:t>came</w:t>
      </w:r>
      <w:r>
        <w:rPr>
          <w:rFonts w:ascii="Times New Roman" w:hAnsi="Times New Roman" w:cs="Times New Roman"/>
        </w:rPr>
        <w:t xml:space="preserve"> out of.</w:t>
      </w:r>
    </w:p>
    <w:p w14:paraId="1DF23745" w14:textId="3C209E8A" w:rsidR="00125116" w:rsidRDefault="00125116" w:rsidP="00125116">
      <w:pPr>
        <w:spacing w:line="480" w:lineRule="auto"/>
        <w:rPr>
          <w:rFonts w:ascii="Times New Roman" w:hAnsi="Times New Roman" w:cs="Times New Roman"/>
        </w:rPr>
      </w:pPr>
      <w:r>
        <w:rPr>
          <w:rFonts w:ascii="Times New Roman" w:hAnsi="Times New Roman" w:cs="Times New Roman"/>
          <w:i/>
        </w:rPr>
        <w:t>Conclusion</w:t>
      </w:r>
    </w:p>
    <w:p w14:paraId="63E06DA1" w14:textId="5AD6E7DB" w:rsidR="00B40EB3" w:rsidRDefault="00FE3459" w:rsidP="00B40EB3">
      <w:pPr>
        <w:spacing w:line="480" w:lineRule="auto"/>
        <w:ind w:firstLine="720"/>
        <w:rPr>
          <w:rFonts w:ascii="Times New Roman" w:hAnsi="Times New Roman" w:cs="Times New Roman"/>
        </w:rPr>
      </w:pPr>
      <w:r>
        <w:rPr>
          <w:rFonts w:ascii="Times New Roman" w:hAnsi="Times New Roman" w:cs="Times New Roman"/>
        </w:rPr>
        <w:t>After researching and analyzing poems from the confessionalist poetry era and seeing the aftermath shows its immense impact on literature as well as other fields. The ability to express one’s mind in an uncensored way, regardless of topic or how painful the detail, shows the capability an author can achieve with their writing</w:t>
      </w:r>
      <w:r w:rsidR="0062734D">
        <w:rPr>
          <w:rFonts w:ascii="Times New Roman" w:hAnsi="Times New Roman" w:cs="Times New Roman"/>
        </w:rPr>
        <w:t>, if they choose to do so</w:t>
      </w:r>
      <w:r>
        <w:rPr>
          <w:rFonts w:ascii="Times New Roman" w:hAnsi="Times New Roman" w:cs="Times New Roman"/>
        </w:rPr>
        <w:t xml:space="preserve">. </w:t>
      </w:r>
      <w:r w:rsidR="00B40EB3">
        <w:rPr>
          <w:rFonts w:ascii="Times New Roman" w:hAnsi="Times New Roman" w:cs="Times New Roman"/>
        </w:rPr>
        <w:t xml:space="preserve">The revolutionary foundations the confessional poets placed ultimately changed literature forever. We can see, even today, that modern poetry and writing has grown even further in expression of the inner-self and discussions that can be provocative or hard to deal with at times. </w:t>
      </w:r>
    </w:p>
    <w:p w14:paraId="1BF3118F" w14:textId="1131F4A8" w:rsidR="00B40EB3" w:rsidRDefault="00B40EB3" w:rsidP="00B40EB3">
      <w:pPr>
        <w:spacing w:line="480" w:lineRule="auto"/>
        <w:ind w:firstLine="720"/>
        <w:rPr>
          <w:rFonts w:ascii="Times New Roman" w:hAnsi="Times New Roman" w:cs="Times New Roman"/>
        </w:rPr>
      </w:pPr>
      <w:r>
        <w:rPr>
          <w:rFonts w:ascii="Times New Roman" w:hAnsi="Times New Roman" w:cs="Times New Roman"/>
        </w:rPr>
        <w:t>This movement has even impacted other fields besides litera</w:t>
      </w:r>
      <w:r w:rsidR="00C025AE">
        <w:rPr>
          <w:rFonts w:ascii="Times New Roman" w:hAnsi="Times New Roman" w:cs="Times New Roman"/>
        </w:rPr>
        <w:t>ture and English. R</w:t>
      </w:r>
      <w:r>
        <w:rPr>
          <w:rFonts w:ascii="Times New Roman" w:hAnsi="Times New Roman" w:cs="Times New Roman"/>
        </w:rPr>
        <w:t>esearch has shown there are benefits in</w:t>
      </w:r>
      <w:r w:rsidR="00C025AE">
        <w:rPr>
          <w:rFonts w:ascii="Times New Roman" w:hAnsi="Times New Roman" w:cs="Times New Roman"/>
        </w:rPr>
        <w:t xml:space="preserve"> the expression of personal and emotional thoughts</w:t>
      </w:r>
      <w:r>
        <w:rPr>
          <w:rFonts w:ascii="Times New Roman" w:hAnsi="Times New Roman" w:cs="Times New Roman"/>
        </w:rPr>
        <w:t xml:space="preserve">. In medical and social fields, such as different forms of therapy, social work, </w:t>
      </w:r>
      <w:r w:rsidR="00686795">
        <w:rPr>
          <w:rFonts w:ascii="Times New Roman" w:hAnsi="Times New Roman" w:cs="Times New Roman"/>
        </w:rPr>
        <w:t>sociology</w:t>
      </w:r>
      <w:r w:rsidR="0062734D">
        <w:rPr>
          <w:rFonts w:ascii="Times New Roman" w:hAnsi="Times New Roman" w:cs="Times New Roman"/>
        </w:rPr>
        <w:t>, and psychology</w:t>
      </w:r>
      <w:r w:rsidR="00C025AE">
        <w:rPr>
          <w:rFonts w:ascii="Times New Roman" w:hAnsi="Times New Roman" w:cs="Times New Roman"/>
        </w:rPr>
        <w:t>, the use of confessional writing has grown as a successful tool to recover and build from one’s traumatic and negative experiences and feelings</w:t>
      </w:r>
      <w:r w:rsidR="00686795">
        <w:rPr>
          <w:rFonts w:ascii="Times New Roman" w:hAnsi="Times New Roman" w:cs="Times New Roman"/>
        </w:rPr>
        <w:t>. As one allows themselves to open their minds and write what they are thinking or dealing with internally, studies have found that releasing these tensions have displayed health benefits across the board.</w:t>
      </w:r>
    </w:p>
    <w:p w14:paraId="5917BC40" w14:textId="06B17CDA" w:rsidR="00686795" w:rsidRDefault="00686795" w:rsidP="00B40EB3">
      <w:pPr>
        <w:spacing w:line="480" w:lineRule="auto"/>
        <w:ind w:firstLine="720"/>
        <w:rPr>
          <w:rFonts w:ascii="Times New Roman" w:hAnsi="Times New Roman" w:cs="Times New Roman"/>
        </w:rPr>
      </w:pPr>
      <w:r>
        <w:rPr>
          <w:rFonts w:ascii="Times New Roman" w:hAnsi="Times New Roman" w:cs="Times New Roman"/>
        </w:rPr>
        <w:t xml:space="preserve">The confessional poetry movement has grown larger than Plath, Sexton, and Lowell had probably imagined. To create a big enough wave that future generations have taken it to newer </w:t>
      </w:r>
      <w:r w:rsidR="004B6A1B">
        <w:rPr>
          <w:rFonts w:ascii="Times New Roman" w:hAnsi="Times New Roman" w:cs="Times New Roman"/>
        </w:rPr>
        <w:t>heights</w:t>
      </w:r>
      <w:r>
        <w:rPr>
          <w:rFonts w:ascii="Times New Roman" w:hAnsi="Times New Roman" w:cs="Times New Roman"/>
        </w:rPr>
        <w:t xml:space="preserve"> and different fields is extraordinary. The movement’s lasting impacts continue to drive current and future writers to express themselves, regardless of how rough the subject.</w:t>
      </w:r>
    </w:p>
    <w:p w14:paraId="69C6E3C6" w14:textId="77777777" w:rsidR="00863E35" w:rsidRDefault="00863E35">
      <w:pPr>
        <w:rPr>
          <w:rFonts w:ascii="Times New Roman" w:hAnsi="Times New Roman" w:cs="Times New Roman"/>
        </w:rPr>
      </w:pPr>
      <w:r>
        <w:rPr>
          <w:rFonts w:ascii="Times New Roman" w:hAnsi="Times New Roman" w:cs="Times New Roman"/>
        </w:rPr>
        <w:br w:type="page"/>
      </w:r>
    </w:p>
    <w:p w14:paraId="5FF2E39E" w14:textId="0EE52082" w:rsidR="00125116" w:rsidRDefault="00863E35" w:rsidP="00863E35">
      <w:pPr>
        <w:spacing w:line="480" w:lineRule="auto"/>
        <w:contextualSpacing/>
        <w:jc w:val="center"/>
        <w:rPr>
          <w:rFonts w:ascii="Times New Roman" w:hAnsi="Times New Roman" w:cs="Times New Roman"/>
        </w:rPr>
      </w:pPr>
      <w:r>
        <w:rPr>
          <w:rFonts w:ascii="Times New Roman" w:hAnsi="Times New Roman" w:cs="Times New Roman"/>
        </w:rPr>
        <w:t>Works Cited:</w:t>
      </w:r>
    </w:p>
    <w:p w14:paraId="57B88A9C" w14:textId="28454360"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“Confessional Poetry.” </w:t>
      </w:r>
      <w:r w:rsidRPr="00863E35">
        <w:rPr>
          <w:rFonts w:ascii="Times New Roman" w:hAnsi="Times New Roman" w:cs="Times New Roman"/>
          <w:i/>
          <w:iCs/>
          <w:color w:val="000000"/>
        </w:rPr>
        <w:t>Poetry Foundation</w:t>
      </w:r>
      <w:r w:rsidRPr="00863E35">
        <w:rPr>
          <w:rFonts w:ascii="Times New Roman" w:hAnsi="Times New Roman" w:cs="Times New Roman"/>
          <w:color w:val="000000"/>
        </w:rPr>
        <w:t>, Poetry Foundation, www.poetryfoundation.org/learn/glossary-terms/confessional-poetry.</w:t>
      </w:r>
    </w:p>
    <w:p w14:paraId="5DAA69C6" w14:textId="77777777"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“Ernest Hemingway.” Edited by Biography.com Editors, </w:t>
      </w:r>
      <w:r w:rsidRPr="00863E35">
        <w:rPr>
          <w:rFonts w:ascii="Times New Roman" w:hAnsi="Times New Roman" w:cs="Times New Roman"/>
          <w:i/>
          <w:iCs/>
          <w:color w:val="000000"/>
        </w:rPr>
        <w:t>Biography.com</w:t>
      </w:r>
      <w:r w:rsidRPr="00863E35">
        <w:rPr>
          <w:rFonts w:ascii="Times New Roman" w:hAnsi="Times New Roman" w:cs="Times New Roman"/>
          <w:color w:val="000000"/>
        </w:rPr>
        <w:t>, A&amp;E Networks Television, 15 Jan. 2019, www.biography.com/people/ernest-hemingway-9334498.</w:t>
      </w:r>
    </w:p>
    <w:p w14:paraId="7A501D60" w14:textId="04367C91"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Hemingway, Ernest. “Champs D'Honneur.” </w:t>
      </w:r>
      <w:r w:rsidRPr="00863E35">
        <w:rPr>
          <w:rFonts w:ascii="Times New Roman" w:hAnsi="Times New Roman" w:cs="Times New Roman"/>
          <w:i/>
          <w:iCs/>
          <w:color w:val="000000"/>
        </w:rPr>
        <w:t>Poetry: A Magazine of Verse</w:t>
      </w:r>
      <w:r w:rsidRPr="00863E35">
        <w:rPr>
          <w:rFonts w:ascii="Times New Roman" w:hAnsi="Times New Roman" w:cs="Times New Roman"/>
          <w:color w:val="000000"/>
        </w:rPr>
        <w:t>, vol. 21, 1923, p. 195.</w:t>
      </w:r>
    </w:p>
    <w:p w14:paraId="52BD32C6" w14:textId="39556D1D"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Huber, Valerie J, and Michael W Firmin. “A History of Sex Education in the United States Since 1900.” </w:t>
      </w:r>
      <w:r w:rsidRPr="00863E35">
        <w:rPr>
          <w:rFonts w:ascii="Times New Roman" w:hAnsi="Times New Roman" w:cs="Times New Roman"/>
          <w:i/>
          <w:iCs/>
          <w:color w:val="000000"/>
        </w:rPr>
        <w:t>International Journal of Educational Reform</w:t>
      </w:r>
      <w:r w:rsidRPr="00863E35">
        <w:rPr>
          <w:rFonts w:ascii="Times New Roman" w:hAnsi="Times New Roman" w:cs="Times New Roman"/>
          <w:color w:val="000000"/>
        </w:rPr>
        <w:t>, vol. 23, no. 1, 2014, pp. 25–51.</w:t>
      </w:r>
    </w:p>
    <w:p w14:paraId="3EEA468B" w14:textId="1D47D258"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King, Laura A. “Gain without Pain? Expressive Writing and Self-Regulation.” </w:t>
      </w:r>
      <w:r w:rsidRPr="00863E35">
        <w:rPr>
          <w:rFonts w:ascii="Times New Roman" w:hAnsi="Times New Roman" w:cs="Times New Roman"/>
          <w:i/>
          <w:iCs/>
          <w:color w:val="000000"/>
        </w:rPr>
        <w:t>The Writing Cure: How Expressive Writing Promotes Health and Emotional Well-Being</w:t>
      </w:r>
      <w:r w:rsidRPr="00863E35">
        <w:rPr>
          <w:rFonts w:ascii="Times New Roman" w:hAnsi="Times New Roman" w:cs="Times New Roman"/>
          <w:color w:val="000000"/>
        </w:rPr>
        <w:t>, edited by Stephen J Lepore and Joshua M Smyth, American Psychological Association., 2002, pp. 119–134.</w:t>
      </w:r>
    </w:p>
    <w:p w14:paraId="7B3C5013" w14:textId="77777777" w:rsidR="00863E35" w:rsidRDefault="00863E35" w:rsidP="00863E35">
      <w:pPr>
        <w:pStyle w:val="NormalWeb"/>
        <w:spacing w:before="0" w:beforeAutospacing="0" w:after="0" w:afterAutospacing="0" w:line="480" w:lineRule="auto"/>
        <w:ind w:left="562" w:hanging="562"/>
        <w:contextualSpacing/>
      </w:pPr>
      <w:r>
        <w:t xml:space="preserve">Lowell, Robert. “For the Union Dead by Robert Lowell.” </w:t>
      </w:r>
      <w:r>
        <w:rPr>
          <w:i/>
          <w:iCs/>
        </w:rPr>
        <w:t>Poetry Foundation</w:t>
      </w:r>
      <w:r>
        <w:t>, Poetry Foundation, www.poetryfoundation.org/poems/57035/for-the-union-dead.</w:t>
      </w:r>
    </w:p>
    <w:p w14:paraId="53D8E37C" w14:textId="50302DD6" w:rsidR="00863E35" w:rsidRDefault="00FE3459" w:rsidP="00863E35">
      <w:pPr>
        <w:pStyle w:val="NormalWeb"/>
        <w:spacing w:before="0" w:beforeAutospacing="0" w:after="0" w:afterAutospacing="0" w:line="480" w:lineRule="auto"/>
        <w:ind w:left="567" w:hanging="567"/>
        <w:contextualSpacing/>
      </w:pPr>
      <w:r>
        <w:t>---</w:t>
      </w:r>
      <w:r w:rsidR="00863E35">
        <w:t xml:space="preserve">. “Suicide.” </w:t>
      </w:r>
      <w:r w:rsidR="00863E35">
        <w:rPr>
          <w:i/>
          <w:iCs/>
        </w:rPr>
        <w:t>Day By Day</w:t>
      </w:r>
      <w:r w:rsidR="00863E35">
        <w:t>, Farrar, Straus and Giroux, 1977, pp. 15–16.</w:t>
      </w:r>
    </w:p>
    <w:p w14:paraId="429BEC2E" w14:textId="77777777" w:rsidR="00863E35" w:rsidRDefault="00863E35" w:rsidP="00863E35">
      <w:pPr>
        <w:pStyle w:val="NormalWeb"/>
        <w:spacing w:before="0" w:beforeAutospacing="0" w:after="0" w:afterAutospacing="0" w:line="480" w:lineRule="auto"/>
        <w:ind w:left="567" w:hanging="567"/>
        <w:contextualSpacing/>
      </w:pPr>
      <w:r>
        <w:t xml:space="preserve">Plath, Sylvia. “Daddy by Sylvia Plath.” </w:t>
      </w:r>
      <w:r>
        <w:rPr>
          <w:i/>
          <w:iCs/>
        </w:rPr>
        <w:t>Poetry Foundation</w:t>
      </w:r>
      <w:r>
        <w:t>, Poetry Foundation, www.poetryfoundation.org/poems/48999/daddy-56d22aafa45b2.</w:t>
      </w:r>
    </w:p>
    <w:p w14:paraId="72C07C45" w14:textId="35D144F0" w:rsidR="00863E35" w:rsidRDefault="00863E35" w:rsidP="00863E35">
      <w:pPr>
        <w:pStyle w:val="NormalWeb"/>
        <w:spacing w:before="0" w:beforeAutospacing="0" w:after="0" w:afterAutospacing="0" w:line="480" w:lineRule="auto"/>
        <w:ind w:left="567" w:hanging="567"/>
        <w:contextualSpacing/>
      </w:pPr>
      <w:r>
        <w:t xml:space="preserve">---. “Lady Lazarus by Sylvia Plath.” </w:t>
      </w:r>
      <w:r>
        <w:rPr>
          <w:i/>
          <w:iCs/>
        </w:rPr>
        <w:t>Poetry Foundation</w:t>
      </w:r>
      <w:r>
        <w:t>, Poetry Foundation, www.poetryfoundation.org/poems/49000/lady-lazarus.</w:t>
      </w:r>
    </w:p>
    <w:p w14:paraId="5D6C61EB" w14:textId="77777777" w:rsidR="00863E35" w:rsidRDefault="00863E35" w:rsidP="00863E35">
      <w:pPr>
        <w:pStyle w:val="NormalWeb"/>
        <w:spacing w:before="0" w:beforeAutospacing="0" w:after="0" w:afterAutospacing="0" w:line="480" w:lineRule="auto"/>
        <w:ind w:left="567" w:hanging="567"/>
        <w:contextualSpacing/>
      </w:pPr>
      <w:r>
        <w:t xml:space="preserve">“Rape.” </w:t>
      </w:r>
      <w:r>
        <w:rPr>
          <w:i/>
          <w:iCs/>
        </w:rPr>
        <w:t>Poems: Selected and New, 1950-1974</w:t>
      </w:r>
      <w:r>
        <w:t>, by Adrienne Cecile. Rich, Norton, 1975, pp. 206–207.</w:t>
      </w:r>
    </w:p>
    <w:p w14:paraId="21F56225" w14:textId="77777777" w:rsidR="00863E35" w:rsidRDefault="00863E35" w:rsidP="00863E35">
      <w:pPr>
        <w:pStyle w:val="NormalWeb"/>
        <w:spacing w:before="0" w:beforeAutospacing="0" w:after="0" w:afterAutospacing="0" w:line="480" w:lineRule="auto"/>
        <w:ind w:left="567" w:hanging="567"/>
        <w:contextualSpacing/>
      </w:pPr>
      <w:r>
        <w:t xml:space="preserve">“Robert Lowell.” Edited by Biography.com Editors, </w:t>
      </w:r>
      <w:r>
        <w:rPr>
          <w:i/>
          <w:iCs/>
        </w:rPr>
        <w:t>Biography.com</w:t>
      </w:r>
      <w:r>
        <w:t>, A&amp;E Networks Television, 2 Apr. 2014, www.biography.com/people/robert-lowell-39786.</w:t>
      </w:r>
    </w:p>
    <w:p w14:paraId="15602480" w14:textId="77777777" w:rsidR="00FE3459" w:rsidRDefault="00FE3459" w:rsidP="00FE3459">
      <w:pPr>
        <w:pStyle w:val="NormalWeb"/>
        <w:spacing w:before="0" w:beforeAutospacing="0" w:after="0" w:afterAutospacing="0" w:line="480" w:lineRule="auto"/>
        <w:ind w:left="562" w:hanging="562"/>
      </w:pPr>
      <w:r>
        <w:t xml:space="preserve">“The Abortion.” </w:t>
      </w:r>
      <w:r>
        <w:rPr>
          <w:i/>
          <w:iCs/>
        </w:rPr>
        <w:t>Selected Poems of Anne Sexton</w:t>
      </w:r>
      <w:r>
        <w:t>, by Anne Sexton, H. Mifflin, 1988, pp. 56–56.</w:t>
      </w:r>
    </w:p>
    <w:p w14:paraId="5DC2DCE3" w14:textId="25C9885C" w:rsidR="00863E35" w:rsidRDefault="00863E35" w:rsidP="00FE3459">
      <w:pPr>
        <w:pStyle w:val="NormalWeb"/>
        <w:spacing w:before="0" w:beforeAutospacing="0" w:after="0" w:afterAutospacing="0" w:line="480" w:lineRule="auto"/>
        <w:ind w:left="567" w:hanging="567"/>
        <w:contextualSpacing/>
      </w:pPr>
      <w:r>
        <w:t xml:space="preserve">“The Black Unicorn.” </w:t>
      </w:r>
      <w:r>
        <w:rPr>
          <w:i/>
          <w:iCs/>
        </w:rPr>
        <w:t>The Collected Poems of Audre Lorde</w:t>
      </w:r>
      <w:r>
        <w:t>, by Audre Lorde, W.W. Norton &amp; Company, 2017, pp. 233–233.</w:t>
      </w:r>
    </w:p>
    <w:p w14:paraId="32CDC388" w14:textId="77777777" w:rsidR="00FE3459" w:rsidRDefault="00FE3459" w:rsidP="00FE3459">
      <w:pPr>
        <w:pStyle w:val="NormalWeb"/>
        <w:spacing w:before="0" w:beforeAutospacing="0" w:after="0" w:afterAutospacing="0" w:line="480" w:lineRule="auto"/>
        <w:ind w:left="567" w:hanging="567"/>
      </w:pPr>
      <w:r>
        <w:t xml:space="preserve">“With Mercy for the Greedy.” </w:t>
      </w:r>
      <w:r>
        <w:rPr>
          <w:i/>
          <w:iCs/>
        </w:rPr>
        <w:t>Selected Poems of Anne Sexton</w:t>
      </w:r>
      <w:r>
        <w:t>, by Anne Sexton, H. Mifflin, 1988, pp. 57–57.</w:t>
      </w:r>
    </w:p>
    <w:p w14:paraId="0E1D236F" w14:textId="77777777" w:rsidR="00863E35" w:rsidRPr="00125116" w:rsidRDefault="00863E35" w:rsidP="00FE3459">
      <w:pPr>
        <w:spacing w:line="480" w:lineRule="auto"/>
        <w:contextualSpacing/>
        <w:rPr>
          <w:rFonts w:ascii="Times New Roman" w:hAnsi="Times New Roman" w:cs="Times New Roman"/>
        </w:rPr>
      </w:pPr>
    </w:p>
    <w:sectPr w:rsidR="00863E35" w:rsidRPr="00125116" w:rsidSect="00386EA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EF973" w14:textId="77777777" w:rsidR="001E168F" w:rsidRDefault="001E168F" w:rsidP="0062734D">
      <w:r>
        <w:separator/>
      </w:r>
    </w:p>
  </w:endnote>
  <w:endnote w:type="continuationSeparator" w:id="0">
    <w:p w14:paraId="3F1696AB" w14:textId="77777777" w:rsidR="001E168F" w:rsidRDefault="001E168F" w:rsidP="0062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A8C9B" w14:textId="77777777" w:rsidR="001E168F" w:rsidRDefault="001E168F" w:rsidP="0062734D">
      <w:r>
        <w:separator/>
      </w:r>
    </w:p>
  </w:footnote>
  <w:footnote w:type="continuationSeparator" w:id="0">
    <w:p w14:paraId="662833EF" w14:textId="77777777" w:rsidR="001E168F" w:rsidRDefault="001E168F" w:rsidP="006273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D9CA6" w14:textId="77777777" w:rsidR="0062734D" w:rsidRDefault="0062734D" w:rsidP="00267EE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A500B" w14:textId="77777777" w:rsidR="0062734D" w:rsidRDefault="0062734D" w:rsidP="006273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BCD75" w14:textId="1151B82F" w:rsidR="0062734D" w:rsidRPr="0062734D" w:rsidRDefault="0062734D" w:rsidP="00267EE0">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Lewandowski </w:t>
    </w:r>
    <w:r w:rsidRPr="0062734D">
      <w:rPr>
        <w:rStyle w:val="PageNumber"/>
        <w:rFonts w:ascii="Times New Roman" w:hAnsi="Times New Roman" w:cs="Times New Roman"/>
      </w:rPr>
      <w:fldChar w:fldCharType="begin"/>
    </w:r>
    <w:r w:rsidRPr="0062734D">
      <w:rPr>
        <w:rStyle w:val="PageNumber"/>
        <w:rFonts w:ascii="Times New Roman" w:hAnsi="Times New Roman" w:cs="Times New Roman"/>
      </w:rPr>
      <w:instrText xml:space="preserve">PAGE  </w:instrText>
    </w:r>
    <w:r w:rsidRPr="0062734D">
      <w:rPr>
        <w:rStyle w:val="PageNumber"/>
        <w:rFonts w:ascii="Times New Roman" w:hAnsi="Times New Roman" w:cs="Times New Roman"/>
      </w:rPr>
      <w:fldChar w:fldCharType="separate"/>
    </w:r>
    <w:r w:rsidR="001E168F">
      <w:rPr>
        <w:rStyle w:val="PageNumber"/>
        <w:rFonts w:ascii="Times New Roman" w:hAnsi="Times New Roman" w:cs="Times New Roman"/>
        <w:noProof/>
      </w:rPr>
      <w:t>1</w:t>
    </w:r>
    <w:r w:rsidRPr="0062734D">
      <w:rPr>
        <w:rStyle w:val="PageNumber"/>
        <w:rFonts w:ascii="Times New Roman" w:hAnsi="Times New Roman" w:cs="Times New Roman"/>
      </w:rPr>
      <w:fldChar w:fldCharType="end"/>
    </w:r>
  </w:p>
  <w:p w14:paraId="2EDE3534" w14:textId="77777777" w:rsidR="0062734D" w:rsidRDefault="0062734D" w:rsidP="0062734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04"/>
    <w:rsid w:val="00021B0A"/>
    <w:rsid w:val="00044C69"/>
    <w:rsid w:val="00050BD9"/>
    <w:rsid w:val="0009317B"/>
    <w:rsid w:val="000D0168"/>
    <w:rsid w:val="00125116"/>
    <w:rsid w:val="001960A2"/>
    <w:rsid w:val="001A7913"/>
    <w:rsid w:val="001B517E"/>
    <w:rsid w:val="001D05F4"/>
    <w:rsid w:val="001E168F"/>
    <w:rsid w:val="00233104"/>
    <w:rsid w:val="00233279"/>
    <w:rsid w:val="002379B8"/>
    <w:rsid w:val="00240D1E"/>
    <w:rsid w:val="00260596"/>
    <w:rsid w:val="002D48C9"/>
    <w:rsid w:val="00337C83"/>
    <w:rsid w:val="0038659D"/>
    <w:rsid w:val="00386EA9"/>
    <w:rsid w:val="003A2171"/>
    <w:rsid w:val="003C610D"/>
    <w:rsid w:val="003E3DC1"/>
    <w:rsid w:val="003E581B"/>
    <w:rsid w:val="004525B2"/>
    <w:rsid w:val="004B6A1B"/>
    <w:rsid w:val="004E3121"/>
    <w:rsid w:val="004E4AE6"/>
    <w:rsid w:val="0053488C"/>
    <w:rsid w:val="0058463B"/>
    <w:rsid w:val="00585B26"/>
    <w:rsid w:val="005A6E3D"/>
    <w:rsid w:val="005C7FD9"/>
    <w:rsid w:val="00607530"/>
    <w:rsid w:val="006124F1"/>
    <w:rsid w:val="00613449"/>
    <w:rsid w:val="006135BF"/>
    <w:rsid w:val="00617178"/>
    <w:rsid w:val="00621FEA"/>
    <w:rsid w:val="0062734D"/>
    <w:rsid w:val="00635A32"/>
    <w:rsid w:val="00656B24"/>
    <w:rsid w:val="00686795"/>
    <w:rsid w:val="006B063E"/>
    <w:rsid w:val="006C79A5"/>
    <w:rsid w:val="006C7A9B"/>
    <w:rsid w:val="0070096D"/>
    <w:rsid w:val="00715BA2"/>
    <w:rsid w:val="00722AA7"/>
    <w:rsid w:val="007469F5"/>
    <w:rsid w:val="0077521B"/>
    <w:rsid w:val="00797096"/>
    <w:rsid w:val="007E74F0"/>
    <w:rsid w:val="007F3FAA"/>
    <w:rsid w:val="00863E35"/>
    <w:rsid w:val="008811EB"/>
    <w:rsid w:val="008F09CF"/>
    <w:rsid w:val="008F5370"/>
    <w:rsid w:val="009419B4"/>
    <w:rsid w:val="009C1264"/>
    <w:rsid w:val="009E3B67"/>
    <w:rsid w:val="00A23314"/>
    <w:rsid w:val="00A278CB"/>
    <w:rsid w:val="00AB29A0"/>
    <w:rsid w:val="00AF5746"/>
    <w:rsid w:val="00B40EB3"/>
    <w:rsid w:val="00B51285"/>
    <w:rsid w:val="00B55259"/>
    <w:rsid w:val="00BD0950"/>
    <w:rsid w:val="00C025AE"/>
    <w:rsid w:val="00C5755E"/>
    <w:rsid w:val="00C71AB4"/>
    <w:rsid w:val="00C92800"/>
    <w:rsid w:val="00CA4EDB"/>
    <w:rsid w:val="00CC75B7"/>
    <w:rsid w:val="00D62901"/>
    <w:rsid w:val="00D97638"/>
    <w:rsid w:val="00DA2BC0"/>
    <w:rsid w:val="00DA6E72"/>
    <w:rsid w:val="00DB52F7"/>
    <w:rsid w:val="00E22859"/>
    <w:rsid w:val="00EE7269"/>
    <w:rsid w:val="00F02D0F"/>
    <w:rsid w:val="00F70B68"/>
    <w:rsid w:val="00F8485B"/>
    <w:rsid w:val="00FA66BA"/>
    <w:rsid w:val="00FB3448"/>
    <w:rsid w:val="00FE3459"/>
    <w:rsid w:val="00FF0E57"/>
    <w:rsid w:val="00FF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41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E3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2734D"/>
    <w:pPr>
      <w:tabs>
        <w:tab w:val="center" w:pos="4680"/>
        <w:tab w:val="right" w:pos="9360"/>
      </w:tabs>
    </w:pPr>
  </w:style>
  <w:style w:type="character" w:customStyle="1" w:styleId="HeaderChar">
    <w:name w:val="Header Char"/>
    <w:basedOn w:val="DefaultParagraphFont"/>
    <w:link w:val="Header"/>
    <w:uiPriority w:val="99"/>
    <w:rsid w:val="0062734D"/>
  </w:style>
  <w:style w:type="character" w:styleId="PageNumber">
    <w:name w:val="page number"/>
    <w:basedOn w:val="DefaultParagraphFont"/>
    <w:uiPriority w:val="99"/>
    <w:semiHidden/>
    <w:unhideWhenUsed/>
    <w:rsid w:val="0062734D"/>
  </w:style>
  <w:style w:type="paragraph" w:styleId="Footer">
    <w:name w:val="footer"/>
    <w:basedOn w:val="Normal"/>
    <w:link w:val="FooterChar"/>
    <w:uiPriority w:val="99"/>
    <w:unhideWhenUsed/>
    <w:rsid w:val="0062734D"/>
    <w:pPr>
      <w:tabs>
        <w:tab w:val="center" w:pos="4680"/>
        <w:tab w:val="right" w:pos="9360"/>
      </w:tabs>
    </w:pPr>
  </w:style>
  <w:style w:type="character" w:customStyle="1" w:styleId="FooterChar">
    <w:name w:val="Footer Char"/>
    <w:basedOn w:val="DefaultParagraphFont"/>
    <w:link w:val="Footer"/>
    <w:uiPriority w:val="99"/>
    <w:rsid w:val="0062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108">
      <w:bodyDiv w:val="1"/>
      <w:marLeft w:val="0"/>
      <w:marRight w:val="0"/>
      <w:marTop w:val="0"/>
      <w:marBottom w:val="0"/>
      <w:divBdr>
        <w:top w:val="none" w:sz="0" w:space="0" w:color="auto"/>
        <w:left w:val="none" w:sz="0" w:space="0" w:color="auto"/>
        <w:bottom w:val="none" w:sz="0" w:space="0" w:color="auto"/>
        <w:right w:val="none" w:sz="0" w:space="0" w:color="auto"/>
      </w:divBdr>
      <w:divsChild>
        <w:div w:id="1163011211">
          <w:marLeft w:val="0"/>
          <w:marRight w:val="0"/>
          <w:marTop w:val="0"/>
          <w:marBottom w:val="0"/>
          <w:divBdr>
            <w:top w:val="none" w:sz="0" w:space="0" w:color="auto"/>
            <w:left w:val="none" w:sz="0" w:space="0" w:color="auto"/>
            <w:bottom w:val="none" w:sz="0" w:space="0" w:color="auto"/>
            <w:right w:val="none" w:sz="0" w:space="0" w:color="auto"/>
          </w:divBdr>
        </w:div>
        <w:div w:id="143475080">
          <w:marLeft w:val="0"/>
          <w:marRight w:val="0"/>
          <w:marTop w:val="0"/>
          <w:marBottom w:val="0"/>
          <w:divBdr>
            <w:top w:val="none" w:sz="0" w:space="0" w:color="auto"/>
            <w:left w:val="none" w:sz="0" w:space="0" w:color="auto"/>
            <w:bottom w:val="none" w:sz="0" w:space="0" w:color="auto"/>
            <w:right w:val="none" w:sz="0" w:space="0" w:color="auto"/>
          </w:divBdr>
        </w:div>
      </w:divsChild>
    </w:div>
    <w:div w:id="392703404">
      <w:bodyDiv w:val="1"/>
      <w:marLeft w:val="0"/>
      <w:marRight w:val="0"/>
      <w:marTop w:val="0"/>
      <w:marBottom w:val="0"/>
      <w:divBdr>
        <w:top w:val="none" w:sz="0" w:space="0" w:color="auto"/>
        <w:left w:val="none" w:sz="0" w:space="0" w:color="auto"/>
        <w:bottom w:val="none" w:sz="0" w:space="0" w:color="auto"/>
        <w:right w:val="none" w:sz="0" w:space="0" w:color="auto"/>
      </w:divBdr>
    </w:div>
    <w:div w:id="417138972">
      <w:bodyDiv w:val="1"/>
      <w:marLeft w:val="0"/>
      <w:marRight w:val="0"/>
      <w:marTop w:val="0"/>
      <w:marBottom w:val="0"/>
      <w:divBdr>
        <w:top w:val="none" w:sz="0" w:space="0" w:color="auto"/>
        <w:left w:val="none" w:sz="0" w:space="0" w:color="auto"/>
        <w:bottom w:val="none" w:sz="0" w:space="0" w:color="auto"/>
        <w:right w:val="none" w:sz="0" w:space="0" w:color="auto"/>
      </w:divBdr>
      <w:divsChild>
        <w:div w:id="678628828">
          <w:marLeft w:val="0"/>
          <w:marRight w:val="0"/>
          <w:marTop w:val="0"/>
          <w:marBottom w:val="0"/>
          <w:divBdr>
            <w:top w:val="none" w:sz="0" w:space="0" w:color="auto"/>
            <w:left w:val="none" w:sz="0" w:space="0" w:color="auto"/>
            <w:bottom w:val="none" w:sz="0" w:space="0" w:color="auto"/>
            <w:right w:val="none" w:sz="0" w:space="0" w:color="auto"/>
          </w:divBdr>
        </w:div>
        <w:div w:id="804851937">
          <w:marLeft w:val="0"/>
          <w:marRight w:val="0"/>
          <w:marTop w:val="0"/>
          <w:marBottom w:val="0"/>
          <w:divBdr>
            <w:top w:val="none" w:sz="0" w:space="0" w:color="auto"/>
            <w:left w:val="none" w:sz="0" w:space="0" w:color="auto"/>
            <w:bottom w:val="none" w:sz="0" w:space="0" w:color="auto"/>
            <w:right w:val="none" w:sz="0" w:space="0" w:color="auto"/>
          </w:divBdr>
        </w:div>
        <w:div w:id="243073377">
          <w:marLeft w:val="0"/>
          <w:marRight w:val="0"/>
          <w:marTop w:val="0"/>
          <w:marBottom w:val="0"/>
          <w:divBdr>
            <w:top w:val="none" w:sz="0" w:space="0" w:color="auto"/>
            <w:left w:val="none" w:sz="0" w:space="0" w:color="auto"/>
            <w:bottom w:val="none" w:sz="0" w:space="0" w:color="auto"/>
            <w:right w:val="none" w:sz="0" w:space="0" w:color="auto"/>
          </w:divBdr>
        </w:div>
        <w:div w:id="1634559462">
          <w:marLeft w:val="0"/>
          <w:marRight w:val="0"/>
          <w:marTop w:val="0"/>
          <w:marBottom w:val="0"/>
          <w:divBdr>
            <w:top w:val="none" w:sz="0" w:space="0" w:color="auto"/>
            <w:left w:val="none" w:sz="0" w:space="0" w:color="auto"/>
            <w:bottom w:val="none" w:sz="0" w:space="0" w:color="auto"/>
            <w:right w:val="none" w:sz="0" w:space="0" w:color="auto"/>
          </w:divBdr>
        </w:div>
        <w:div w:id="1311784515">
          <w:marLeft w:val="0"/>
          <w:marRight w:val="0"/>
          <w:marTop w:val="0"/>
          <w:marBottom w:val="0"/>
          <w:divBdr>
            <w:top w:val="none" w:sz="0" w:space="0" w:color="auto"/>
            <w:left w:val="none" w:sz="0" w:space="0" w:color="auto"/>
            <w:bottom w:val="none" w:sz="0" w:space="0" w:color="auto"/>
            <w:right w:val="none" w:sz="0" w:space="0" w:color="auto"/>
          </w:divBdr>
        </w:div>
      </w:divsChild>
    </w:div>
    <w:div w:id="520321239">
      <w:bodyDiv w:val="1"/>
      <w:marLeft w:val="0"/>
      <w:marRight w:val="0"/>
      <w:marTop w:val="0"/>
      <w:marBottom w:val="0"/>
      <w:divBdr>
        <w:top w:val="none" w:sz="0" w:space="0" w:color="auto"/>
        <w:left w:val="none" w:sz="0" w:space="0" w:color="auto"/>
        <w:bottom w:val="none" w:sz="0" w:space="0" w:color="auto"/>
        <w:right w:val="none" w:sz="0" w:space="0" w:color="auto"/>
      </w:divBdr>
    </w:div>
    <w:div w:id="1174611149">
      <w:bodyDiv w:val="1"/>
      <w:marLeft w:val="0"/>
      <w:marRight w:val="0"/>
      <w:marTop w:val="0"/>
      <w:marBottom w:val="0"/>
      <w:divBdr>
        <w:top w:val="none" w:sz="0" w:space="0" w:color="auto"/>
        <w:left w:val="none" w:sz="0" w:space="0" w:color="auto"/>
        <w:bottom w:val="none" w:sz="0" w:space="0" w:color="auto"/>
        <w:right w:val="none" w:sz="0" w:space="0" w:color="auto"/>
      </w:divBdr>
      <w:divsChild>
        <w:div w:id="1437558885">
          <w:marLeft w:val="0"/>
          <w:marRight w:val="0"/>
          <w:marTop w:val="0"/>
          <w:marBottom w:val="0"/>
          <w:divBdr>
            <w:top w:val="none" w:sz="0" w:space="0" w:color="auto"/>
            <w:left w:val="none" w:sz="0" w:space="0" w:color="auto"/>
            <w:bottom w:val="none" w:sz="0" w:space="0" w:color="auto"/>
            <w:right w:val="none" w:sz="0" w:space="0" w:color="auto"/>
          </w:divBdr>
        </w:div>
        <w:div w:id="92361629">
          <w:marLeft w:val="0"/>
          <w:marRight w:val="0"/>
          <w:marTop w:val="0"/>
          <w:marBottom w:val="0"/>
          <w:divBdr>
            <w:top w:val="none" w:sz="0" w:space="0" w:color="auto"/>
            <w:left w:val="none" w:sz="0" w:space="0" w:color="auto"/>
            <w:bottom w:val="none" w:sz="0" w:space="0" w:color="auto"/>
            <w:right w:val="none" w:sz="0" w:space="0" w:color="auto"/>
          </w:divBdr>
        </w:div>
        <w:div w:id="1102144506">
          <w:marLeft w:val="0"/>
          <w:marRight w:val="0"/>
          <w:marTop w:val="0"/>
          <w:marBottom w:val="0"/>
          <w:divBdr>
            <w:top w:val="none" w:sz="0" w:space="0" w:color="auto"/>
            <w:left w:val="none" w:sz="0" w:space="0" w:color="auto"/>
            <w:bottom w:val="none" w:sz="0" w:space="0" w:color="auto"/>
            <w:right w:val="none" w:sz="0" w:space="0" w:color="auto"/>
          </w:divBdr>
        </w:div>
        <w:div w:id="618070458">
          <w:marLeft w:val="0"/>
          <w:marRight w:val="0"/>
          <w:marTop w:val="0"/>
          <w:marBottom w:val="0"/>
          <w:divBdr>
            <w:top w:val="none" w:sz="0" w:space="0" w:color="auto"/>
            <w:left w:val="none" w:sz="0" w:space="0" w:color="auto"/>
            <w:bottom w:val="none" w:sz="0" w:space="0" w:color="auto"/>
            <w:right w:val="none" w:sz="0" w:space="0" w:color="auto"/>
          </w:divBdr>
        </w:div>
      </w:divsChild>
    </w:div>
    <w:div w:id="1688367463">
      <w:bodyDiv w:val="1"/>
      <w:marLeft w:val="0"/>
      <w:marRight w:val="0"/>
      <w:marTop w:val="0"/>
      <w:marBottom w:val="0"/>
      <w:divBdr>
        <w:top w:val="none" w:sz="0" w:space="0" w:color="auto"/>
        <w:left w:val="none" w:sz="0" w:space="0" w:color="auto"/>
        <w:bottom w:val="none" w:sz="0" w:space="0" w:color="auto"/>
        <w:right w:val="none" w:sz="0" w:space="0" w:color="auto"/>
      </w:divBdr>
    </w:div>
    <w:div w:id="1808086812">
      <w:bodyDiv w:val="1"/>
      <w:marLeft w:val="0"/>
      <w:marRight w:val="0"/>
      <w:marTop w:val="0"/>
      <w:marBottom w:val="0"/>
      <w:divBdr>
        <w:top w:val="none" w:sz="0" w:space="0" w:color="auto"/>
        <w:left w:val="none" w:sz="0" w:space="0" w:color="auto"/>
        <w:bottom w:val="none" w:sz="0" w:space="0" w:color="auto"/>
        <w:right w:val="none" w:sz="0" w:space="0" w:color="auto"/>
      </w:divBdr>
      <w:divsChild>
        <w:div w:id="244918503">
          <w:marLeft w:val="0"/>
          <w:marRight w:val="0"/>
          <w:marTop w:val="0"/>
          <w:marBottom w:val="0"/>
          <w:divBdr>
            <w:top w:val="none" w:sz="0" w:space="0" w:color="auto"/>
            <w:left w:val="none" w:sz="0" w:space="0" w:color="auto"/>
            <w:bottom w:val="none" w:sz="0" w:space="0" w:color="auto"/>
            <w:right w:val="none" w:sz="0" w:space="0" w:color="auto"/>
          </w:divBdr>
        </w:div>
        <w:div w:id="852649940">
          <w:marLeft w:val="0"/>
          <w:marRight w:val="0"/>
          <w:marTop w:val="0"/>
          <w:marBottom w:val="0"/>
          <w:divBdr>
            <w:top w:val="none" w:sz="0" w:space="0" w:color="auto"/>
            <w:left w:val="none" w:sz="0" w:space="0" w:color="auto"/>
            <w:bottom w:val="none" w:sz="0" w:space="0" w:color="auto"/>
            <w:right w:val="none" w:sz="0" w:space="0" w:color="auto"/>
          </w:divBdr>
        </w:div>
        <w:div w:id="1504709529">
          <w:marLeft w:val="0"/>
          <w:marRight w:val="0"/>
          <w:marTop w:val="0"/>
          <w:marBottom w:val="0"/>
          <w:divBdr>
            <w:top w:val="none" w:sz="0" w:space="0" w:color="auto"/>
            <w:left w:val="none" w:sz="0" w:space="0" w:color="auto"/>
            <w:bottom w:val="none" w:sz="0" w:space="0" w:color="auto"/>
            <w:right w:val="none" w:sz="0" w:space="0" w:color="auto"/>
          </w:divBdr>
        </w:div>
        <w:div w:id="1892955269">
          <w:marLeft w:val="0"/>
          <w:marRight w:val="0"/>
          <w:marTop w:val="0"/>
          <w:marBottom w:val="0"/>
          <w:divBdr>
            <w:top w:val="none" w:sz="0" w:space="0" w:color="auto"/>
            <w:left w:val="none" w:sz="0" w:space="0" w:color="auto"/>
            <w:bottom w:val="none" w:sz="0" w:space="0" w:color="auto"/>
            <w:right w:val="none" w:sz="0" w:space="0" w:color="auto"/>
          </w:divBdr>
        </w:div>
      </w:divsChild>
    </w:div>
    <w:div w:id="1899129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14</Pages>
  <Words>3349</Words>
  <Characters>19095</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2019-04-08T23:15:00Z</dcterms:created>
  <dcterms:modified xsi:type="dcterms:W3CDTF">2019-04-15T17:32:00Z</dcterms:modified>
</cp:coreProperties>
</file>