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F20" w:rsidRPr="00681BE1" w:rsidRDefault="0003581B" w:rsidP="00682DF8">
      <w:pPr>
        <w:ind w:left="0"/>
      </w:pPr>
      <w:r>
        <w:rPr>
          <w:noProof/>
          <w:lang w:eastAsia="es-ES"/>
        </w:rPr>
        <w:pict>
          <v:shapetype id="_x0000_t202" coordsize="21600,21600" o:spt="202" path="m,l,21600r21600,l21600,xe">
            <v:stroke joinstyle="miter"/>
            <v:path gradientshapeok="t" o:connecttype="rect"/>
          </v:shapetype>
          <v:shape id="_x0000_s1034" type="#_x0000_t202" style="position:absolute;margin-left:-25.05pt;margin-top:12.35pt;width:444.75pt;height:138pt;z-index:251663360" filled="f" stroked="f">
            <v:textbox style="mso-next-textbox:#_x0000_s1034">
              <w:txbxContent>
                <w:p w:rsidR="0003581B" w:rsidRPr="00CD722C" w:rsidRDefault="0003581B" w:rsidP="0070063C">
                  <w:pPr>
                    <w:pStyle w:val="msoorganizationname2"/>
                    <w:widowControl w:val="0"/>
                    <w:rPr>
                      <w:rFonts w:ascii="Times New Roman" w:hAnsi="Times New Roman"/>
                      <w:iCs w:val="0"/>
                      <w:color w:val="FFFFFF" w:themeColor="background1"/>
                      <w:sz w:val="48"/>
                      <w:szCs w:val="48"/>
                      <w:lang w:val="es-BO"/>
                    </w:rPr>
                  </w:pPr>
                  <w:r>
                    <w:rPr>
                      <w:rFonts w:ascii="Times New Roman" w:hAnsi="Times New Roman"/>
                      <w:iCs w:val="0"/>
                      <w:color w:val="FFFFFF" w:themeColor="background1"/>
                      <w:sz w:val="48"/>
                      <w:szCs w:val="48"/>
                      <w:lang w:val="es-BO"/>
                    </w:rPr>
                    <w:t>MODUSER_WEB</w:t>
                  </w:r>
                </w:p>
                <w:p w:rsidR="0003581B" w:rsidRDefault="0003581B" w:rsidP="00412F06">
                  <w:pPr>
                    <w:pStyle w:val="msoorganizationname2"/>
                    <w:widowControl w:val="0"/>
                    <w:ind w:firstLine="708"/>
                    <w:rPr>
                      <w:rFonts w:ascii="Times New Roman" w:hAnsi="Times New Roman"/>
                      <w:i w:val="0"/>
                      <w:iCs w:val="0"/>
                      <w:color w:val="FFFFFF" w:themeColor="background1"/>
                      <w:sz w:val="24"/>
                      <w:szCs w:val="24"/>
                      <w:lang w:val="es-BO"/>
                    </w:rPr>
                  </w:pPr>
                </w:p>
                <w:p w:rsidR="0003581B" w:rsidRDefault="0003581B" w:rsidP="00412F06">
                  <w:pPr>
                    <w:pStyle w:val="msoorganizationname2"/>
                    <w:widowControl w:val="0"/>
                    <w:ind w:firstLine="708"/>
                    <w:rPr>
                      <w:rFonts w:ascii="Times New Roman" w:hAnsi="Times New Roman"/>
                      <w:i w:val="0"/>
                      <w:iCs w:val="0"/>
                      <w:color w:val="FFFFFF" w:themeColor="background1"/>
                      <w:sz w:val="24"/>
                      <w:szCs w:val="24"/>
                      <w:lang w:val="es-BO"/>
                    </w:rPr>
                  </w:pPr>
                </w:p>
                <w:p w:rsidR="0003581B" w:rsidRPr="005A3F20" w:rsidRDefault="0003581B" w:rsidP="009538B0">
                  <w:pPr>
                    <w:pStyle w:val="msoorganizationname2"/>
                    <w:widowControl w:val="0"/>
                    <w:ind w:left="708"/>
                    <w:rPr>
                      <w:rFonts w:ascii="Times New Roman" w:hAnsi="Times New Roman"/>
                      <w:b/>
                      <w:i w:val="0"/>
                      <w:iCs w:val="0"/>
                      <w:color w:val="FFFFFF" w:themeColor="background1"/>
                      <w:sz w:val="24"/>
                      <w:szCs w:val="24"/>
                      <w:lang w:val="es-BO"/>
                    </w:rPr>
                  </w:pPr>
                  <w:r>
                    <w:rPr>
                      <w:rFonts w:ascii="Times New Roman" w:hAnsi="Times New Roman"/>
                      <w:b/>
                      <w:i w:val="0"/>
                      <w:iCs w:val="0"/>
                      <w:color w:val="FFFFFF" w:themeColor="background1"/>
                      <w:sz w:val="24"/>
                      <w:szCs w:val="24"/>
                      <w:lang w:val="es-BO"/>
                    </w:rPr>
                    <w:t xml:space="preserve">Manual </w:t>
                  </w:r>
                  <w:proofErr w:type="spellStart"/>
                  <w:r>
                    <w:rPr>
                      <w:rFonts w:ascii="Times New Roman" w:hAnsi="Times New Roman"/>
                      <w:b/>
                      <w:i w:val="0"/>
                      <w:iCs w:val="0"/>
                      <w:color w:val="FFFFFF" w:themeColor="background1"/>
                      <w:sz w:val="24"/>
                      <w:szCs w:val="24"/>
                      <w:lang w:val="es-BO"/>
                    </w:rPr>
                    <w:t>Tecnico</w:t>
                  </w:r>
                  <w:proofErr w:type="spellEnd"/>
                  <w:r>
                    <w:rPr>
                      <w:rFonts w:ascii="Times New Roman" w:hAnsi="Times New Roman"/>
                      <w:b/>
                      <w:i w:val="0"/>
                      <w:iCs w:val="0"/>
                      <w:color w:val="FFFFFF" w:themeColor="background1"/>
                      <w:sz w:val="24"/>
                      <w:szCs w:val="24"/>
                      <w:lang w:val="es-BO"/>
                    </w:rPr>
                    <w:t xml:space="preserve"> de Desarrollo </w:t>
                  </w:r>
                  <w:r w:rsidRPr="005A3F20">
                    <w:rPr>
                      <w:rFonts w:ascii="Times New Roman" w:hAnsi="Times New Roman"/>
                      <w:b/>
                      <w:i w:val="0"/>
                      <w:iCs w:val="0"/>
                      <w:color w:val="FFFFFF" w:themeColor="background1"/>
                      <w:sz w:val="24"/>
                      <w:szCs w:val="24"/>
                      <w:lang w:val="es-BO"/>
                    </w:rPr>
                    <w:t xml:space="preserve">– </w:t>
                  </w:r>
                  <w:proofErr w:type="spellStart"/>
                  <w:r w:rsidRPr="005A3F20">
                    <w:rPr>
                      <w:rFonts w:ascii="Times New Roman" w:hAnsi="Times New Roman"/>
                      <w:b/>
                      <w:i w:val="0"/>
                      <w:iCs w:val="0"/>
                      <w:color w:val="FFFFFF" w:themeColor="background1"/>
                      <w:sz w:val="24"/>
                      <w:szCs w:val="24"/>
                      <w:lang w:val="es-BO"/>
                    </w:rPr>
                    <w:t>Telecel</w:t>
                  </w:r>
                  <w:proofErr w:type="spellEnd"/>
                  <w:r w:rsidRPr="005A3F20">
                    <w:rPr>
                      <w:rFonts w:ascii="Times New Roman" w:hAnsi="Times New Roman"/>
                      <w:b/>
                      <w:i w:val="0"/>
                      <w:iCs w:val="0"/>
                      <w:color w:val="FFFFFF" w:themeColor="background1"/>
                      <w:sz w:val="24"/>
                      <w:szCs w:val="24"/>
                      <w:lang w:val="es-BO"/>
                    </w:rPr>
                    <w:t xml:space="preserve"> S.A.</w:t>
                  </w:r>
                </w:p>
                <w:p w:rsidR="0003581B" w:rsidRPr="00BD3957" w:rsidRDefault="0003581B" w:rsidP="009538B0">
                  <w:pPr>
                    <w:ind w:left="827"/>
                    <w:rPr>
                      <w:color w:val="FFFFFF" w:themeColor="background1"/>
                    </w:rPr>
                  </w:pPr>
                </w:p>
                <w:p w:rsidR="0003581B" w:rsidRPr="005A3F20" w:rsidRDefault="0003581B" w:rsidP="009538B0">
                  <w:pPr>
                    <w:ind w:left="708"/>
                  </w:pPr>
                  <w:r w:rsidRPr="00BD3957">
                    <w:rPr>
                      <w:color w:val="FFFFFF" w:themeColor="background1"/>
                    </w:rPr>
                    <w:t>Versión 2.0</w:t>
                  </w:r>
                  <w:r>
                    <w:tab/>
                  </w:r>
                </w:p>
              </w:txbxContent>
            </v:textbox>
          </v:shape>
        </w:pict>
      </w:r>
      <w:r>
        <w:rPr>
          <w:noProof/>
          <w:w w:val="100"/>
          <w:lang w:val="es-BO" w:eastAsia="es-BO"/>
        </w:rPr>
        <w:pict>
          <v:group id="_x0000_s1037" style="position:absolute;margin-left:-61.15pt;margin-top:-54.95pt;width:576.15pt;height:760.5pt;z-index:-251652096" coordorigin="357,306" coordsize="11523,15210">
            <v:rect id="_x0000_s1038" style="position:absolute;left:357;top:7956;width:11520;height:7560;mso-wrap-edited:f;mso-position-vertical-relative:page" fillcolor="#c0504d [3205]" stroked="f" strokecolor="#f2f2f2 [3041]" strokeweight="3pt">
              <v:shadow type="perspective" color="#622423 [1605]" opacity=".5" offset="1pt" offset2="-1pt"/>
            </v:rect>
            <v:rect id="_x0000_s1039" style="position:absolute;left:360;top:306;width:11520;height:7560;mso-wrap-edited:f;mso-position-vertical-relative:page" wrapcoords="-28 0 -28 21600 21628 21600 21628 0 -28 0" fillcolor="#c0504d [3205]" stroked="f"/>
          </v:group>
        </w:pict>
      </w:r>
      <w:r>
        <w:rPr>
          <w:noProof/>
          <w:lang w:eastAsia="es-ES"/>
        </w:rPr>
        <w:pict>
          <v:shape id="_x0000_s1029" type="#_x0000_t202" style="position:absolute;margin-left:256.5pt;margin-top:593.3pt;width:222.45pt;height:63pt;z-index:251660288" filled="f" stroked="f">
            <v:textbox style="mso-next-textbox:#_x0000_s1029">
              <w:txbxContent>
                <w:p w:rsidR="0003581B" w:rsidRPr="005D40F6" w:rsidRDefault="0003581B" w:rsidP="005A3F20">
                  <w:pPr>
                    <w:pStyle w:val="msoorganizationname2"/>
                    <w:widowControl w:val="0"/>
                    <w:rPr>
                      <w:rFonts w:ascii="Chintzy CPU BRK" w:hAnsi="Chintzy CPU BRK"/>
                      <w:i w:val="0"/>
                      <w:iCs w:val="0"/>
                      <w:color w:val="FFFFFF" w:themeColor="background1"/>
                      <w:sz w:val="48"/>
                      <w:szCs w:val="48"/>
                      <w:lang w:val="es-BO"/>
                    </w:rPr>
                  </w:pPr>
                  <w:r w:rsidRPr="005D40F6">
                    <w:rPr>
                      <w:rFonts w:ascii="Chintzy CPU BRK" w:hAnsi="Chintzy CPU BRK"/>
                      <w:i w:val="0"/>
                      <w:iCs w:val="0"/>
                      <w:color w:val="FFFFFF" w:themeColor="background1"/>
                      <w:sz w:val="48"/>
                      <w:szCs w:val="48"/>
                      <w:lang w:val="es-BO"/>
                    </w:rPr>
                    <w:t>MICROSOLUTION</w:t>
                  </w:r>
                </w:p>
                <w:p w:rsidR="0003581B" w:rsidRPr="005D40F6" w:rsidRDefault="0003581B" w:rsidP="005A3F20">
                  <w:pPr>
                    <w:pStyle w:val="msoorganizationname2"/>
                    <w:widowControl w:val="0"/>
                    <w:rPr>
                      <w:rFonts w:ascii="Chintzy CPU BRK" w:hAnsi="Chintzy CPU BRK"/>
                      <w:i w:val="0"/>
                      <w:iCs w:val="0"/>
                      <w:color w:val="FFFFFF" w:themeColor="background1"/>
                      <w:sz w:val="24"/>
                      <w:szCs w:val="24"/>
                      <w:lang w:val="es-BO"/>
                    </w:rPr>
                  </w:pPr>
                  <w:r w:rsidRPr="005D40F6">
                    <w:rPr>
                      <w:rFonts w:ascii="Chintzy CPU BRK" w:hAnsi="Chintzy CPU BRK"/>
                      <w:i w:val="0"/>
                      <w:iCs w:val="0"/>
                      <w:color w:val="FFFFFF" w:themeColor="background1"/>
                      <w:sz w:val="24"/>
                      <w:szCs w:val="24"/>
                      <w:lang w:val="es-BO"/>
                    </w:rPr>
                    <w:t>MICRIUM, Soluciones Tecnol</w:t>
                  </w:r>
                  <w:r>
                    <w:rPr>
                      <w:rFonts w:ascii="Times New Roman" w:hAnsi="Times New Roman"/>
                      <w:i w:val="0"/>
                      <w:iCs w:val="0"/>
                      <w:color w:val="FFFFFF" w:themeColor="background1"/>
                      <w:sz w:val="24"/>
                      <w:szCs w:val="24"/>
                      <w:lang w:val="es-BO"/>
                    </w:rPr>
                    <w:t>ó</w:t>
                  </w:r>
                  <w:r w:rsidRPr="005D40F6">
                    <w:rPr>
                      <w:rFonts w:ascii="Chintzy CPU BRK" w:hAnsi="Chintzy CPU BRK"/>
                      <w:i w:val="0"/>
                      <w:iCs w:val="0"/>
                      <w:color w:val="FFFFFF" w:themeColor="background1"/>
                      <w:sz w:val="24"/>
                      <w:szCs w:val="24"/>
                      <w:lang w:val="es-BO"/>
                    </w:rPr>
                    <w:t>gicas</w:t>
                  </w:r>
                </w:p>
                <w:p w:rsidR="0003581B" w:rsidRPr="005A3F20" w:rsidRDefault="0003581B" w:rsidP="0001352F"/>
              </w:txbxContent>
            </v:textbox>
          </v:shape>
        </w:pict>
      </w:r>
    </w:p>
    <w:p w:rsidR="005A3F20" w:rsidRPr="00681BE1" w:rsidRDefault="005A3F20" w:rsidP="0001352F">
      <w:r w:rsidRPr="00681BE1">
        <w:br w:type="page"/>
      </w:r>
    </w:p>
    <w:bookmarkStart w:id="0" w:name="_Toc320893289" w:displacedByCustomXml="next"/>
    <w:sdt>
      <w:sdtPr>
        <w:rPr>
          <w:rFonts w:asciiTheme="minorHAnsi" w:eastAsiaTheme="minorHAnsi" w:hAnsiTheme="minorHAnsi" w:cs="Calibri"/>
          <w:b w:val="0"/>
          <w:bCs w:val="0"/>
          <w:color w:val="000000"/>
          <w:sz w:val="24"/>
          <w:szCs w:val="24"/>
        </w:rPr>
        <w:id w:val="31819321"/>
        <w:docPartObj>
          <w:docPartGallery w:val="Table of Contents"/>
          <w:docPartUnique/>
        </w:docPartObj>
      </w:sdtPr>
      <w:sdtContent>
        <w:p w:rsidR="00BB05DE" w:rsidRDefault="00BB05DE">
          <w:pPr>
            <w:pStyle w:val="TtulodeTDC"/>
          </w:pPr>
          <w:r>
            <w:t>Contenido</w:t>
          </w:r>
        </w:p>
        <w:p w:rsidR="0003581B" w:rsidRDefault="00AA7100">
          <w:pPr>
            <w:pStyle w:val="TDC1"/>
            <w:rPr>
              <w:rFonts w:eastAsiaTheme="minorEastAsia" w:cstheme="minorBidi"/>
              <w:b w:val="0"/>
              <w:color w:val="auto"/>
              <w:spacing w:val="0"/>
              <w:w w:val="100"/>
              <w:sz w:val="22"/>
              <w:szCs w:val="22"/>
              <w:lang w:eastAsia="es-ES"/>
            </w:rPr>
          </w:pPr>
          <w:r>
            <w:fldChar w:fldCharType="begin"/>
          </w:r>
          <w:r w:rsidR="00BB05DE">
            <w:instrText xml:space="preserve"> TOC \o "1-3" \h \z \u </w:instrText>
          </w:r>
          <w:r>
            <w:fldChar w:fldCharType="separate"/>
          </w:r>
          <w:hyperlink w:anchor="_Toc37944265" w:history="1">
            <w:r w:rsidR="0003581B" w:rsidRPr="00397293">
              <w:rPr>
                <w:rStyle w:val="Hipervnculo"/>
                <w:rFonts w:eastAsiaTheme="majorEastAsia" w:cstheme="minorHAnsi"/>
                <w:bCs/>
              </w:rPr>
              <w:t>Sobre este manual</w:t>
            </w:r>
            <w:r w:rsidR="0003581B">
              <w:rPr>
                <w:webHidden/>
              </w:rPr>
              <w:tab/>
            </w:r>
            <w:r w:rsidR="0003581B">
              <w:rPr>
                <w:webHidden/>
              </w:rPr>
              <w:fldChar w:fldCharType="begin"/>
            </w:r>
            <w:r w:rsidR="0003581B">
              <w:rPr>
                <w:webHidden/>
              </w:rPr>
              <w:instrText xml:space="preserve"> PAGEREF _Toc37944265 \h </w:instrText>
            </w:r>
            <w:r w:rsidR="0003581B">
              <w:rPr>
                <w:webHidden/>
              </w:rPr>
            </w:r>
            <w:r w:rsidR="0003581B">
              <w:rPr>
                <w:webHidden/>
              </w:rPr>
              <w:fldChar w:fldCharType="separate"/>
            </w:r>
            <w:r w:rsidR="0003581B">
              <w:rPr>
                <w:webHidden/>
              </w:rPr>
              <w:t>3</w:t>
            </w:r>
            <w:r w:rsidR="0003581B">
              <w:rPr>
                <w:webHidden/>
              </w:rPr>
              <w:fldChar w:fldCharType="end"/>
            </w:r>
          </w:hyperlink>
        </w:p>
        <w:p w:rsidR="0003581B" w:rsidRDefault="0003581B">
          <w:pPr>
            <w:pStyle w:val="TDC1"/>
            <w:rPr>
              <w:rFonts w:eastAsiaTheme="minorEastAsia" w:cstheme="minorBidi"/>
              <w:b w:val="0"/>
              <w:color w:val="auto"/>
              <w:spacing w:val="0"/>
              <w:w w:val="100"/>
              <w:sz w:val="22"/>
              <w:szCs w:val="22"/>
              <w:lang w:eastAsia="es-ES"/>
            </w:rPr>
          </w:pPr>
          <w:hyperlink w:anchor="_Toc37944266" w:history="1">
            <w:r w:rsidRPr="00397293">
              <w:rPr>
                <w:rStyle w:val="Hipervnculo"/>
              </w:rPr>
              <w:t>Introducción</w:t>
            </w:r>
            <w:r>
              <w:rPr>
                <w:webHidden/>
              </w:rPr>
              <w:tab/>
            </w:r>
            <w:r>
              <w:rPr>
                <w:webHidden/>
              </w:rPr>
              <w:fldChar w:fldCharType="begin"/>
            </w:r>
            <w:r>
              <w:rPr>
                <w:webHidden/>
              </w:rPr>
              <w:instrText xml:space="preserve"> PAGEREF _Toc37944266 \h </w:instrText>
            </w:r>
            <w:r>
              <w:rPr>
                <w:webHidden/>
              </w:rPr>
            </w:r>
            <w:r>
              <w:rPr>
                <w:webHidden/>
              </w:rPr>
              <w:fldChar w:fldCharType="separate"/>
            </w:r>
            <w:r>
              <w:rPr>
                <w:webHidden/>
              </w:rPr>
              <w:t>3</w:t>
            </w:r>
            <w:r>
              <w:rPr>
                <w:webHidden/>
              </w:rPr>
              <w:fldChar w:fldCharType="end"/>
            </w:r>
          </w:hyperlink>
        </w:p>
        <w:p w:rsidR="0003581B" w:rsidRDefault="0003581B">
          <w:pPr>
            <w:pStyle w:val="TDC1"/>
            <w:rPr>
              <w:rFonts w:eastAsiaTheme="minorEastAsia" w:cstheme="minorBidi"/>
              <w:b w:val="0"/>
              <w:color w:val="auto"/>
              <w:spacing w:val="0"/>
              <w:w w:val="100"/>
              <w:sz w:val="22"/>
              <w:szCs w:val="22"/>
              <w:lang w:eastAsia="es-ES"/>
            </w:rPr>
          </w:pPr>
          <w:hyperlink w:anchor="_Toc37944267" w:history="1">
            <w:r w:rsidRPr="00397293">
              <w:rPr>
                <w:rStyle w:val="Hipervnculo"/>
              </w:rPr>
              <w:t>Alcance y público</w:t>
            </w:r>
            <w:r>
              <w:rPr>
                <w:webHidden/>
              </w:rPr>
              <w:tab/>
            </w:r>
            <w:r>
              <w:rPr>
                <w:webHidden/>
              </w:rPr>
              <w:fldChar w:fldCharType="begin"/>
            </w:r>
            <w:r>
              <w:rPr>
                <w:webHidden/>
              </w:rPr>
              <w:instrText xml:space="preserve"> PAGEREF _Toc37944267 \h </w:instrText>
            </w:r>
            <w:r>
              <w:rPr>
                <w:webHidden/>
              </w:rPr>
            </w:r>
            <w:r>
              <w:rPr>
                <w:webHidden/>
              </w:rPr>
              <w:fldChar w:fldCharType="separate"/>
            </w:r>
            <w:r>
              <w:rPr>
                <w:webHidden/>
              </w:rPr>
              <w:t>3</w:t>
            </w:r>
            <w:r>
              <w:rPr>
                <w:webHidden/>
              </w:rPr>
              <w:fldChar w:fldCharType="end"/>
            </w:r>
          </w:hyperlink>
        </w:p>
        <w:p w:rsidR="0003581B" w:rsidRDefault="0003581B">
          <w:pPr>
            <w:pStyle w:val="TDC1"/>
            <w:rPr>
              <w:rFonts w:eastAsiaTheme="minorEastAsia" w:cstheme="minorBidi"/>
              <w:b w:val="0"/>
              <w:color w:val="auto"/>
              <w:spacing w:val="0"/>
              <w:w w:val="100"/>
              <w:sz w:val="22"/>
              <w:szCs w:val="22"/>
              <w:lang w:eastAsia="es-ES"/>
            </w:rPr>
          </w:pPr>
          <w:hyperlink w:anchor="_Toc37944268" w:history="1">
            <w:r w:rsidRPr="00397293">
              <w:rPr>
                <w:rStyle w:val="Hipervnculo"/>
              </w:rPr>
              <w:t>Documentos relacionados</w:t>
            </w:r>
            <w:r>
              <w:rPr>
                <w:webHidden/>
              </w:rPr>
              <w:tab/>
            </w:r>
            <w:r>
              <w:rPr>
                <w:webHidden/>
              </w:rPr>
              <w:fldChar w:fldCharType="begin"/>
            </w:r>
            <w:r>
              <w:rPr>
                <w:webHidden/>
              </w:rPr>
              <w:instrText xml:space="preserve"> PAGEREF _Toc37944268 \h </w:instrText>
            </w:r>
            <w:r>
              <w:rPr>
                <w:webHidden/>
              </w:rPr>
            </w:r>
            <w:r>
              <w:rPr>
                <w:webHidden/>
              </w:rPr>
              <w:fldChar w:fldCharType="separate"/>
            </w:r>
            <w:r>
              <w:rPr>
                <w:webHidden/>
              </w:rPr>
              <w:t>3</w:t>
            </w:r>
            <w:r>
              <w:rPr>
                <w:webHidden/>
              </w:rPr>
              <w:fldChar w:fldCharType="end"/>
            </w:r>
          </w:hyperlink>
        </w:p>
        <w:p w:rsidR="0003581B" w:rsidRDefault="0003581B">
          <w:pPr>
            <w:pStyle w:val="TDC1"/>
            <w:rPr>
              <w:rFonts w:eastAsiaTheme="minorEastAsia" w:cstheme="minorBidi"/>
              <w:b w:val="0"/>
              <w:color w:val="auto"/>
              <w:spacing w:val="0"/>
              <w:w w:val="100"/>
              <w:sz w:val="22"/>
              <w:szCs w:val="22"/>
              <w:lang w:eastAsia="es-ES"/>
            </w:rPr>
          </w:pPr>
          <w:hyperlink w:anchor="_Toc37944269" w:history="1">
            <w:r w:rsidRPr="00397293">
              <w:rPr>
                <w:rStyle w:val="Hipervnculo"/>
              </w:rPr>
              <w:t>Historia de cambios</w:t>
            </w:r>
            <w:r>
              <w:rPr>
                <w:webHidden/>
              </w:rPr>
              <w:tab/>
            </w:r>
            <w:r>
              <w:rPr>
                <w:webHidden/>
              </w:rPr>
              <w:fldChar w:fldCharType="begin"/>
            </w:r>
            <w:r>
              <w:rPr>
                <w:webHidden/>
              </w:rPr>
              <w:instrText xml:space="preserve"> PAGEREF _Toc37944269 \h </w:instrText>
            </w:r>
            <w:r>
              <w:rPr>
                <w:webHidden/>
              </w:rPr>
            </w:r>
            <w:r>
              <w:rPr>
                <w:webHidden/>
              </w:rPr>
              <w:fldChar w:fldCharType="separate"/>
            </w:r>
            <w:r>
              <w:rPr>
                <w:webHidden/>
              </w:rPr>
              <w:t>3</w:t>
            </w:r>
            <w:r>
              <w:rPr>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70" w:history="1">
            <w:r w:rsidRPr="00397293">
              <w:rPr>
                <w:rStyle w:val="Hipervnculo"/>
                <w:noProof/>
              </w:rPr>
              <w:t>1.</w:t>
            </w:r>
            <w:r>
              <w:rPr>
                <w:rFonts w:eastAsiaTheme="minorEastAsia" w:cstheme="minorBidi"/>
                <w:noProof/>
                <w:color w:val="auto"/>
                <w:spacing w:val="0"/>
                <w:w w:val="100"/>
                <w:sz w:val="22"/>
                <w:szCs w:val="22"/>
                <w:lang w:eastAsia="es-ES"/>
              </w:rPr>
              <w:tab/>
            </w:r>
            <w:r w:rsidRPr="00397293">
              <w:rPr>
                <w:rStyle w:val="Hipervnculo"/>
                <w:noProof/>
              </w:rPr>
              <w:t>Vista de La Arquitectura.</w:t>
            </w:r>
            <w:r>
              <w:rPr>
                <w:noProof/>
                <w:webHidden/>
              </w:rPr>
              <w:tab/>
            </w:r>
            <w:r>
              <w:rPr>
                <w:noProof/>
                <w:webHidden/>
              </w:rPr>
              <w:fldChar w:fldCharType="begin"/>
            </w:r>
            <w:r>
              <w:rPr>
                <w:noProof/>
                <w:webHidden/>
              </w:rPr>
              <w:instrText xml:space="preserve"> PAGEREF _Toc37944270 \h </w:instrText>
            </w:r>
            <w:r>
              <w:rPr>
                <w:noProof/>
                <w:webHidden/>
              </w:rPr>
            </w:r>
            <w:r>
              <w:rPr>
                <w:noProof/>
                <w:webHidden/>
              </w:rPr>
              <w:fldChar w:fldCharType="separate"/>
            </w:r>
            <w:r>
              <w:rPr>
                <w:noProof/>
                <w:webHidden/>
              </w:rPr>
              <w:t>4</w:t>
            </w:r>
            <w:r>
              <w:rPr>
                <w:noProof/>
                <w:webHidden/>
              </w:rPr>
              <w:fldChar w:fldCharType="end"/>
            </w:r>
          </w:hyperlink>
        </w:p>
        <w:p w:rsidR="0003581B" w:rsidRDefault="0003581B">
          <w:pPr>
            <w:pStyle w:val="TDC3"/>
            <w:tabs>
              <w:tab w:val="left" w:pos="880"/>
              <w:tab w:val="right" w:leader="dot" w:pos="9397"/>
            </w:tabs>
            <w:rPr>
              <w:rFonts w:eastAsiaTheme="minorEastAsia" w:cstheme="minorBidi"/>
              <w:noProof/>
              <w:color w:val="auto"/>
              <w:spacing w:val="0"/>
              <w:w w:val="100"/>
              <w:sz w:val="22"/>
              <w:szCs w:val="22"/>
              <w:lang w:eastAsia="es-ES"/>
            </w:rPr>
          </w:pPr>
          <w:hyperlink w:anchor="_Toc37944271" w:history="1">
            <w:r w:rsidRPr="00397293">
              <w:rPr>
                <w:rStyle w:val="Hipervnculo"/>
                <w:rFonts w:ascii="Symbol" w:hAnsi="Symbol"/>
                <w:noProof/>
              </w:rPr>
              <w:t></w:t>
            </w:r>
            <w:r>
              <w:rPr>
                <w:rFonts w:eastAsiaTheme="minorEastAsia" w:cstheme="minorBidi"/>
                <w:noProof/>
                <w:color w:val="auto"/>
                <w:spacing w:val="0"/>
                <w:w w:val="100"/>
                <w:sz w:val="22"/>
                <w:szCs w:val="22"/>
                <w:lang w:eastAsia="es-ES"/>
              </w:rPr>
              <w:tab/>
            </w:r>
            <w:r w:rsidRPr="00397293">
              <w:rPr>
                <w:rStyle w:val="Hipervnculo"/>
                <w:noProof/>
              </w:rPr>
              <w:t>Vista de Desarrollo</w:t>
            </w:r>
            <w:r>
              <w:rPr>
                <w:noProof/>
                <w:webHidden/>
              </w:rPr>
              <w:tab/>
            </w:r>
            <w:r>
              <w:rPr>
                <w:noProof/>
                <w:webHidden/>
              </w:rPr>
              <w:fldChar w:fldCharType="begin"/>
            </w:r>
            <w:r>
              <w:rPr>
                <w:noProof/>
                <w:webHidden/>
              </w:rPr>
              <w:instrText xml:space="preserve"> PAGEREF _Toc37944271 \h </w:instrText>
            </w:r>
            <w:r>
              <w:rPr>
                <w:noProof/>
                <w:webHidden/>
              </w:rPr>
            </w:r>
            <w:r>
              <w:rPr>
                <w:noProof/>
                <w:webHidden/>
              </w:rPr>
              <w:fldChar w:fldCharType="separate"/>
            </w:r>
            <w:r>
              <w:rPr>
                <w:noProof/>
                <w:webHidden/>
              </w:rPr>
              <w:t>4</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72" w:history="1">
            <w:r w:rsidRPr="00397293">
              <w:rPr>
                <w:rStyle w:val="Hipervnculo"/>
                <w:noProof/>
                <w:lang w:val="es-BO"/>
              </w:rPr>
              <w:t>2.</w:t>
            </w:r>
            <w:r>
              <w:rPr>
                <w:rFonts w:eastAsiaTheme="minorEastAsia" w:cstheme="minorBidi"/>
                <w:noProof/>
                <w:color w:val="auto"/>
                <w:spacing w:val="0"/>
                <w:w w:val="100"/>
                <w:sz w:val="22"/>
                <w:szCs w:val="22"/>
                <w:lang w:eastAsia="es-ES"/>
              </w:rPr>
              <w:tab/>
            </w:r>
            <w:r w:rsidRPr="00397293">
              <w:rPr>
                <w:rStyle w:val="Hipervnculo"/>
                <w:noProof/>
                <w:lang w:val="es-BO"/>
              </w:rPr>
              <w:t>Configuración Acceso a Datos</w:t>
            </w:r>
            <w:r>
              <w:rPr>
                <w:noProof/>
                <w:webHidden/>
              </w:rPr>
              <w:tab/>
            </w:r>
            <w:r>
              <w:rPr>
                <w:noProof/>
                <w:webHidden/>
              </w:rPr>
              <w:fldChar w:fldCharType="begin"/>
            </w:r>
            <w:r>
              <w:rPr>
                <w:noProof/>
                <w:webHidden/>
              </w:rPr>
              <w:instrText xml:space="preserve"> PAGEREF _Toc37944272 \h </w:instrText>
            </w:r>
            <w:r>
              <w:rPr>
                <w:noProof/>
                <w:webHidden/>
              </w:rPr>
            </w:r>
            <w:r>
              <w:rPr>
                <w:noProof/>
                <w:webHidden/>
              </w:rPr>
              <w:fldChar w:fldCharType="separate"/>
            </w:r>
            <w:r>
              <w:rPr>
                <w:noProof/>
                <w:webHidden/>
              </w:rPr>
              <w:t>5</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73" w:history="1">
            <w:r w:rsidRPr="00397293">
              <w:rPr>
                <w:rStyle w:val="Hipervnculo"/>
                <w:noProof/>
                <w:lang w:val="es-BO"/>
              </w:rPr>
              <w:t>3.</w:t>
            </w:r>
            <w:r>
              <w:rPr>
                <w:rFonts w:eastAsiaTheme="minorEastAsia" w:cstheme="minorBidi"/>
                <w:noProof/>
                <w:color w:val="auto"/>
                <w:spacing w:val="0"/>
                <w:w w:val="100"/>
                <w:sz w:val="22"/>
                <w:szCs w:val="22"/>
                <w:lang w:eastAsia="es-ES"/>
              </w:rPr>
              <w:tab/>
            </w:r>
            <w:r w:rsidRPr="00397293">
              <w:rPr>
                <w:rStyle w:val="Hipervnculo"/>
                <w:noProof/>
                <w:lang w:val="es-BO"/>
              </w:rPr>
              <w:t>Incorporar Nuevo Parámetro al Sistema</w:t>
            </w:r>
            <w:r>
              <w:rPr>
                <w:noProof/>
                <w:webHidden/>
              </w:rPr>
              <w:tab/>
            </w:r>
            <w:r>
              <w:rPr>
                <w:noProof/>
                <w:webHidden/>
              </w:rPr>
              <w:fldChar w:fldCharType="begin"/>
            </w:r>
            <w:r>
              <w:rPr>
                <w:noProof/>
                <w:webHidden/>
              </w:rPr>
              <w:instrText xml:space="preserve"> PAGEREF _Toc37944273 \h </w:instrText>
            </w:r>
            <w:r>
              <w:rPr>
                <w:noProof/>
                <w:webHidden/>
              </w:rPr>
            </w:r>
            <w:r>
              <w:rPr>
                <w:noProof/>
                <w:webHidden/>
              </w:rPr>
              <w:fldChar w:fldCharType="separate"/>
            </w:r>
            <w:r>
              <w:rPr>
                <w:noProof/>
                <w:webHidden/>
              </w:rPr>
              <w:t>6</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74" w:history="1">
            <w:r w:rsidRPr="00397293">
              <w:rPr>
                <w:rStyle w:val="Hipervnculo"/>
                <w:noProof/>
                <w:lang w:val="es-BO"/>
              </w:rPr>
              <w:t>4.</w:t>
            </w:r>
            <w:r>
              <w:rPr>
                <w:rFonts w:eastAsiaTheme="minorEastAsia" w:cstheme="minorBidi"/>
                <w:noProof/>
                <w:color w:val="auto"/>
                <w:spacing w:val="0"/>
                <w:w w:val="100"/>
                <w:sz w:val="22"/>
                <w:szCs w:val="22"/>
                <w:lang w:eastAsia="es-ES"/>
              </w:rPr>
              <w:tab/>
            </w:r>
            <w:r w:rsidRPr="00397293">
              <w:rPr>
                <w:rStyle w:val="Hipervnculo"/>
                <w:noProof/>
                <w:lang w:val="es-BO"/>
              </w:rPr>
              <w:t>Autenticación con Active Directory (caso de estudio Tigo)</w:t>
            </w:r>
            <w:r>
              <w:rPr>
                <w:noProof/>
                <w:webHidden/>
              </w:rPr>
              <w:tab/>
            </w:r>
            <w:r>
              <w:rPr>
                <w:noProof/>
                <w:webHidden/>
              </w:rPr>
              <w:fldChar w:fldCharType="begin"/>
            </w:r>
            <w:r>
              <w:rPr>
                <w:noProof/>
                <w:webHidden/>
              </w:rPr>
              <w:instrText xml:space="preserve"> PAGEREF _Toc37944274 \h </w:instrText>
            </w:r>
            <w:r>
              <w:rPr>
                <w:noProof/>
                <w:webHidden/>
              </w:rPr>
            </w:r>
            <w:r>
              <w:rPr>
                <w:noProof/>
                <w:webHidden/>
              </w:rPr>
              <w:fldChar w:fldCharType="separate"/>
            </w:r>
            <w:r>
              <w:rPr>
                <w:noProof/>
                <w:webHidden/>
              </w:rPr>
              <w:t>8</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75" w:history="1">
            <w:r w:rsidRPr="00397293">
              <w:rPr>
                <w:rStyle w:val="Hipervnculo"/>
                <w:noProof/>
                <w:lang w:val="es-BO"/>
              </w:rPr>
              <w:t>5.</w:t>
            </w:r>
            <w:r>
              <w:rPr>
                <w:rFonts w:eastAsiaTheme="minorEastAsia" w:cstheme="minorBidi"/>
                <w:noProof/>
                <w:color w:val="auto"/>
                <w:spacing w:val="0"/>
                <w:w w:val="100"/>
                <w:sz w:val="22"/>
                <w:szCs w:val="22"/>
                <w:lang w:eastAsia="es-ES"/>
              </w:rPr>
              <w:tab/>
            </w:r>
            <w:r w:rsidRPr="00397293">
              <w:rPr>
                <w:rStyle w:val="Hipervnculo"/>
                <w:noProof/>
                <w:lang w:val="es-BO"/>
              </w:rPr>
              <w:t>Backend</w:t>
            </w:r>
            <w:r>
              <w:rPr>
                <w:noProof/>
                <w:webHidden/>
              </w:rPr>
              <w:tab/>
            </w:r>
            <w:r>
              <w:rPr>
                <w:noProof/>
                <w:webHidden/>
              </w:rPr>
              <w:fldChar w:fldCharType="begin"/>
            </w:r>
            <w:r>
              <w:rPr>
                <w:noProof/>
                <w:webHidden/>
              </w:rPr>
              <w:instrText xml:space="preserve"> PAGEREF _Toc37944275 \h </w:instrText>
            </w:r>
            <w:r>
              <w:rPr>
                <w:noProof/>
                <w:webHidden/>
              </w:rPr>
            </w:r>
            <w:r>
              <w:rPr>
                <w:noProof/>
                <w:webHidden/>
              </w:rPr>
              <w:fldChar w:fldCharType="separate"/>
            </w:r>
            <w:r>
              <w:rPr>
                <w:noProof/>
                <w:webHidden/>
              </w:rPr>
              <w:t>8</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76" w:history="1">
            <w:r w:rsidRPr="00397293">
              <w:rPr>
                <w:rStyle w:val="Hipervnculo"/>
                <w:noProof/>
                <w:lang w:val="es-BO"/>
              </w:rPr>
              <w:t>1)</w:t>
            </w:r>
            <w:r>
              <w:rPr>
                <w:rFonts w:eastAsiaTheme="minorEastAsia" w:cstheme="minorBidi"/>
                <w:noProof/>
                <w:color w:val="auto"/>
                <w:spacing w:val="0"/>
                <w:w w:val="100"/>
                <w:sz w:val="22"/>
                <w:szCs w:val="22"/>
                <w:lang w:eastAsia="es-ES"/>
              </w:rPr>
              <w:tab/>
            </w:r>
            <w:r w:rsidRPr="00397293">
              <w:rPr>
                <w:rStyle w:val="Hipervnculo"/>
                <w:noProof/>
                <w:lang w:val="es-BO"/>
              </w:rPr>
              <w:t>bo.com.micrium.modulobase.ldap</w:t>
            </w:r>
            <w:r>
              <w:rPr>
                <w:noProof/>
                <w:webHidden/>
              </w:rPr>
              <w:tab/>
            </w:r>
            <w:r>
              <w:rPr>
                <w:noProof/>
                <w:webHidden/>
              </w:rPr>
              <w:fldChar w:fldCharType="begin"/>
            </w:r>
            <w:r>
              <w:rPr>
                <w:noProof/>
                <w:webHidden/>
              </w:rPr>
              <w:instrText xml:space="preserve"> PAGEREF _Toc37944276 \h </w:instrText>
            </w:r>
            <w:r>
              <w:rPr>
                <w:noProof/>
                <w:webHidden/>
              </w:rPr>
            </w:r>
            <w:r>
              <w:rPr>
                <w:noProof/>
                <w:webHidden/>
              </w:rPr>
              <w:fldChar w:fldCharType="separate"/>
            </w:r>
            <w:r>
              <w:rPr>
                <w:noProof/>
                <w:webHidden/>
              </w:rPr>
              <w:t>9</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77" w:history="1">
            <w:r w:rsidRPr="00397293">
              <w:rPr>
                <w:rStyle w:val="Hipervnculo"/>
                <w:noProof/>
                <w:lang w:val="es-BO"/>
              </w:rPr>
              <w:t>2)</w:t>
            </w:r>
            <w:r>
              <w:rPr>
                <w:rFonts w:eastAsiaTheme="minorEastAsia" w:cstheme="minorBidi"/>
                <w:noProof/>
                <w:color w:val="auto"/>
                <w:spacing w:val="0"/>
                <w:w w:val="100"/>
                <w:sz w:val="22"/>
                <w:szCs w:val="22"/>
                <w:lang w:eastAsia="es-ES"/>
              </w:rPr>
              <w:tab/>
            </w:r>
            <w:r w:rsidRPr="00397293">
              <w:rPr>
                <w:rStyle w:val="Hipervnculo"/>
                <w:noProof/>
                <w:lang w:val="es-BO"/>
              </w:rPr>
              <w:t>bo.com.micrium.modulobase.model</w:t>
            </w:r>
            <w:r>
              <w:rPr>
                <w:noProof/>
                <w:webHidden/>
              </w:rPr>
              <w:tab/>
            </w:r>
            <w:r>
              <w:rPr>
                <w:noProof/>
                <w:webHidden/>
              </w:rPr>
              <w:fldChar w:fldCharType="begin"/>
            </w:r>
            <w:r>
              <w:rPr>
                <w:noProof/>
                <w:webHidden/>
              </w:rPr>
              <w:instrText xml:space="preserve"> PAGEREF _Toc37944277 \h </w:instrText>
            </w:r>
            <w:r>
              <w:rPr>
                <w:noProof/>
                <w:webHidden/>
              </w:rPr>
            </w:r>
            <w:r>
              <w:rPr>
                <w:noProof/>
                <w:webHidden/>
              </w:rPr>
              <w:fldChar w:fldCharType="separate"/>
            </w:r>
            <w:r>
              <w:rPr>
                <w:noProof/>
                <w:webHidden/>
              </w:rPr>
              <w:t>9</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78" w:history="1">
            <w:r w:rsidRPr="00397293">
              <w:rPr>
                <w:rStyle w:val="Hipervnculo"/>
                <w:noProof/>
                <w:lang w:val="es-BO"/>
              </w:rPr>
              <w:t>3)</w:t>
            </w:r>
            <w:r>
              <w:rPr>
                <w:rFonts w:eastAsiaTheme="minorEastAsia" w:cstheme="minorBidi"/>
                <w:noProof/>
                <w:color w:val="auto"/>
                <w:spacing w:val="0"/>
                <w:w w:val="100"/>
                <w:sz w:val="22"/>
                <w:szCs w:val="22"/>
                <w:lang w:eastAsia="es-ES"/>
              </w:rPr>
              <w:tab/>
            </w:r>
            <w:r w:rsidRPr="00397293">
              <w:rPr>
                <w:rStyle w:val="Hipervnculo"/>
                <w:noProof/>
                <w:lang w:val="es-BO"/>
              </w:rPr>
              <w:t>bo.com.micrium.modulobase.repository</w:t>
            </w:r>
            <w:r>
              <w:rPr>
                <w:noProof/>
                <w:webHidden/>
              </w:rPr>
              <w:tab/>
            </w:r>
            <w:r>
              <w:rPr>
                <w:noProof/>
                <w:webHidden/>
              </w:rPr>
              <w:fldChar w:fldCharType="begin"/>
            </w:r>
            <w:r>
              <w:rPr>
                <w:noProof/>
                <w:webHidden/>
              </w:rPr>
              <w:instrText xml:space="preserve"> PAGEREF _Toc37944278 \h </w:instrText>
            </w:r>
            <w:r>
              <w:rPr>
                <w:noProof/>
                <w:webHidden/>
              </w:rPr>
            </w:r>
            <w:r>
              <w:rPr>
                <w:noProof/>
                <w:webHidden/>
              </w:rPr>
              <w:fldChar w:fldCharType="separate"/>
            </w:r>
            <w:r>
              <w:rPr>
                <w:noProof/>
                <w:webHidden/>
              </w:rPr>
              <w:t>9</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79" w:history="1">
            <w:r w:rsidRPr="00397293">
              <w:rPr>
                <w:rStyle w:val="Hipervnculo"/>
                <w:noProof/>
                <w:lang w:val="es-BO"/>
              </w:rPr>
              <w:t>4)</w:t>
            </w:r>
            <w:r>
              <w:rPr>
                <w:rFonts w:eastAsiaTheme="minorEastAsia" w:cstheme="minorBidi"/>
                <w:noProof/>
                <w:color w:val="auto"/>
                <w:spacing w:val="0"/>
                <w:w w:val="100"/>
                <w:sz w:val="22"/>
                <w:szCs w:val="22"/>
                <w:lang w:eastAsia="es-ES"/>
              </w:rPr>
              <w:tab/>
            </w:r>
            <w:r w:rsidRPr="00397293">
              <w:rPr>
                <w:rStyle w:val="Hipervnculo"/>
                <w:noProof/>
                <w:lang w:val="es-BO"/>
              </w:rPr>
              <w:t>bo.com.micrium.modulobase.resources</w:t>
            </w:r>
            <w:r>
              <w:rPr>
                <w:noProof/>
                <w:webHidden/>
              </w:rPr>
              <w:tab/>
            </w:r>
            <w:r>
              <w:rPr>
                <w:noProof/>
                <w:webHidden/>
              </w:rPr>
              <w:fldChar w:fldCharType="begin"/>
            </w:r>
            <w:r>
              <w:rPr>
                <w:noProof/>
                <w:webHidden/>
              </w:rPr>
              <w:instrText xml:space="preserve"> PAGEREF _Toc37944279 \h </w:instrText>
            </w:r>
            <w:r>
              <w:rPr>
                <w:noProof/>
                <w:webHidden/>
              </w:rPr>
            </w:r>
            <w:r>
              <w:rPr>
                <w:noProof/>
                <w:webHidden/>
              </w:rPr>
              <w:fldChar w:fldCharType="separate"/>
            </w:r>
            <w:r>
              <w:rPr>
                <w:noProof/>
                <w:webHidden/>
              </w:rPr>
              <w:t>10</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80" w:history="1">
            <w:r w:rsidRPr="00397293">
              <w:rPr>
                <w:rStyle w:val="Hipervnculo"/>
                <w:noProof/>
                <w:lang w:val="es-BO"/>
              </w:rPr>
              <w:t>5)</w:t>
            </w:r>
            <w:r>
              <w:rPr>
                <w:rFonts w:eastAsiaTheme="minorEastAsia" w:cstheme="minorBidi"/>
                <w:noProof/>
                <w:color w:val="auto"/>
                <w:spacing w:val="0"/>
                <w:w w:val="100"/>
                <w:sz w:val="22"/>
                <w:szCs w:val="22"/>
                <w:lang w:eastAsia="es-ES"/>
              </w:rPr>
              <w:tab/>
            </w:r>
            <w:r w:rsidRPr="00397293">
              <w:rPr>
                <w:rStyle w:val="Hipervnculo"/>
                <w:noProof/>
                <w:lang w:val="es-BO"/>
              </w:rPr>
              <w:t>bo.com.micrium.modulobase.resources.dto y bo.com.micrium.modulobase.resources.dto.jwt</w:t>
            </w:r>
            <w:r>
              <w:rPr>
                <w:noProof/>
                <w:webHidden/>
              </w:rPr>
              <w:tab/>
            </w:r>
            <w:r>
              <w:rPr>
                <w:noProof/>
                <w:webHidden/>
              </w:rPr>
              <w:fldChar w:fldCharType="begin"/>
            </w:r>
            <w:r>
              <w:rPr>
                <w:noProof/>
                <w:webHidden/>
              </w:rPr>
              <w:instrText xml:space="preserve"> PAGEREF _Toc37944280 \h </w:instrText>
            </w:r>
            <w:r>
              <w:rPr>
                <w:noProof/>
                <w:webHidden/>
              </w:rPr>
            </w:r>
            <w:r>
              <w:rPr>
                <w:noProof/>
                <w:webHidden/>
              </w:rPr>
              <w:fldChar w:fldCharType="separate"/>
            </w:r>
            <w:r>
              <w:rPr>
                <w:noProof/>
                <w:webHidden/>
              </w:rPr>
              <w:t>10</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81" w:history="1">
            <w:r w:rsidRPr="00397293">
              <w:rPr>
                <w:rStyle w:val="Hipervnculo"/>
                <w:noProof/>
                <w:lang w:val="es-BO"/>
              </w:rPr>
              <w:t>6)</w:t>
            </w:r>
            <w:r>
              <w:rPr>
                <w:rFonts w:eastAsiaTheme="minorEastAsia" w:cstheme="minorBidi"/>
                <w:noProof/>
                <w:color w:val="auto"/>
                <w:spacing w:val="0"/>
                <w:w w:val="100"/>
                <w:sz w:val="22"/>
                <w:szCs w:val="22"/>
                <w:lang w:eastAsia="es-ES"/>
              </w:rPr>
              <w:tab/>
            </w:r>
            <w:r w:rsidRPr="00397293">
              <w:rPr>
                <w:rStyle w:val="Hipervnculo"/>
                <w:noProof/>
                <w:lang w:val="es-BO"/>
              </w:rPr>
              <w:t>bo.com.micrium.modulobase.security.jwt</w:t>
            </w:r>
            <w:r>
              <w:rPr>
                <w:noProof/>
                <w:webHidden/>
              </w:rPr>
              <w:tab/>
            </w:r>
            <w:r>
              <w:rPr>
                <w:noProof/>
                <w:webHidden/>
              </w:rPr>
              <w:fldChar w:fldCharType="begin"/>
            </w:r>
            <w:r>
              <w:rPr>
                <w:noProof/>
                <w:webHidden/>
              </w:rPr>
              <w:instrText xml:space="preserve"> PAGEREF _Toc37944281 \h </w:instrText>
            </w:r>
            <w:r>
              <w:rPr>
                <w:noProof/>
                <w:webHidden/>
              </w:rPr>
            </w:r>
            <w:r>
              <w:rPr>
                <w:noProof/>
                <w:webHidden/>
              </w:rPr>
              <w:fldChar w:fldCharType="separate"/>
            </w:r>
            <w:r>
              <w:rPr>
                <w:noProof/>
                <w:webHidden/>
              </w:rPr>
              <w:t>11</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82" w:history="1">
            <w:r w:rsidRPr="00397293">
              <w:rPr>
                <w:rStyle w:val="Hipervnculo"/>
                <w:noProof/>
                <w:lang w:val="es-BO"/>
              </w:rPr>
              <w:t>7)</w:t>
            </w:r>
            <w:r>
              <w:rPr>
                <w:rFonts w:eastAsiaTheme="minorEastAsia" w:cstheme="minorBidi"/>
                <w:noProof/>
                <w:color w:val="auto"/>
                <w:spacing w:val="0"/>
                <w:w w:val="100"/>
                <w:sz w:val="22"/>
                <w:szCs w:val="22"/>
                <w:lang w:eastAsia="es-ES"/>
              </w:rPr>
              <w:tab/>
            </w:r>
            <w:r w:rsidRPr="00397293">
              <w:rPr>
                <w:rStyle w:val="Hipervnculo"/>
                <w:noProof/>
                <w:lang w:val="es-BO"/>
              </w:rPr>
              <w:t>bo.com.micrium.modulobase.service</w:t>
            </w:r>
            <w:r>
              <w:rPr>
                <w:noProof/>
                <w:webHidden/>
              </w:rPr>
              <w:tab/>
            </w:r>
            <w:r>
              <w:rPr>
                <w:noProof/>
                <w:webHidden/>
              </w:rPr>
              <w:fldChar w:fldCharType="begin"/>
            </w:r>
            <w:r>
              <w:rPr>
                <w:noProof/>
                <w:webHidden/>
              </w:rPr>
              <w:instrText xml:space="preserve"> PAGEREF _Toc37944282 \h </w:instrText>
            </w:r>
            <w:r>
              <w:rPr>
                <w:noProof/>
                <w:webHidden/>
              </w:rPr>
            </w:r>
            <w:r>
              <w:rPr>
                <w:noProof/>
                <w:webHidden/>
              </w:rPr>
              <w:fldChar w:fldCharType="separate"/>
            </w:r>
            <w:r>
              <w:rPr>
                <w:noProof/>
                <w:webHidden/>
              </w:rPr>
              <w:t>11</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83" w:history="1">
            <w:r w:rsidRPr="00397293">
              <w:rPr>
                <w:rStyle w:val="Hipervnculo"/>
                <w:noProof/>
                <w:lang w:val="es-BO"/>
              </w:rPr>
              <w:t>8)</w:t>
            </w:r>
            <w:r>
              <w:rPr>
                <w:rFonts w:eastAsiaTheme="minorEastAsia" w:cstheme="minorBidi"/>
                <w:noProof/>
                <w:color w:val="auto"/>
                <w:spacing w:val="0"/>
                <w:w w:val="100"/>
                <w:sz w:val="22"/>
                <w:szCs w:val="22"/>
                <w:lang w:eastAsia="es-ES"/>
              </w:rPr>
              <w:tab/>
            </w:r>
            <w:r w:rsidRPr="00397293">
              <w:rPr>
                <w:rStyle w:val="Hipervnculo"/>
                <w:noProof/>
                <w:lang w:val="es-BO"/>
              </w:rPr>
              <w:t>bo.com.micrium.modulobase.util</w:t>
            </w:r>
            <w:r>
              <w:rPr>
                <w:noProof/>
                <w:webHidden/>
              </w:rPr>
              <w:tab/>
            </w:r>
            <w:r>
              <w:rPr>
                <w:noProof/>
                <w:webHidden/>
              </w:rPr>
              <w:fldChar w:fldCharType="begin"/>
            </w:r>
            <w:r>
              <w:rPr>
                <w:noProof/>
                <w:webHidden/>
              </w:rPr>
              <w:instrText xml:space="preserve"> PAGEREF _Toc37944283 \h </w:instrText>
            </w:r>
            <w:r>
              <w:rPr>
                <w:noProof/>
                <w:webHidden/>
              </w:rPr>
            </w:r>
            <w:r>
              <w:rPr>
                <w:noProof/>
                <w:webHidden/>
              </w:rPr>
              <w:fldChar w:fldCharType="separate"/>
            </w:r>
            <w:r>
              <w:rPr>
                <w:noProof/>
                <w:webHidden/>
              </w:rPr>
              <w:t>11</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84" w:history="1">
            <w:r w:rsidRPr="00397293">
              <w:rPr>
                <w:rStyle w:val="Hipervnculo"/>
                <w:noProof/>
                <w:lang w:val="es-BO"/>
              </w:rPr>
              <w:t>9)</w:t>
            </w:r>
            <w:r>
              <w:rPr>
                <w:rFonts w:eastAsiaTheme="minorEastAsia" w:cstheme="minorBidi"/>
                <w:noProof/>
                <w:color w:val="auto"/>
                <w:spacing w:val="0"/>
                <w:w w:val="100"/>
                <w:sz w:val="22"/>
                <w:szCs w:val="22"/>
                <w:lang w:eastAsia="es-ES"/>
              </w:rPr>
              <w:tab/>
            </w:r>
            <w:r w:rsidRPr="00397293">
              <w:rPr>
                <w:rStyle w:val="Hipervnculo"/>
                <w:noProof/>
                <w:lang w:val="es-BO"/>
              </w:rPr>
              <w:t>bo.com.micrium.modulobase.util.abm</w:t>
            </w:r>
            <w:r>
              <w:rPr>
                <w:noProof/>
                <w:webHidden/>
              </w:rPr>
              <w:tab/>
            </w:r>
            <w:r>
              <w:rPr>
                <w:noProof/>
                <w:webHidden/>
              </w:rPr>
              <w:fldChar w:fldCharType="begin"/>
            </w:r>
            <w:r>
              <w:rPr>
                <w:noProof/>
                <w:webHidden/>
              </w:rPr>
              <w:instrText xml:space="preserve"> PAGEREF _Toc37944284 \h </w:instrText>
            </w:r>
            <w:r>
              <w:rPr>
                <w:noProof/>
                <w:webHidden/>
              </w:rPr>
            </w:r>
            <w:r>
              <w:rPr>
                <w:noProof/>
                <w:webHidden/>
              </w:rPr>
              <w:fldChar w:fldCharType="separate"/>
            </w:r>
            <w:r>
              <w:rPr>
                <w:noProof/>
                <w:webHidden/>
              </w:rPr>
              <w:t>12</w:t>
            </w:r>
            <w:r>
              <w:rPr>
                <w:noProof/>
                <w:webHidden/>
              </w:rPr>
              <w:fldChar w:fldCharType="end"/>
            </w:r>
          </w:hyperlink>
        </w:p>
        <w:p w:rsidR="0003581B" w:rsidRDefault="0003581B">
          <w:pPr>
            <w:pStyle w:val="TDC2"/>
            <w:tabs>
              <w:tab w:val="left" w:pos="880"/>
              <w:tab w:val="right" w:leader="dot" w:pos="9397"/>
            </w:tabs>
            <w:rPr>
              <w:rFonts w:eastAsiaTheme="minorEastAsia" w:cstheme="minorBidi"/>
              <w:noProof/>
              <w:color w:val="auto"/>
              <w:spacing w:val="0"/>
              <w:w w:val="100"/>
              <w:sz w:val="22"/>
              <w:szCs w:val="22"/>
              <w:lang w:eastAsia="es-ES"/>
            </w:rPr>
          </w:pPr>
          <w:hyperlink w:anchor="_Toc37944285" w:history="1">
            <w:r w:rsidRPr="00397293">
              <w:rPr>
                <w:rStyle w:val="Hipervnculo"/>
                <w:noProof/>
                <w:lang w:val="es-BO"/>
              </w:rPr>
              <w:t>10)</w:t>
            </w:r>
            <w:r>
              <w:rPr>
                <w:rFonts w:eastAsiaTheme="minorEastAsia" w:cstheme="minorBidi"/>
                <w:noProof/>
                <w:color w:val="auto"/>
                <w:spacing w:val="0"/>
                <w:w w:val="100"/>
                <w:sz w:val="22"/>
                <w:szCs w:val="22"/>
                <w:lang w:eastAsia="es-ES"/>
              </w:rPr>
              <w:tab/>
            </w:r>
            <w:r w:rsidRPr="00397293">
              <w:rPr>
                <w:rStyle w:val="Hipervnculo"/>
                <w:noProof/>
                <w:lang w:val="es-BO"/>
              </w:rPr>
              <w:t>bo.com.micrium.modulobase.validator</w:t>
            </w:r>
            <w:r>
              <w:rPr>
                <w:noProof/>
                <w:webHidden/>
              </w:rPr>
              <w:tab/>
            </w:r>
            <w:r>
              <w:rPr>
                <w:noProof/>
                <w:webHidden/>
              </w:rPr>
              <w:fldChar w:fldCharType="begin"/>
            </w:r>
            <w:r>
              <w:rPr>
                <w:noProof/>
                <w:webHidden/>
              </w:rPr>
              <w:instrText xml:space="preserve"> PAGEREF _Toc37944285 \h </w:instrText>
            </w:r>
            <w:r>
              <w:rPr>
                <w:noProof/>
                <w:webHidden/>
              </w:rPr>
            </w:r>
            <w:r>
              <w:rPr>
                <w:noProof/>
                <w:webHidden/>
              </w:rPr>
              <w:fldChar w:fldCharType="separate"/>
            </w:r>
            <w:r>
              <w:rPr>
                <w:noProof/>
                <w:webHidden/>
              </w:rPr>
              <w:t>12</w:t>
            </w:r>
            <w:r>
              <w:rPr>
                <w:noProof/>
                <w:webHidden/>
              </w:rPr>
              <w:fldChar w:fldCharType="end"/>
            </w:r>
          </w:hyperlink>
        </w:p>
        <w:p w:rsidR="0003581B" w:rsidRDefault="0003581B">
          <w:pPr>
            <w:pStyle w:val="TDC2"/>
            <w:tabs>
              <w:tab w:val="left" w:pos="660"/>
              <w:tab w:val="right" w:leader="dot" w:pos="9397"/>
            </w:tabs>
            <w:rPr>
              <w:rFonts w:eastAsiaTheme="minorEastAsia" w:cstheme="minorBidi"/>
              <w:noProof/>
              <w:color w:val="auto"/>
              <w:spacing w:val="0"/>
              <w:w w:val="100"/>
              <w:sz w:val="22"/>
              <w:szCs w:val="22"/>
              <w:lang w:eastAsia="es-ES"/>
            </w:rPr>
          </w:pPr>
          <w:hyperlink w:anchor="_Toc37944286" w:history="1">
            <w:r w:rsidRPr="00397293">
              <w:rPr>
                <w:rStyle w:val="Hipervnculo"/>
                <w:noProof/>
                <w:lang w:val="es-BO"/>
              </w:rPr>
              <w:t>6.</w:t>
            </w:r>
            <w:r>
              <w:rPr>
                <w:rFonts w:eastAsiaTheme="minorEastAsia" w:cstheme="minorBidi"/>
                <w:noProof/>
                <w:color w:val="auto"/>
                <w:spacing w:val="0"/>
                <w:w w:val="100"/>
                <w:sz w:val="22"/>
                <w:szCs w:val="22"/>
                <w:lang w:eastAsia="es-ES"/>
              </w:rPr>
              <w:tab/>
            </w:r>
            <w:r w:rsidRPr="00397293">
              <w:rPr>
                <w:rStyle w:val="Hipervnculo"/>
                <w:noProof/>
                <w:lang w:val="es-BO"/>
              </w:rPr>
              <w:t>Frontend</w:t>
            </w:r>
            <w:r>
              <w:rPr>
                <w:noProof/>
                <w:webHidden/>
              </w:rPr>
              <w:tab/>
            </w:r>
            <w:r>
              <w:rPr>
                <w:noProof/>
                <w:webHidden/>
              </w:rPr>
              <w:fldChar w:fldCharType="begin"/>
            </w:r>
            <w:r>
              <w:rPr>
                <w:noProof/>
                <w:webHidden/>
              </w:rPr>
              <w:instrText xml:space="preserve"> PAGEREF _Toc37944286 \h </w:instrText>
            </w:r>
            <w:r>
              <w:rPr>
                <w:noProof/>
                <w:webHidden/>
              </w:rPr>
            </w:r>
            <w:r>
              <w:rPr>
                <w:noProof/>
                <w:webHidden/>
              </w:rPr>
              <w:fldChar w:fldCharType="separate"/>
            </w:r>
            <w:r>
              <w:rPr>
                <w:noProof/>
                <w:webHidden/>
              </w:rPr>
              <w:t>13</w:t>
            </w:r>
            <w:r>
              <w:rPr>
                <w:noProof/>
                <w:webHidden/>
              </w:rPr>
              <w:fldChar w:fldCharType="end"/>
            </w:r>
          </w:hyperlink>
        </w:p>
        <w:p w:rsidR="00BB05DE" w:rsidRDefault="00AA7100">
          <w:r>
            <w:fldChar w:fldCharType="end"/>
          </w:r>
        </w:p>
      </w:sdtContent>
    </w:sdt>
    <w:p w:rsidR="002127C2" w:rsidRPr="002127C2" w:rsidRDefault="002127C2" w:rsidP="002127C2">
      <w:bookmarkStart w:id="1" w:name="_Toc311017857"/>
      <w:bookmarkStart w:id="2" w:name="_Toc320895520"/>
      <w:bookmarkEnd w:id="0"/>
    </w:p>
    <w:p w:rsidR="002127C2" w:rsidRPr="002127C2" w:rsidRDefault="002127C2" w:rsidP="002127C2"/>
    <w:p w:rsidR="002127C2" w:rsidRPr="002127C2" w:rsidRDefault="002127C2" w:rsidP="002127C2"/>
    <w:p w:rsidR="002127C2" w:rsidRDefault="002127C2" w:rsidP="002127C2"/>
    <w:p w:rsidR="0076602D" w:rsidRDefault="0076602D" w:rsidP="002127C2"/>
    <w:p w:rsidR="0076602D" w:rsidRDefault="0076602D" w:rsidP="002127C2"/>
    <w:p w:rsidR="0076602D" w:rsidRDefault="0076602D" w:rsidP="002127C2"/>
    <w:p w:rsidR="0076602D" w:rsidRDefault="0076602D" w:rsidP="002127C2"/>
    <w:p w:rsidR="0076602D" w:rsidRPr="002127C2" w:rsidRDefault="0076602D" w:rsidP="002127C2"/>
    <w:p w:rsidR="002127C2" w:rsidRPr="002127C2" w:rsidRDefault="002127C2" w:rsidP="002127C2"/>
    <w:p w:rsidR="002127C2" w:rsidRPr="002127C2" w:rsidRDefault="002127C2" w:rsidP="002127C2"/>
    <w:p w:rsidR="002127C2" w:rsidRPr="002127C2" w:rsidRDefault="002127C2" w:rsidP="002127C2"/>
    <w:p w:rsidR="002127C2" w:rsidRDefault="002127C2" w:rsidP="002127C2"/>
    <w:p w:rsidR="002127C2" w:rsidRDefault="002127C2" w:rsidP="002127C2"/>
    <w:p w:rsidR="002127C2" w:rsidRDefault="002127C2" w:rsidP="002127C2"/>
    <w:p w:rsidR="002127C2" w:rsidRDefault="002127C2" w:rsidP="002127C2"/>
    <w:p w:rsidR="002127C2" w:rsidRDefault="002127C2" w:rsidP="002127C2"/>
    <w:p w:rsidR="002127C2" w:rsidRDefault="002127C2" w:rsidP="002127C2"/>
    <w:p w:rsidR="00701F3E" w:rsidRDefault="00701F3E" w:rsidP="002127C2"/>
    <w:p w:rsidR="00701F3E" w:rsidRDefault="00701F3E" w:rsidP="002127C2"/>
    <w:p w:rsidR="00701F3E" w:rsidRDefault="00701F3E" w:rsidP="002127C2"/>
    <w:p w:rsidR="002127C2" w:rsidRPr="002127C2" w:rsidRDefault="002127C2" w:rsidP="002127C2"/>
    <w:p w:rsidR="002B29DF" w:rsidRPr="002B29DF" w:rsidRDefault="002B29DF" w:rsidP="002B29DF">
      <w:pPr>
        <w:keepNext/>
        <w:keepLines/>
        <w:widowControl/>
        <w:autoSpaceDE/>
        <w:autoSpaceDN/>
        <w:adjustRightInd/>
        <w:spacing w:before="480" w:line="276" w:lineRule="auto"/>
        <w:ind w:left="0" w:right="0"/>
        <w:outlineLvl w:val="0"/>
        <w:rPr>
          <w:rFonts w:eastAsiaTheme="majorEastAsia" w:cstheme="minorHAnsi"/>
          <w:bCs/>
          <w:color w:val="auto"/>
          <w:spacing w:val="0"/>
          <w:w w:val="100"/>
          <w:sz w:val="28"/>
          <w:szCs w:val="28"/>
        </w:rPr>
      </w:pPr>
      <w:bookmarkStart w:id="3" w:name="_Toc37944265"/>
      <w:r w:rsidRPr="002B29DF">
        <w:rPr>
          <w:rFonts w:eastAsiaTheme="majorEastAsia" w:cstheme="minorHAnsi"/>
          <w:b/>
          <w:bCs/>
          <w:color w:val="auto"/>
          <w:spacing w:val="0"/>
          <w:w w:val="100"/>
          <w:sz w:val="28"/>
          <w:szCs w:val="28"/>
        </w:rPr>
        <w:t>Sobre este manual</w:t>
      </w:r>
      <w:bookmarkEnd w:id="1"/>
      <w:bookmarkEnd w:id="2"/>
      <w:bookmarkEnd w:id="3"/>
    </w:p>
    <w:p w:rsidR="002B29DF" w:rsidRPr="00610284" w:rsidRDefault="002B29DF" w:rsidP="00610284">
      <w:pPr>
        <w:pStyle w:val="Ttulo1"/>
        <w:rPr>
          <w:rFonts w:asciiTheme="minorHAnsi" w:hAnsiTheme="minorHAnsi"/>
          <w:color w:val="auto"/>
          <w:w w:val="100"/>
        </w:rPr>
      </w:pPr>
      <w:bookmarkStart w:id="4" w:name="_Toc311017858"/>
      <w:bookmarkStart w:id="5" w:name="_Toc320895521"/>
      <w:bookmarkStart w:id="6" w:name="_Toc37944266"/>
      <w:r w:rsidRPr="00610284">
        <w:rPr>
          <w:rFonts w:asciiTheme="minorHAnsi" w:hAnsiTheme="minorHAnsi"/>
          <w:color w:val="auto"/>
          <w:w w:val="100"/>
        </w:rPr>
        <w:t>Introducción</w:t>
      </w:r>
      <w:bookmarkEnd w:id="4"/>
      <w:bookmarkEnd w:id="5"/>
      <w:bookmarkEnd w:id="6"/>
    </w:p>
    <w:p w:rsidR="002B29DF" w:rsidRPr="002B29DF" w:rsidRDefault="00352B40" w:rsidP="002B29DF">
      <w:pPr>
        <w:widowControl/>
        <w:autoSpaceDE/>
        <w:autoSpaceDN/>
        <w:adjustRightInd/>
        <w:spacing w:after="200" w:line="276" w:lineRule="auto"/>
        <w:ind w:left="708" w:right="0"/>
        <w:rPr>
          <w:rFonts w:cstheme="minorBidi"/>
          <w:color w:val="auto"/>
          <w:spacing w:val="0"/>
          <w:w w:val="100"/>
          <w:sz w:val="22"/>
          <w:szCs w:val="22"/>
        </w:rPr>
      </w:pPr>
      <w:r>
        <w:rPr>
          <w:rFonts w:cstheme="minorBidi"/>
          <w:color w:val="auto"/>
          <w:spacing w:val="0"/>
          <w:w w:val="100"/>
          <w:sz w:val="22"/>
          <w:szCs w:val="22"/>
        </w:rPr>
        <w:t xml:space="preserve">Este manual describe la parte técnica de desarrollo que se deberá considerar al momento de iniciar un nuevo proyecto web, tomando como proyecto base el que se describa aquí, es necesario que el lector tenga conceptos básicos tecnologías web en particular de servidores de aplicaciones web java como </w:t>
      </w:r>
      <w:proofErr w:type="spellStart"/>
      <w:r>
        <w:rPr>
          <w:rFonts w:cstheme="minorBidi"/>
          <w:color w:val="auto"/>
          <w:spacing w:val="0"/>
          <w:w w:val="100"/>
          <w:sz w:val="22"/>
          <w:szCs w:val="22"/>
        </w:rPr>
        <w:t>Jboss</w:t>
      </w:r>
      <w:proofErr w:type="spellEnd"/>
      <w:r>
        <w:rPr>
          <w:rFonts w:cstheme="minorBidi"/>
          <w:color w:val="auto"/>
          <w:spacing w:val="0"/>
          <w:w w:val="100"/>
          <w:sz w:val="22"/>
          <w:szCs w:val="22"/>
        </w:rPr>
        <w:t xml:space="preserve">, </w:t>
      </w:r>
      <w:proofErr w:type="spellStart"/>
      <w:r>
        <w:rPr>
          <w:rFonts w:cstheme="minorBidi"/>
          <w:color w:val="auto"/>
          <w:spacing w:val="0"/>
          <w:w w:val="100"/>
          <w:sz w:val="22"/>
          <w:szCs w:val="22"/>
        </w:rPr>
        <w:t>tomcat</w:t>
      </w:r>
      <w:proofErr w:type="spellEnd"/>
      <w:r>
        <w:rPr>
          <w:rFonts w:cstheme="minorBidi"/>
          <w:color w:val="auto"/>
          <w:spacing w:val="0"/>
          <w:w w:val="100"/>
          <w:sz w:val="22"/>
          <w:szCs w:val="22"/>
        </w:rPr>
        <w:t xml:space="preserve">, </w:t>
      </w:r>
      <w:proofErr w:type="spellStart"/>
      <w:r>
        <w:rPr>
          <w:rFonts w:cstheme="minorBidi"/>
          <w:color w:val="auto"/>
          <w:spacing w:val="0"/>
          <w:w w:val="100"/>
          <w:sz w:val="22"/>
          <w:szCs w:val="22"/>
        </w:rPr>
        <w:t>weblogic</w:t>
      </w:r>
      <w:proofErr w:type="spellEnd"/>
      <w:r w:rsidR="002B29DF" w:rsidRPr="002B29DF">
        <w:rPr>
          <w:rFonts w:cstheme="minorBidi"/>
          <w:color w:val="auto"/>
          <w:spacing w:val="0"/>
          <w:w w:val="100"/>
          <w:sz w:val="22"/>
          <w:szCs w:val="22"/>
        </w:rPr>
        <w:t>.</w:t>
      </w:r>
    </w:p>
    <w:p w:rsidR="005A3F20" w:rsidRPr="00A46B80" w:rsidRDefault="005A3F20" w:rsidP="0001352F">
      <w:pPr>
        <w:pStyle w:val="Ttulo1"/>
        <w:rPr>
          <w:rFonts w:asciiTheme="minorHAnsi" w:hAnsiTheme="minorHAnsi"/>
          <w:color w:val="auto"/>
        </w:rPr>
      </w:pPr>
      <w:bookmarkStart w:id="7" w:name="_Toc320893290"/>
      <w:bookmarkStart w:id="8" w:name="_Toc320895522"/>
      <w:bookmarkStart w:id="9" w:name="_Toc37944267"/>
      <w:r w:rsidRPr="00A46B80">
        <w:rPr>
          <w:rFonts w:asciiTheme="minorHAnsi" w:hAnsiTheme="minorHAnsi"/>
          <w:color w:val="auto"/>
        </w:rPr>
        <w:t>Alcance y público</w:t>
      </w:r>
      <w:bookmarkEnd w:id="7"/>
      <w:bookmarkEnd w:id="8"/>
      <w:bookmarkEnd w:id="9"/>
    </w:p>
    <w:p w:rsidR="005A3F20" w:rsidRPr="0001352F" w:rsidRDefault="005A3F20" w:rsidP="00352B40">
      <w:pPr>
        <w:ind w:firstLine="589"/>
      </w:pPr>
      <w:r w:rsidRPr="0001352F">
        <w:t xml:space="preserve">Orientado al </w:t>
      </w:r>
      <w:r w:rsidR="004D4267" w:rsidRPr="0001352F">
        <w:t>personal</w:t>
      </w:r>
      <w:r w:rsidR="00352B40">
        <w:t xml:space="preserve"> del área de desarrollo de software, al revisar este manual podrá </w:t>
      </w:r>
      <w:r w:rsidR="00BD3957">
        <w:t>entender y</w:t>
      </w:r>
      <w:r w:rsidR="00352B40">
        <w:t xml:space="preserve"> comenzar a trabajar en un nuevo proyecto web.</w:t>
      </w:r>
    </w:p>
    <w:p w:rsidR="005A3F20" w:rsidRPr="00A46B80" w:rsidRDefault="005A3F20" w:rsidP="0001352F">
      <w:pPr>
        <w:pStyle w:val="Ttulo1"/>
        <w:rPr>
          <w:rFonts w:asciiTheme="minorHAnsi" w:hAnsiTheme="minorHAnsi"/>
          <w:color w:val="auto"/>
        </w:rPr>
      </w:pPr>
      <w:bookmarkStart w:id="10" w:name="_Toc320893291"/>
      <w:bookmarkStart w:id="11" w:name="_Toc320895523"/>
      <w:bookmarkStart w:id="12" w:name="_Toc37944268"/>
      <w:r w:rsidRPr="00A46B80">
        <w:rPr>
          <w:rFonts w:asciiTheme="minorHAnsi" w:hAnsiTheme="minorHAnsi"/>
          <w:color w:val="auto"/>
        </w:rPr>
        <w:t>Documentos relacionados</w:t>
      </w:r>
      <w:bookmarkEnd w:id="10"/>
      <w:bookmarkEnd w:id="11"/>
      <w:bookmarkEnd w:id="12"/>
    </w:p>
    <w:p w:rsidR="005A3F20" w:rsidRPr="0001352F" w:rsidRDefault="005A3F20" w:rsidP="0001352F">
      <w:pPr>
        <w:pStyle w:val="Prrafodelista"/>
      </w:pPr>
      <w:r w:rsidRPr="0001352F">
        <w:t xml:space="preserve">Manual de </w:t>
      </w:r>
      <w:r w:rsidR="00352B40">
        <w:t>Implementación</w:t>
      </w:r>
    </w:p>
    <w:p w:rsidR="00C86145" w:rsidRPr="0001352F" w:rsidRDefault="005A3F20" w:rsidP="00BD3957">
      <w:pPr>
        <w:pStyle w:val="Prrafodelista"/>
      </w:pPr>
      <w:r w:rsidRPr="0001352F">
        <w:t xml:space="preserve">Manual de </w:t>
      </w:r>
      <w:r w:rsidR="00BD3957">
        <w:t>Operaciones</w:t>
      </w:r>
    </w:p>
    <w:p w:rsidR="005A3F20" w:rsidRDefault="005A3F20" w:rsidP="006978C9">
      <w:pPr>
        <w:pStyle w:val="Ttulo1"/>
        <w:rPr>
          <w:rFonts w:asciiTheme="minorHAnsi" w:hAnsiTheme="minorHAnsi"/>
          <w:color w:val="auto"/>
        </w:rPr>
      </w:pPr>
      <w:bookmarkStart w:id="13" w:name="_Toc320893292"/>
      <w:bookmarkStart w:id="14" w:name="_Toc320895524"/>
      <w:bookmarkStart w:id="15" w:name="_Toc37944269"/>
      <w:r w:rsidRPr="00A46B80">
        <w:rPr>
          <w:rFonts w:asciiTheme="minorHAnsi" w:hAnsiTheme="minorHAnsi"/>
          <w:color w:val="auto"/>
        </w:rPr>
        <w:t>Historia de cambios</w:t>
      </w:r>
      <w:bookmarkEnd w:id="13"/>
      <w:bookmarkEnd w:id="14"/>
      <w:bookmarkEnd w:id="15"/>
    </w:p>
    <w:p w:rsidR="006978C9" w:rsidRPr="00AB3934" w:rsidRDefault="006978C9" w:rsidP="00AB3934"/>
    <w:tbl>
      <w:tblPr>
        <w:tblW w:w="8139" w:type="dxa"/>
        <w:tblInd w:w="720"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7"/>
        <w:gridCol w:w="1052"/>
        <w:gridCol w:w="2257"/>
        <w:gridCol w:w="4253"/>
      </w:tblGrid>
      <w:tr w:rsidR="006978C9" w:rsidRPr="006978C9" w:rsidTr="001433D3">
        <w:tc>
          <w:tcPr>
            <w:tcW w:w="577" w:type="dxa"/>
            <w:tcBorders>
              <w:top w:val="thinThickSmallGap" w:sz="12" w:space="0" w:color="auto"/>
              <w:left w:val="thinThickSmallGap" w:sz="12" w:space="0" w:color="auto"/>
              <w:bottom w:val="single" w:sz="4" w:space="0" w:color="auto"/>
              <w:right w:val="single" w:sz="4" w:space="0" w:color="auto"/>
            </w:tcBorders>
          </w:tcPr>
          <w:p w:rsidR="006978C9" w:rsidRPr="006978C9" w:rsidRDefault="006978C9" w:rsidP="006978C9">
            <w:pPr>
              <w:widowControl/>
              <w:autoSpaceDE/>
              <w:autoSpaceDN/>
              <w:adjustRightInd/>
              <w:ind w:left="0" w:right="0"/>
              <w:jc w:val="both"/>
              <w:rPr>
                <w:rFonts w:ascii="Arial Narrow" w:eastAsia="Times New Roman" w:hAnsi="Arial Narrow" w:cs="Times New Roman"/>
                <w:b/>
                <w:bCs/>
                <w:color w:val="auto"/>
                <w:spacing w:val="0"/>
                <w:w w:val="100"/>
                <w:sz w:val="20"/>
                <w:szCs w:val="20"/>
                <w:lang w:val="es-CO" w:eastAsia="es-ES"/>
              </w:rPr>
            </w:pPr>
            <w:r w:rsidRPr="006978C9">
              <w:rPr>
                <w:rFonts w:ascii="Arial Narrow" w:eastAsia="Times New Roman" w:hAnsi="Arial Narrow" w:cs="Times New Roman"/>
                <w:b/>
                <w:bCs/>
                <w:color w:val="auto"/>
                <w:spacing w:val="0"/>
                <w:w w:val="100"/>
                <w:sz w:val="20"/>
                <w:szCs w:val="20"/>
                <w:lang w:val="es-CO" w:eastAsia="es-ES"/>
              </w:rPr>
              <w:t>Rev.</w:t>
            </w:r>
          </w:p>
        </w:tc>
        <w:tc>
          <w:tcPr>
            <w:tcW w:w="1052" w:type="dxa"/>
            <w:tcBorders>
              <w:top w:val="thinThickSmallGap" w:sz="12" w:space="0" w:color="auto"/>
              <w:left w:val="single" w:sz="4" w:space="0" w:color="auto"/>
              <w:bottom w:val="single" w:sz="4" w:space="0" w:color="auto"/>
              <w:right w:val="single" w:sz="4" w:space="0" w:color="auto"/>
            </w:tcBorders>
          </w:tcPr>
          <w:p w:rsidR="006978C9" w:rsidRPr="006978C9" w:rsidRDefault="006978C9" w:rsidP="006978C9">
            <w:pPr>
              <w:widowControl/>
              <w:autoSpaceDE/>
              <w:autoSpaceDN/>
              <w:adjustRightInd/>
              <w:ind w:left="0" w:right="0"/>
              <w:jc w:val="both"/>
              <w:rPr>
                <w:rFonts w:ascii="Arial Narrow" w:eastAsia="Times New Roman" w:hAnsi="Arial Narrow" w:cs="Times New Roman"/>
                <w:b/>
                <w:bCs/>
                <w:color w:val="auto"/>
                <w:spacing w:val="0"/>
                <w:w w:val="100"/>
                <w:sz w:val="20"/>
                <w:szCs w:val="20"/>
                <w:lang w:val="es-CO" w:eastAsia="es-ES"/>
              </w:rPr>
            </w:pPr>
            <w:r w:rsidRPr="006978C9">
              <w:rPr>
                <w:rFonts w:ascii="Arial Narrow" w:eastAsia="Times New Roman" w:hAnsi="Arial Narrow" w:cs="Times New Roman"/>
                <w:b/>
                <w:bCs/>
                <w:color w:val="auto"/>
                <w:spacing w:val="0"/>
                <w:w w:val="100"/>
                <w:sz w:val="20"/>
                <w:szCs w:val="20"/>
                <w:lang w:val="es-CO" w:eastAsia="es-ES"/>
              </w:rPr>
              <w:t>Fecha</w:t>
            </w:r>
          </w:p>
        </w:tc>
        <w:tc>
          <w:tcPr>
            <w:tcW w:w="2257" w:type="dxa"/>
            <w:tcBorders>
              <w:top w:val="thinThickSmallGap" w:sz="12" w:space="0" w:color="auto"/>
              <w:left w:val="single" w:sz="4" w:space="0" w:color="auto"/>
              <w:bottom w:val="single" w:sz="4" w:space="0" w:color="auto"/>
              <w:right w:val="single" w:sz="4" w:space="0" w:color="auto"/>
            </w:tcBorders>
          </w:tcPr>
          <w:p w:rsidR="006978C9" w:rsidRPr="006978C9" w:rsidRDefault="006978C9" w:rsidP="006978C9">
            <w:pPr>
              <w:widowControl/>
              <w:autoSpaceDE/>
              <w:autoSpaceDN/>
              <w:adjustRightInd/>
              <w:ind w:left="0" w:right="0"/>
              <w:jc w:val="both"/>
              <w:rPr>
                <w:rFonts w:ascii="Arial Narrow" w:eastAsia="Times New Roman" w:hAnsi="Arial Narrow" w:cs="Times New Roman"/>
                <w:b/>
                <w:bCs/>
                <w:color w:val="auto"/>
                <w:spacing w:val="0"/>
                <w:w w:val="100"/>
                <w:sz w:val="20"/>
                <w:szCs w:val="20"/>
                <w:lang w:val="es-CO" w:eastAsia="es-ES"/>
              </w:rPr>
            </w:pPr>
            <w:r w:rsidRPr="006978C9">
              <w:rPr>
                <w:rFonts w:ascii="Arial Narrow" w:eastAsia="Times New Roman" w:hAnsi="Arial Narrow" w:cs="Times New Roman"/>
                <w:b/>
                <w:bCs/>
                <w:color w:val="auto"/>
                <w:spacing w:val="0"/>
                <w:w w:val="100"/>
                <w:sz w:val="20"/>
                <w:szCs w:val="20"/>
                <w:lang w:val="es-CO" w:eastAsia="es-ES"/>
              </w:rPr>
              <w:t>Autor</w:t>
            </w:r>
          </w:p>
        </w:tc>
        <w:tc>
          <w:tcPr>
            <w:tcW w:w="4253" w:type="dxa"/>
            <w:tcBorders>
              <w:top w:val="thinThickSmallGap" w:sz="12" w:space="0" w:color="auto"/>
              <w:left w:val="single" w:sz="4" w:space="0" w:color="auto"/>
              <w:bottom w:val="single" w:sz="4" w:space="0" w:color="auto"/>
              <w:right w:val="thickThinSmallGap" w:sz="12" w:space="0" w:color="auto"/>
            </w:tcBorders>
          </w:tcPr>
          <w:p w:rsidR="006978C9" w:rsidRPr="006978C9" w:rsidRDefault="006978C9" w:rsidP="006978C9">
            <w:pPr>
              <w:widowControl/>
              <w:autoSpaceDE/>
              <w:autoSpaceDN/>
              <w:adjustRightInd/>
              <w:ind w:left="0" w:right="0"/>
              <w:jc w:val="both"/>
              <w:rPr>
                <w:rFonts w:ascii="Arial Narrow" w:eastAsia="Times New Roman" w:hAnsi="Arial Narrow" w:cs="Times New Roman"/>
                <w:b/>
                <w:bCs/>
                <w:color w:val="auto"/>
                <w:spacing w:val="0"/>
                <w:w w:val="100"/>
                <w:sz w:val="20"/>
                <w:szCs w:val="20"/>
                <w:lang w:val="es-CO" w:eastAsia="es-ES"/>
              </w:rPr>
            </w:pPr>
            <w:r w:rsidRPr="006978C9">
              <w:rPr>
                <w:rFonts w:ascii="Arial Narrow" w:eastAsia="Times New Roman" w:hAnsi="Arial Narrow" w:cs="Times New Roman"/>
                <w:b/>
                <w:bCs/>
                <w:color w:val="auto"/>
                <w:spacing w:val="0"/>
                <w:w w:val="100"/>
                <w:sz w:val="20"/>
                <w:szCs w:val="20"/>
                <w:lang w:val="es-CO" w:eastAsia="es-ES"/>
              </w:rPr>
              <w:t>Descripción</w:t>
            </w:r>
          </w:p>
        </w:tc>
      </w:tr>
      <w:tr w:rsidR="006978C9" w:rsidRPr="006978C9" w:rsidTr="001433D3">
        <w:tc>
          <w:tcPr>
            <w:tcW w:w="577" w:type="dxa"/>
            <w:tcBorders>
              <w:top w:val="single" w:sz="4" w:space="0" w:color="auto"/>
              <w:left w:val="thinThickSmallGap" w:sz="12" w:space="0" w:color="auto"/>
              <w:bottom w:val="single" w:sz="4" w:space="0" w:color="auto"/>
              <w:right w:val="single" w:sz="4" w:space="0" w:color="auto"/>
            </w:tcBorders>
          </w:tcPr>
          <w:p w:rsidR="006978C9" w:rsidRPr="006978C9" w:rsidRDefault="00967571" w:rsidP="006978C9">
            <w:pPr>
              <w:widowControl/>
              <w:autoSpaceDE/>
              <w:autoSpaceDN/>
              <w:adjustRightInd/>
              <w:ind w:left="0" w:right="0"/>
              <w:jc w:val="both"/>
              <w:rPr>
                <w:rFonts w:ascii="Arial Narrow" w:eastAsia="Times New Roman" w:hAnsi="Arial Narrow" w:cs="Times New Roman"/>
                <w:color w:val="auto"/>
                <w:spacing w:val="0"/>
                <w:w w:val="100"/>
                <w:sz w:val="20"/>
                <w:szCs w:val="20"/>
                <w:lang w:val="es-CO" w:eastAsia="es-ES"/>
              </w:rPr>
            </w:pPr>
            <w:r>
              <w:rPr>
                <w:rFonts w:ascii="Arial Narrow" w:eastAsia="Times New Roman" w:hAnsi="Arial Narrow" w:cs="Times New Roman"/>
                <w:color w:val="auto"/>
                <w:spacing w:val="0"/>
                <w:w w:val="100"/>
                <w:sz w:val="20"/>
                <w:szCs w:val="20"/>
                <w:lang w:val="es-CO" w:eastAsia="es-ES"/>
              </w:rPr>
              <w:t>1.0</w:t>
            </w:r>
          </w:p>
        </w:tc>
        <w:tc>
          <w:tcPr>
            <w:tcW w:w="1052" w:type="dxa"/>
            <w:tcBorders>
              <w:top w:val="single" w:sz="4" w:space="0" w:color="auto"/>
              <w:left w:val="single" w:sz="4" w:space="0" w:color="auto"/>
              <w:bottom w:val="single" w:sz="4" w:space="0" w:color="auto"/>
              <w:right w:val="single" w:sz="4" w:space="0" w:color="auto"/>
            </w:tcBorders>
          </w:tcPr>
          <w:p w:rsidR="006978C9" w:rsidRPr="006978C9" w:rsidRDefault="00FD3077" w:rsidP="00FD3077">
            <w:pPr>
              <w:widowControl/>
              <w:autoSpaceDE/>
              <w:autoSpaceDN/>
              <w:adjustRightInd/>
              <w:ind w:left="0" w:right="0"/>
              <w:jc w:val="both"/>
              <w:rPr>
                <w:rFonts w:ascii="Arial Narrow" w:eastAsia="Times New Roman" w:hAnsi="Arial Narrow" w:cs="Times New Roman"/>
                <w:color w:val="auto"/>
                <w:spacing w:val="0"/>
                <w:w w:val="100"/>
                <w:sz w:val="20"/>
                <w:szCs w:val="20"/>
                <w:lang w:val="es-CO" w:eastAsia="es-ES"/>
              </w:rPr>
            </w:pPr>
            <w:r>
              <w:rPr>
                <w:rFonts w:ascii="Arial Narrow" w:eastAsia="Times New Roman" w:hAnsi="Arial Narrow" w:cs="Times New Roman"/>
                <w:color w:val="auto"/>
                <w:spacing w:val="0"/>
                <w:w w:val="100"/>
                <w:sz w:val="20"/>
                <w:szCs w:val="20"/>
                <w:lang w:val="es-CO" w:eastAsia="es-ES"/>
              </w:rPr>
              <w:t>16</w:t>
            </w:r>
            <w:r w:rsidR="00050D84">
              <w:rPr>
                <w:rFonts w:ascii="Arial Narrow" w:eastAsia="Times New Roman" w:hAnsi="Arial Narrow" w:cs="Times New Roman"/>
                <w:color w:val="auto"/>
                <w:spacing w:val="0"/>
                <w:w w:val="100"/>
                <w:sz w:val="20"/>
                <w:szCs w:val="20"/>
                <w:lang w:val="es-CO" w:eastAsia="es-ES"/>
              </w:rPr>
              <w:t>/</w:t>
            </w:r>
            <w:r w:rsidR="00352B40">
              <w:rPr>
                <w:rFonts w:ascii="Arial Narrow" w:eastAsia="Times New Roman" w:hAnsi="Arial Narrow" w:cs="Times New Roman"/>
                <w:color w:val="auto"/>
                <w:spacing w:val="0"/>
                <w:w w:val="100"/>
                <w:sz w:val="20"/>
                <w:szCs w:val="20"/>
                <w:lang w:val="es-CO" w:eastAsia="es-ES"/>
              </w:rPr>
              <w:t>0</w:t>
            </w:r>
            <w:r>
              <w:rPr>
                <w:rFonts w:ascii="Arial Narrow" w:eastAsia="Times New Roman" w:hAnsi="Arial Narrow" w:cs="Times New Roman"/>
                <w:color w:val="auto"/>
                <w:spacing w:val="0"/>
                <w:w w:val="100"/>
                <w:sz w:val="20"/>
                <w:szCs w:val="20"/>
                <w:lang w:val="es-CO" w:eastAsia="es-ES"/>
              </w:rPr>
              <w:t>4</w:t>
            </w:r>
            <w:r w:rsidR="00050D84">
              <w:rPr>
                <w:rFonts w:ascii="Arial Narrow" w:eastAsia="Times New Roman" w:hAnsi="Arial Narrow" w:cs="Times New Roman"/>
                <w:color w:val="auto"/>
                <w:spacing w:val="0"/>
                <w:w w:val="100"/>
                <w:sz w:val="20"/>
                <w:szCs w:val="20"/>
                <w:lang w:val="es-CO" w:eastAsia="es-ES"/>
              </w:rPr>
              <w:t>/20</w:t>
            </w:r>
            <w:r>
              <w:rPr>
                <w:rFonts w:ascii="Arial Narrow" w:eastAsia="Times New Roman" w:hAnsi="Arial Narrow" w:cs="Times New Roman"/>
                <w:color w:val="auto"/>
                <w:spacing w:val="0"/>
                <w:w w:val="100"/>
                <w:sz w:val="20"/>
                <w:szCs w:val="20"/>
                <w:lang w:val="es-CO" w:eastAsia="es-ES"/>
              </w:rPr>
              <w:t>20</w:t>
            </w:r>
          </w:p>
        </w:tc>
        <w:tc>
          <w:tcPr>
            <w:tcW w:w="2257" w:type="dxa"/>
            <w:tcBorders>
              <w:top w:val="single" w:sz="4" w:space="0" w:color="auto"/>
              <w:left w:val="single" w:sz="4" w:space="0" w:color="auto"/>
              <w:bottom w:val="single" w:sz="4" w:space="0" w:color="auto"/>
              <w:right w:val="single" w:sz="4" w:space="0" w:color="auto"/>
            </w:tcBorders>
          </w:tcPr>
          <w:p w:rsidR="006978C9" w:rsidRPr="00352B40" w:rsidRDefault="00FD3077" w:rsidP="00352B40">
            <w:pPr>
              <w:widowControl/>
              <w:autoSpaceDE/>
              <w:autoSpaceDN/>
              <w:adjustRightInd/>
              <w:ind w:left="0" w:right="0"/>
              <w:jc w:val="both"/>
              <w:rPr>
                <w:rFonts w:ascii="Arial Narrow" w:eastAsia="Times New Roman" w:hAnsi="Arial Narrow" w:cs="Times New Roman"/>
                <w:color w:val="000000" w:themeColor="text1"/>
                <w:spacing w:val="0"/>
                <w:w w:val="100"/>
                <w:sz w:val="20"/>
                <w:szCs w:val="20"/>
                <w:lang w:val="es-CO" w:eastAsia="es-ES"/>
              </w:rPr>
            </w:pPr>
            <w:r>
              <w:rPr>
                <w:rFonts w:ascii="Arial Narrow" w:eastAsia="Times New Roman" w:hAnsi="Arial Narrow" w:cs="Times New Roman"/>
                <w:color w:val="000000" w:themeColor="text1"/>
                <w:spacing w:val="0"/>
                <w:w w:val="100"/>
                <w:sz w:val="20"/>
                <w:szCs w:val="20"/>
                <w:lang w:val="es-CO" w:eastAsia="es-ES"/>
              </w:rPr>
              <w:t>Alex J</w:t>
            </w:r>
            <w:r w:rsidR="00352B40">
              <w:rPr>
                <w:rFonts w:ascii="Arial Narrow" w:eastAsia="Times New Roman" w:hAnsi="Arial Narrow" w:cs="Times New Roman"/>
                <w:color w:val="000000" w:themeColor="text1"/>
                <w:spacing w:val="0"/>
                <w:w w:val="100"/>
                <w:sz w:val="20"/>
                <w:szCs w:val="20"/>
                <w:lang w:val="es-CO" w:eastAsia="es-ES"/>
              </w:rPr>
              <w:t>.</w:t>
            </w:r>
            <w:r>
              <w:rPr>
                <w:rFonts w:ascii="Arial Narrow" w:eastAsia="Times New Roman" w:hAnsi="Arial Narrow" w:cs="Times New Roman"/>
                <w:color w:val="000000" w:themeColor="text1"/>
                <w:spacing w:val="0"/>
                <w:w w:val="100"/>
                <w:sz w:val="20"/>
                <w:szCs w:val="20"/>
                <w:lang w:val="es-CO" w:eastAsia="es-ES"/>
              </w:rPr>
              <w:t xml:space="preserve"> Paco </w:t>
            </w:r>
          </w:p>
        </w:tc>
        <w:tc>
          <w:tcPr>
            <w:tcW w:w="4253" w:type="dxa"/>
            <w:tcBorders>
              <w:top w:val="single" w:sz="4" w:space="0" w:color="auto"/>
              <w:left w:val="single" w:sz="4" w:space="0" w:color="auto"/>
              <w:bottom w:val="single" w:sz="4" w:space="0" w:color="auto"/>
              <w:right w:val="thickThinSmallGap" w:sz="12" w:space="0" w:color="auto"/>
            </w:tcBorders>
          </w:tcPr>
          <w:p w:rsidR="00967571" w:rsidRPr="006978C9" w:rsidRDefault="00352B40" w:rsidP="006978C9">
            <w:pPr>
              <w:widowControl/>
              <w:autoSpaceDE/>
              <w:autoSpaceDN/>
              <w:adjustRightInd/>
              <w:ind w:left="0" w:right="0"/>
              <w:jc w:val="both"/>
              <w:rPr>
                <w:rFonts w:ascii="Arial Narrow" w:eastAsia="Times New Roman" w:hAnsi="Arial Narrow" w:cs="Times New Roman"/>
                <w:color w:val="auto"/>
                <w:spacing w:val="0"/>
                <w:w w:val="100"/>
                <w:sz w:val="20"/>
                <w:szCs w:val="20"/>
                <w:lang w:val="es-CO" w:eastAsia="es-ES"/>
              </w:rPr>
            </w:pPr>
            <w:r>
              <w:rPr>
                <w:rFonts w:ascii="Arial Narrow" w:eastAsia="Times New Roman" w:hAnsi="Arial Narrow" w:cs="Times New Roman"/>
                <w:color w:val="auto"/>
                <w:spacing w:val="0"/>
                <w:w w:val="100"/>
                <w:sz w:val="20"/>
                <w:szCs w:val="20"/>
                <w:lang w:val="es-CO" w:eastAsia="es-ES"/>
              </w:rPr>
              <w:t>Creación del Documento</w:t>
            </w:r>
          </w:p>
        </w:tc>
      </w:tr>
      <w:tr w:rsidR="006978C9" w:rsidRPr="006978C9" w:rsidTr="001433D3">
        <w:tc>
          <w:tcPr>
            <w:tcW w:w="577" w:type="dxa"/>
            <w:tcBorders>
              <w:top w:val="single" w:sz="4" w:space="0" w:color="auto"/>
              <w:left w:val="thinThickSmallGap" w:sz="12" w:space="0" w:color="auto"/>
              <w:bottom w:val="single" w:sz="4" w:space="0" w:color="auto"/>
              <w:right w:val="single" w:sz="4" w:space="0" w:color="auto"/>
            </w:tcBorders>
          </w:tcPr>
          <w:p w:rsidR="006978C9" w:rsidRPr="006978C9" w:rsidRDefault="006978C9" w:rsidP="006978C9">
            <w:pPr>
              <w:widowControl/>
              <w:autoSpaceDE/>
              <w:autoSpaceDN/>
              <w:adjustRightInd/>
              <w:ind w:left="0" w:right="0"/>
              <w:jc w:val="both"/>
              <w:rPr>
                <w:rFonts w:ascii="Arial Narrow" w:eastAsia="Times New Roman" w:hAnsi="Arial Narrow" w:cs="Times New Roman"/>
                <w:color w:val="auto"/>
                <w:spacing w:val="0"/>
                <w:w w:val="100"/>
                <w:sz w:val="20"/>
                <w:szCs w:val="20"/>
                <w:lang w:val="es-CO" w:eastAsia="es-ES"/>
              </w:rPr>
            </w:pPr>
          </w:p>
        </w:tc>
        <w:tc>
          <w:tcPr>
            <w:tcW w:w="1052" w:type="dxa"/>
            <w:tcBorders>
              <w:top w:val="single" w:sz="4" w:space="0" w:color="auto"/>
              <w:left w:val="single" w:sz="4" w:space="0" w:color="auto"/>
              <w:bottom w:val="single" w:sz="4" w:space="0" w:color="auto"/>
              <w:right w:val="single" w:sz="4" w:space="0" w:color="auto"/>
            </w:tcBorders>
          </w:tcPr>
          <w:p w:rsidR="006978C9" w:rsidRPr="006978C9" w:rsidRDefault="006978C9" w:rsidP="006978C9">
            <w:pPr>
              <w:widowControl/>
              <w:autoSpaceDE/>
              <w:autoSpaceDN/>
              <w:adjustRightInd/>
              <w:ind w:left="0" w:right="0"/>
              <w:jc w:val="both"/>
              <w:rPr>
                <w:rFonts w:ascii="Arial Narrow" w:eastAsia="Times New Roman" w:hAnsi="Arial Narrow" w:cs="Times New Roman"/>
                <w:color w:val="auto"/>
                <w:spacing w:val="0"/>
                <w:w w:val="100"/>
                <w:sz w:val="20"/>
                <w:szCs w:val="20"/>
                <w:lang w:val="es-CO" w:eastAsia="es-ES"/>
              </w:rPr>
            </w:pPr>
          </w:p>
        </w:tc>
        <w:tc>
          <w:tcPr>
            <w:tcW w:w="2257" w:type="dxa"/>
            <w:tcBorders>
              <w:top w:val="single" w:sz="4" w:space="0" w:color="auto"/>
              <w:left w:val="single" w:sz="4" w:space="0" w:color="auto"/>
              <w:bottom w:val="single" w:sz="4" w:space="0" w:color="auto"/>
              <w:right w:val="single" w:sz="4" w:space="0" w:color="auto"/>
            </w:tcBorders>
          </w:tcPr>
          <w:p w:rsidR="006978C9" w:rsidRPr="006978C9" w:rsidRDefault="006978C9" w:rsidP="006978C9">
            <w:pPr>
              <w:widowControl/>
              <w:autoSpaceDE/>
              <w:autoSpaceDN/>
              <w:adjustRightInd/>
              <w:ind w:left="0" w:right="0"/>
              <w:jc w:val="both"/>
              <w:rPr>
                <w:rFonts w:ascii="Arial Narrow" w:eastAsia="Times New Roman" w:hAnsi="Arial Narrow" w:cs="Times New Roman"/>
                <w:color w:val="auto"/>
                <w:spacing w:val="0"/>
                <w:w w:val="100"/>
                <w:sz w:val="20"/>
                <w:szCs w:val="20"/>
                <w:lang w:val="es-CO" w:eastAsia="es-ES"/>
              </w:rPr>
            </w:pPr>
          </w:p>
        </w:tc>
        <w:tc>
          <w:tcPr>
            <w:tcW w:w="4253" w:type="dxa"/>
            <w:tcBorders>
              <w:top w:val="single" w:sz="4" w:space="0" w:color="auto"/>
              <w:left w:val="single" w:sz="4" w:space="0" w:color="auto"/>
              <w:bottom w:val="single" w:sz="4" w:space="0" w:color="auto"/>
              <w:right w:val="thickThinSmallGap" w:sz="12" w:space="0" w:color="auto"/>
            </w:tcBorders>
          </w:tcPr>
          <w:p w:rsidR="006978C9" w:rsidRPr="006978C9" w:rsidRDefault="006978C9" w:rsidP="006978C9">
            <w:pPr>
              <w:widowControl/>
              <w:autoSpaceDE/>
              <w:autoSpaceDN/>
              <w:adjustRightInd/>
              <w:ind w:left="0" w:right="0"/>
              <w:jc w:val="both"/>
              <w:rPr>
                <w:rFonts w:ascii="Arial Narrow" w:eastAsia="Times New Roman" w:hAnsi="Arial Narrow" w:cs="Times New Roman"/>
                <w:color w:val="auto"/>
                <w:spacing w:val="0"/>
                <w:w w:val="100"/>
                <w:sz w:val="20"/>
                <w:szCs w:val="20"/>
                <w:lang w:val="es-CO" w:eastAsia="es-ES"/>
              </w:rPr>
            </w:pPr>
          </w:p>
        </w:tc>
      </w:tr>
      <w:tr w:rsidR="006978C9" w:rsidRPr="006978C9" w:rsidTr="001433D3">
        <w:tc>
          <w:tcPr>
            <w:tcW w:w="577" w:type="dxa"/>
            <w:tcBorders>
              <w:top w:val="single" w:sz="4" w:space="0" w:color="auto"/>
              <w:left w:val="thinThickSmallGap" w:sz="12" w:space="0" w:color="auto"/>
              <w:bottom w:val="thickThinSmallGap" w:sz="12" w:space="0" w:color="auto"/>
              <w:right w:val="single" w:sz="4" w:space="0" w:color="auto"/>
            </w:tcBorders>
          </w:tcPr>
          <w:p w:rsidR="006978C9" w:rsidRPr="006978C9" w:rsidRDefault="006978C9" w:rsidP="006978C9">
            <w:pPr>
              <w:widowControl/>
              <w:autoSpaceDE/>
              <w:autoSpaceDN/>
              <w:adjustRightInd/>
              <w:ind w:left="0" w:right="0"/>
              <w:jc w:val="both"/>
              <w:rPr>
                <w:rFonts w:ascii="Arial Narrow" w:eastAsia="Times New Roman" w:hAnsi="Arial Narrow" w:cs="Times New Roman"/>
                <w:color w:val="auto"/>
                <w:spacing w:val="0"/>
                <w:w w:val="100"/>
                <w:sz w:val="20"/>
                <w:szCs w:val="20"/>
                <w:lang w:val="es-CO" w:eastAsia="es-ES"/>
              </w:rPr>
            </w:pPr>
          </w:p>
        </w:tc>
        <w:tc>
          <w:tcPr>
            <w:tcW w:w="1052" w:type="dxa"/>
            <w:tcBorders>
              <w:top w:val="single" w:sz="4" w:space="0" w:color="auto"/>
              <w:left w:val="single" w:sz="4" w:space="0" w:color="auto"/>
              <w:bottom w:val="thickThinSmallGap" w:sz="12" w:space="0" w:color="auto"/>
              <w:right w:val="single" w:sz="4" w:space="0" w:color="auto"/>
            </w:tcBorders>
          </w:tcPr>
          <w:p w:rsidR="006978C9" w:rsidRPr="006978C9" w:rsidRDefault="006978C9" w:rsidP="006978C9">
            <w:pPr>
              <w:widowControl/>
              <w:autoSpaceDE/>
              <w:autoSpaceDN/>
              <w:adjustRightInd/>
              <w:ind w:left="0" w:right="0"/>
              <w:jc w:val="both"/>
              <w:rPr>
                <w:rFonts w:ascii="Arial Narrow" w:eastAsia="Times New Roman" w:hAnsi="Arial Narrow" w:cs="Times New Roman"/>
                <w:color w:val="auto"/>
                <w:spacing w:val="0"/>
                <w:w w:val="100"/>
                <w:sz w:val="20"/>
                <w:szCs w:val="20"/>
                <w:lang w:val="es-CO" w:eastAsia="es-ES"/>
              </w:rPr>
            </w:pPr>
          </w:p>
        </w:tc>
        <w:tc>
          <w:tcPr>
            <w:tcW w:w="2257" w:type="dxa"/>
            <w:tcBorders>
              <w:top w:val="single" w:sz="4" w:space="0" w:color="auto"/>
              <w:left w:val="single" w:sz="4" w:space="0" w:color="auto"/>
              <w:bottom w:val="thickThinSmallGap" w:sz="12" w:space="0" w:color="auto"/>
              <w:right w:val="single" w:sz="4" w:space="0" w:color="auto"/>
            </w:tcBorders>
          </w:tcPr>
          <w:p w:rsidR="006978C9" w:rsidRPr="006978C9" w:rsidRDefault="006978C9" w:rsidP="006978C9">
            <w:pPr>
              <w:widowControl/>
              <w:autoSpaceDE/>
              <w:autoSpaceDN/>
              <w:adjustRightInd/>
              <w:ind w:left="0" w:right="0"/>
              <w:jc w:val="both"/>
              <w:rPr>
                <w:rFonts w:ascii="Arial Narrow" w:eastAsia="Times New Roman" w:hAnsi="Arial Narrow" w:cs="Times New Roman"/>
                <w:color w:val="auto"/>
                <w:spacing w:val="0"/>
                <w:w w:val="100"/>
                <w:sz w:val="20"/>
                <w:szCs w:val="20"/>
                <w:lang w:val="es-CO" w:eastAsia="es-ES"/>
              </w:rPr>
            </w:pPr>
          </w:p>
        </w:tc>
        <w:tc>
          <w:tcPr>
            <w:tcW w:w="4253" w:type="dxa"/>
            <w:tcBorders>
              <w:top w:val="single" w:sz="4" w:space="0" w:color="auto"/>
              <w:left w:val="single" w:sz="4" w:space="0" w:color="auto"/>
              <w:bottom w:val="thickThinSmallGap" w:sz="12" w:space="0" w:color="auto"/>
              <w:right w:val="thickThinSmallGap" w:sz="12" w:space="0" w:color="auto"/>
            </w:tcBorders>
          </w:tcPr>
          <w:p w:rsidR="006978C9" w:rsidRPr="006978C9" w:rsidRDefault="006978C9" w:rsidP="006978C9">
            <w:pPr>
              <w:widowControl/>
              <w:autoSpaceDE/>
              <w:autoSpaceDN/>
              <w:adjustRightInd/>
              <w:ind w:left="0" w:right="0"/>
              <w:jc w:val="both"/>
              <w:rPr>
                <w:rFonts w:ascii="Arial Narrow" w:eastAsia="Times New Roman" w:hAnsi="Arial Narrow" w:cs="Times New Roman"/>
                <w:color w:val="auto"/>
                <w:spacing w:val="0"/>
                <w:w w:val="100"/>
                <w:sz w:val="20"/>
                <w:szCs w:val="20"/>
                <w:lang w:val="es-CO" w:eastAsia="es-ES"/>
              </w:rPr>
            </w:pPr>
          </w:p>
        </w:tc>
      </w:tr>
    </w:tbl>
    <w:p w:rsidR="006978C9" w:rsidRPr="006978C9" w:rsidRDefault="006978C9" w:rsidP="006978C9">
      <w:pPr>
        <w:widowControl/>
        <w:autoSpaceDE/>
        <w:autoSpaceDN/>
        <w:adjustRightInd/>
        <w:spacing w:after="200" w:line="276" w:lineRule="auto"/>
        <w:ind w:left="0" w:right="0"/>
        <w:rPr>
          <w:rFonts w:cstheme="minorBidi"/>
          <w:color w:val="auto"/>
          <w:spacing w:val="0"/>
          <w:w w:val="100"/>
          <w:sz w:val="22"/>
          <w:szCs w:val="22"/>
        </w:rPr>
      </w:pPr>
    </w:p>
    <w:p w:rsidR="006978C9" w:rsidRPr="006978C9" w:rsidRDefault="006978C9" w:rsidP="006978C9"/>
    <w:p w:rsidR="005A3F20" w:rsidRDefault="005A3F20" w:rsidP="00352B40">
      <w:pPr>
        <w:pStyle w:val="Ttulo2"/>
        <w:numPr>
          <w:ilvl w:val="0"/>
          <w:numId w:val="21"/>
        </w:numPr>
      </w:pPr>
      <w:r w:rsidRPr="0001352F">
        <w:br w:type="page"/>
      </w:r>
      <w:bookmarkStart w:id="16" w:name="_Toc37944270"/>
      <w:r w:rsidR="00352B40">
        <w:lastRenderedPageBreak/>
        <w:t>Vista de La Arquitectura.</w:t>
      </w:r>
      <w:bookmarkEnd w:id="16"/>
    </w:p>
    <w:p w:rsidR="00352B40" w:rsidRDefault="00442966" w:rsidP="00352B40">
      <w:pPr>
        <w:ind w:left="839"/>
      </w:pPr>
      <w:r>
        <w:t xml:space="preserve">Las aplicaciones Web son aplicaciones distribuidas. Las aplicaciones web integran un conjunto de </w:t>
      </w:r>
      <w:proofErr w:type="gramStart"/>
      <w:r>
        <w:t>tecnologías  y</w:t>
      </w:r>
      <w:proofErr w:type="gramEnd"/>
      <w:r>
        <w:t xml:space="preserve"> representar la arquitectura se vuelve algo complejo y no es el objetivo de este  manual, sabemos que  existen varios tipos de Vista</w:t>
      </w:r>
      <w:r w:rsidR="00A26165">
        <w:t>s</w:t>
      </w:r>
      <w:r>
        <w:t xml:space="preserve"> como </w:t>
      </w:r>
      <w:r w:rsidR="00A26165">
        <w:t>Vista Lógica, de Procesos, Física y la Vista de Desarrollo. En esta sección veremos la vista de Desarrollo que es la que nos interesa.</w:t>
      </w:r>
    </w:p>
    <w:p w:rsidR="00A26165" w:rsidRDefault="00A26165" w:rsidP="00352B40">
      <w:pPr>
        <w:ind w:left="839"/>
      </w:pPr>
    </w:p>
    <w:p w:rsidR="00A26165" w:rsidRDefault="0003581B" w:rsidP="00A26165">
      <w:pPr>
        <w:pStyle w:val="Ttulo3"/>
      </w:pPr>
      <w:bookmarkStart w:id="17" w:name="_Toc37944271"/>
      <w:r>
        <w:t>Diagrama de despliegue</w:t>
      </w:r>
      <w:bookmarkEnd w:id="17"/>
    </w:p>
    <w:p w:rsidR="00A26165" w:rsidRDefault="00A26165" w:rsidP="00A26165">
      <w:pPr>
        <w:ind w:left="839"/>
        <w:rPr>
          <w:lang w:val="es-BO"/>
        </w:rPr>
      </w:pPr>
      <w:r>
        <w:rPr>
          <w:lang w:val="es-BO"/>
        </w:rPr>
        <w:t xml:space="preserve">Esta vista </w:t>
      </w:r>
      <w:r w:rsidR="0003581B">
        <w:rPr>
          <w:lang w:val="es-BO"/>
        </w:rPr>
        <w:t>muestra los distintos artefactos y su relación entre ellos</w:t>
      </w:r>
      <w:r>
        <w:rPr>
          <w:lang w:val="es-BO"/>
        </w:rPr>
        <w:t xml:space="preserve">. </w:t>
      </w:r>
    </w:p>
    <w:p w:rsidR="00126085" w:rsidRDefault="00A26165" w:rsidP="00744476">
      <w:pPr>
        <w:ind w:left="839"/>
        <w:rPr>
          <w:lang w:val="es-BO"/>
        </w:rPr>
      </w:pPr>
      <w:r>
        <w:rPr>
          <w:lang w:val="es-BO"/>
        </w:rPr>
        <w:t xml:space="preserve"> </w:t>
      </w:r>
    </w:p>
    <w:p w:rsidR="00BF43E8" w:rsidRDefault="00744476" w:rsidP="00A26165">
      <w:pPr>
        <w:ind w:left="839"/>
        <w:rPr>
          <w:lang w:val="es-BO"/>
        </w:rPr>
      </w:pPr>
      <w:r>
        <w:rPr>
          <w:noProof/>
          <w:lang w:eastAsia="es-ES"/>
        </w:rPr>
        <w:drawing>
          <wp:inline distT="0" distB="0" distL="0" distR="0" wp14:anchorId="3725687D" wp14:editId="35E7D036">
            <wp:extent cx="5602605" cy="2354321"/>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516" cy="2358486"/>
                    </a:xfrm>
                    <a:prstGeom prst="rect">
                      <a:avLst/>
                    </a:prstGeom>
                  </pic:spPr>
                </pic:pic>
              </a:graphicData>
            </a:graphic>
          </wp:inline>
        </w:drawing>
      </w:r>
    </w:p>
    <w:p w:rsidR="00366ED6" w:rsidRDefault="00614AFB" w:rsidP="00A26165">
      <w:pPr>
        <w:ind w:left="839"/>
        <w:rPr>
          <w:lang w:val="es-BO"/>
        </w:rPr>
      </w:pPr>
      <w:r>
        <w:rPr>
          <w:lang w:val="es-BO"/>
        </w:rPr>
        <w:t xml:space="preserve"> </w:t>
      </w:r>
    </w:p>
    <w:p w:rsidR="00366ED6" w:rsidRDefault="00494029" w:rsidP="00494029">
      <w:pPr>
        <w:pStyle w:val="Ttulo2"/>
        <w:numPr>
          <w:ilvl w:val="0"/>
          <w:numId w:val="21"/>
        </w:numPr>
        <w:rPr>
          <w:lang w:val="es-BO"/>
        </w:rPr>
      </w:pPr>
      <w:bookmarkStart w:id="18" w:name="_Toc37944272"/>
      <w:r>
        <w:rPr>
          <w:lang w:val="es-BO"/>
        </w:rPr>
        <w:t>Configuración Acceso a Datos</w:t>
      </w:r>
      <w:bookmarkEnd w:id="18"/>
    </w:p>
    <w:p w:rsidR="00494029" w:rsidRDefault="00494029" w:rsidP="00494029">
      <w:pPr>
        <w:ind w:left="839"/>
        <w:rPr>
          <w:lang w:val="es-BO"/>
        </w:rPr>
      </w:pPr>
      <w:r>
        <w:rPr>
          <w:lang w:val="es-BO"/>
        </w:rPr>
        <w:t xml:space="preserve">El proyecto Base usa </w:t>
      </w:r>
      <w:r w:rsidR="00FD3077">
        <w:rPr>
          <w:lang w:val="es-BO"/>
        </w:rPr>
        <w:t xml:space="preserve">Spring </w:t>
      </w:r>
      <w:proofErr w:type="spellStart"/>
      <w:r w:rsidR="00FD3077">
        <w:rPr>
          <w:lang w:val="es-BO"/>
        </w:rPr>
        <w:t>framework</w:t>
      </w:r>
      <w:proofErr w:type="spellEnd"/>
      <w:r w:rsidR="00FD3077">
        <w:rPr>
          <w:lang w:val="es-BO"/>
        </w:rPr>
        <w:t xml:space="preserve"> </w:t>
      </w:r>
      <w:r w:rsidR="006E2AE1">
        <w:rPr>
          <w:lang w:val="es-BO"/>
        </w:rPr>
        <w:t xml:space="preserve">para el acceso a base de datos, para el manejo del pool de conexiones usa </w:t>
      </w:r>
      <w:proofErr w:type="spellStart"/>
      <w:r w:rsidR="006E2AE1" w:rsidRPr="006E2AE1">
        <w:rPr>
          <w:lang w:val="es-BO"/>
        </w:rPr>
        <w:t>HikariCP</w:t>
      </w:r>
      <w:proofErr w:type="spellEnd"/>
      <w:r w:rsidR="006E2AE1">
        <w:rPr>
          <w:lang w:val="es-BO"/>
        </w:rPr>
        <w:t xml:space="preserve">, se debe tomar </w:t>
      </w:r>
      <w:r>
        <w:rPr>
          <w:lang w:val="es-BO"/>
        </w:rPr>
        <w:t>en cuenta las siguientes configuraciones:</w:t>
      </w:r>
    </w:p>
    <w:p w:rsidR="00494029" w:rsidRDefault="00494029" w:rsidP="00494029">
      <w:pPr>
        <w:pStyle w:val="Prrafodelista"/>
        <w:numPr>
          <w:ilvl w:val="0"/>
          <w:numId w:val="23"/>
        </w:numPr>
        <w:rPr>
          <w:lang w:val="es-BO"/>
        </w:rPr>
      </w:pPr>
      <w:r>
        <w:rPr>
          <w:lang w:val="es-BO"/>
        </w:rPr>
        <w:t xml:space="preserve">Configuración del Archivo </w:t>
      </w:r>
      <w:proofErr w:type="spellStart"/>
      <w:r w:rsidR="006E2AE1">
        <w:rPr>
          <w:i/>
          <w:lang w:val="es-BO"/>
        </w:rPr>
        <w:t>aplication.properties</w:t>
      </w:r>
      <w:proofErr w:type="spellEnd"/>
      <w:r>
        <w:rPr>
          <w:i/>
          <w:lang w:val="es-BO"/>
        </w:rPr>
        <w:t xml:space="preserve"> </w:t>
      </w:r>
      <w:r w:rsidRPr="00494029">
        <w:rPr>
          <w:lang w:val="es-BO"/>
        </w:rPr>
        <w:t>lo podemos encontrar</w:t>
      </w:r>
      <w:r>
        <w:rPr>
          <w:i/>
          <w:lang w:val="es-BO"/>
        </w:rPr>
        <w:t xml:space="preserve"> </w:t>
      </w:r>
      <w:r>
        <w:rPr>
          <w:lang w:val="es-BO"/>
        </w:rPr>
        <w:t>junto con el código fuente</w:t>
      </w:r>
    </w:p>
    <w:p w:rsidR="00494029" w:rsidRDefault="00494029" w:rsidP="00494029">
      <w:pPr>
        <w:pStyle w:val="Prrafodelista"/>
        <w:ind w:left="1559"/>
        <w:rPr>
          <w:lang w:val="es-BO"/>
        </w:rPr>
      </w:pPr>
      <w:bookmarkStart w:id="19" w:name="_GoBack"/>
      <w:bookmarkEnd w:id="19"/>
    </w:p>
    <w:p w:rsidR="00494029" w:rsidRDefault="006E2AE1" w:rsidP="00494029">
      <w:pPr>
        <w:pStyle w:val="Prrafodelista"/>
        <w:ind w:left="1559"/>
        <w:jc w:val="center"/>
        <w:rPr>
          <w:lang w:val="es-BO"/>
        </w:rPr>
      </w:pPr>
      <w:r>
        <w:rPr>
          <w:noProof/>
          <w:lang w:eastAsia="es-ES"/>
        </w:rPr>
        <w:lastRenderedPageBreak/>
        <w:drawing>
          <wp:inline distT="0" distB="0" distL="0" distR="0" wp14:anchorId="7097AD2D" wp14:editId="50B7178F">
            <wp:extent cx="2724150" cy="2628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50" cy="2628900"/>
                    </a:xfrm>
                    <a:prstGeom prst="rect">
                      <a:avLst/>
                    </a:prstGeom>
                  </pic:spPr>
                </pic:pic>
              </a:graphicData>
            </a:graphic>
          </wp:inline>
        </w:drawing>
      </w:r>
    </w:p>
    <w:p w:rsidR="00B566BB" w:rsidRDefault="00B566BB" w:rsidP="00B566BB">
      <w:pPr>
        <w:rPr>
          <w:lang w:val="es-BO"/>
        </w:rPr>
      </w:pPr>
    </w:p>
    <w:p w:rsidR="00B566BB" w:rsidRDefault="00B566BB" w:rsidP="00B566BB">
      <w:pPr>
        <w:pStyle w:val="Prrafodelista"/>
        <w:numPr>
          <w:ilvl w:val="0"/>
          <w:numId w:val="23"/>
        </w:numPr>
        <w:rPr>
          <w:lang w:val="es-BO"/>
        </w:rPr>
      </w:pPr>
      <w:r>
        <w:rPr>
          <w:lang w:val="es-BO"/>
        </w:rPr>
        <w:t>Establecer las propiedades según el tipo de BD:</w:t>
      </w:r>
    </w:p>
    <w:p w:rsidR="00B566BB" w:rsidRDefault="00B566BB" w:rsidP="00B566BB">
      <w:pPr>
        <w:pStyle w:val="Prrafodelista"/>
        <w:ind w:left="1559"/>
        <w:rPr>
          <w:lang w:val="es-BO"/>
        </w:rPr>
      </w:pPr>
    </w:p>
    <w:p w:rsidR="0001759C" w:rsidRDefault="006E2AE1" w:rsidP="00B566BB">
      <w:pPr>
        <w:ind w:left="827" w:firstLine="589"/>
        <w:jc w:val="center"/>
        <w:rPr>
          <w:i/>
          <w:lang w:val="es-BO"/>
        </w:rPr>
      </w:pPr>
      <w:r>
        <w:rPr>
          <w:noProof/>
          <w:lang w:eastAsia="es-ES"/>
        </w:rPr>
        <w:drawing>
          <wp:inline distT="0" distB="0" distL="0" distR="0" wp14:anchorId="06C99B01" wp14:editId="1FD55150">
            <wp:extent cx="5973445" cy="34213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3445" cy="3421380"/>
                    </a:xfrm>
                    <a:prstGeom prst="rect">
                      <a:avLst/>
                    </a:prstGeom>
                  </pic:spPr>
                </pic:pic>
              </a:graphicData>
            </a:graphic>
          </wp:inline>
        </w:drawing>
      </w:r>
    </w:p>
    <w:p w:rsidR="00307088" w:rsidRDefault="00307088" w:rsidP="007763B8">
      <w:pPr>
        <w:ind w:left="0"/>
        <w:rPr>
          <w:lang w:val="es-BO"/>
        </w:rPr>
      </w:pPr>
    </w:p>
    <w:p w:rsidR="00307088" w:rsidRDefault="00134D15" w:rsidP="007763B8">
      <w:pPr>
        <w:pStyle w:val="Ttulo2"/>
        <w:numPr>
          <w:ilvl w:val="0"/>
          <w:numId w:val="21"/>
        </w:numPr>
        <w:rPr>
          <w:lang w:val="es-BO"/>
        </w:rPr>
      </w:pPr>
      <w:bookmarkStart w:id="20" w:name="_Toc37944273"/>
      <w:r>
        <w:rPr>
          <w:lang w:val="es-BO"/>
        </w:rPr>
        <w:t>Incorporar Nuevo Parámetro al Sistema</w:t>
      </w:r>
      <w:bookmarkEnd w:id="20"/>
    </w:p>
    <w:p w:rsidR="00134D15" w:rsidRDefault="00134D15" w:rsidP="00134D15">
      <w:pPr>
        <w:ind w:left="839"/>
        <w:rPr>
          <w:lang w:val="es-BO"/>
        </w:rPr>
      </w:pPr>
      <w:r>
        <w:rPr>
          <w:lang w:val="es-BO"/>
        </w:rPr>
        <w:t xml:space="preserve">El objetivo de esta funcionalidad es evitar manejar archivo de </w:t>
      </w:r>
      <w:proofErr w:type="spellStart"/>
      <w:r>
        <w:rPr>
          <w:lang w:val="es-BO"/>
        </w:rPr>
        <w:t>properties</w:t>
      </w:r>
      <w:proofErr w:type="spellEnd"/>
      <w:r>
        <w:rPr>
          <w:lang w:val="es-BO"/>
        </w:rPr>
        <w:t xml:space="preserve"> en el sistema, dado que para modificar un parámetro es necesario el reinicio de la </w:t>
      </w:r>
      <w:proofErr w:type="spellStart"/>
      <w:r>
        <w:rPr>
          <w:lang w:val="es-BO"/>
        </w:rPr>
        <w:t>apliacion</w:t>
      </w:r>
      <w:proofErr w:type="spellEnd"/>
      <w:r>
        <w:rPr>
          <w:lang w:val="es-BO"/>
        </w:rPr>
        <w:t xml:space="preserve"> web cuando se usa archivos de </w:t>
      </w:r>
      <w:proofErr w:type="spellStart"/>
      <w:r>
        <w:rPr>
          <w:lang w:val="es-BO"/>
        </w:rPr>
        <w:t>properties</w:t>
      </w:r>
      <w:proofErr w:type="spellEnd"/>
      <w:r>
        <w:rPr>
          <w:lang w:val="es-BO"/>
        </w:rPr>
        <w:t xml:space="preserve">, para evitar esto se creó una Tabla de </w:t>
      </w:r>
      <w:proofErr w:type="spellStart"/>
      <w:r>
        <w:rPr>
          <w:lang w:val="es-BO"/>
        </w:rPr>
        <w:t>Parametros</w:t>
      </w:r>
      <w:proofErr w:type="spellEnd"/>
      <w:r>
        <w:rPr>
          <w:lang w:val="es-BO"/>
        </w:rPr>
        <w:t xml:space="preserve"> en BD que guardará los parámetros del sistema.</w:t>
      </w:r>
    </w:p>
    <w:p w:rsidR="00134D15" w:rsidRDefault="00134D15" w:rsidP="00134D15">
      <w:pPr>
        <w:ind w:left="839"/>
        <w:rPr>
          <w:lang w:val="es-BO"/>
        </w:rPr>
      </w:pPr>
      <w:r>
        <w:rPr>
          <w:lang w:val="es-BO"/>
        </w:rPr>
        <w:t>A continuación mostraremos los pasos</w:t>
      </w:r>
      <w:r w:rsidR="00112259">
        <w:rPr>
          <w:lang w:val="es-BO"/>
        </w:rPr>
        <w:t xml:space="preserve"> para incorporar un parámetro y</w:t>
      </w:r>
      <w:r>
        <w:rPr>
          <w:lang w:val="es-BO"/>
        </w:rPr>
        <w:t xml:space="preserve"> su uso en tiempo de diseño dentro el proyecto.</w:t>
      </w:r>
    </w:p>
    <w:p w:rsidR="00134D15" w:rsidRDefault="00134D15" w:rsidP="00134D15">
      <w:pPr>
        <w:ind w:left="839"/>
        <w:rPr>
          <w:lang w:val="es-BO"/>
        </w:rPr>
      </w:pPr>
    </w:p>
    <w:p w:rsidR="00134D15" w:rsidRDefault="00134D15" w:rsidP="00134D15">
      <w:pPr>
        <w:pStyle w:val="Prrafodelista"/>
        <w:numPr>
          <w:ilvl w:val="0"/>
          <w:numId w:val="23"/>
        </w:numPr>
        <w:rPr>
          <w:lang w:val="es-BO"/>
        </w:rPr>
      </w:pPr>
      <w:r>
        <w:rPr>
          <w:lang w:val="es-BO"/>
        </w:rPr>
        <w:t>Inserte el parámetro en la tabla “</w:t>
      </w:r>
      <w:r w:rsidRPr="00134D15">
        <w:rPr>
          <w:lang w:val="es-BO"/>
        </w:rPr>
        <w:t>MU_PARAMETRO</w:t>
      </w:r>
      <w:r>
        <w:rPr>
          <w:lang w:val="es-BO"/>
        </w:rPr>
        <w:t>”, debe tomar en cuenta el tipo de dato que manejara el parámetro dentro el sistema.</w:t>
      </w:r>
    </w:p>
    <w:p w:rsidR="00134D15" w:rsidRDefault="00134D15" w:rsidP="00134D15">
      <w:pPr>
        <w:pStyle w:val="Prrafodelista"/>
        <w:ind w:left="1559"/>
        <w:rPr>
          <w:lang w:val="es-BO"/>
        </w:rPr>
      </w:pPr>
    </w:p>
    <w:p w:rsidR="00134D15" w:rsidRDefault="00112259" w:rsidP="00134D15">
      <w:pPr>
        <w:pStyle w:val="Prrafodelista"/>
        <w:ind w:left="1559"/>
        <w:jc w:val="center"/>
        <w:rPr>
          <w:lang w:val="es-BO"/>
        </w:rPr>
      </w:pPr>
      <w:r>
        <w:rPr>
          <w:noProof/>
          <w:lang w:eastAsia="es-ES"/>
        </w:rPr>
        <w:drawing>
          <wp:inline distT="0" distB="0" distL="0" distR="0" wp14:anchorId="40CEE250" wp14:editId="00F025FF">
            <wp:extent cx="1774190" cy="123271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4040" cy="1239560"/>
                    </a:xfrm>
                    <a:prstGeom prst="rect">
                      <a:avLst/>
                    </a:prstGeom>
                  </pic:spPr>
                </pic:pic>
              </a:graphicData>
            </a:graphic>
          </wp:inline>
        </w:drawing>
      </w:r>
    </w:p>
    <w:p w:rsidR="00134D15" w:rsidRDefault="00134D15" w:rsidP="00134D15">
      <w:pPr>
        <w:pStyle w:val="Prrafodelista"/>
        <w:ind w:left="1559"/>
        <w:jc w:val="center"/>
        <w:rPr>
          <w:i/>
          <w:lang w:val="es-BO"/>
        </w:rPr>
      </w:pPr>
      <w:r w:rsidRPr="00134D15">
        <w:rPr>
          <w:i/>
          <w:lang w:val="es-BO"/>
        </w:rPr>
        <w:t>Tabla de Parámetros</w:t>
      </w:r>
    </w:p>
    <w:p w:rsidR="00B44947" w:rsidRDefault="00B44947" w:rsidP="00134D15">
      <w:pPr>
        <w:pStyle w:val="Prrafodelista"/>
        <w:ind w:left="1559"/>
        <w:jc w:val="center"/>
        <w:rPr>
          <w:i/>
          <w:lang w:val="es-BO"/>
        </w:rPr>
      </w:pPr>
    </w:p>
    <w:p w:rsidR="000D6DD1" w:rsidRDefault="000D6DD1" w:rsidP="00B44947">
      <w:pPr>
        <w:pStyle w:val="Prrafodelista"/>
        <w:ind w:left="1559"/>
        <w:jc w:val="both"/>
        <w:rPr>
          <w:i/>
          <w:lang w:val="es-BO"/>
        </w:rPr>
      </w:pPr>
    </w:p>
    <w:p w:rsidR="000D6DD1" w:rsidRDefault="000D6DD1" w:rsidP="00B44947">
      <w:pPr>
        <w:pStyle w:val="Prrafodelista"/>
        <w:ind w:left="1559"/>
        <w:jc w:val="both"/>
        <w:rPr>
          <w:i/>
          <w:lang w:val="es-BO"/>
        </w:rPr>
      </w:pPr>
    </w:p>
    <w:p w:rsidR="000D6DD1" w:rsidRDefault="000D6DD1" w:rsidP="00B44947">
      <w:pPr>
        <w:pStyle w:val="Prrafodelista"/>
        <w:ind w:left="1559"/>
        <w:jc w:val="both"/>
        <w:rPr>
          <w:i/>
          <w:lang w:val="es-BO"/>
        </w:rPr>
      </w:pPr>
    </w:p>
    <w:p w:rsidR="000D6DD1" w:rsidRDefault="000D6DD1" w:rsidP="00B44947">
      <w:pPr>
        <w:pStyle w:val="Prrafodelista"/>
        <w:ind w:left="1559"/>
        <w:jc w:val="both"/>
        <w:rPr>
          <w:i/>
          <w:lang w:val="es-BO"/>
        </w:rPr>
      </w:pPr>
    </w:p>
    <w:p w:rsidR="00B44947" w:rsidRDefault="00B44947" w:rsidP="00B44947">
      <w:pPr>
        <w:pStyle w:val="Prrafodelista"/>
        <w:ind w:left="1559"/>
        <w:jc w:val="both"/>
        <w:rPr>
          <w:lang w:val="es-BO"/>
        </w:rPr>
      </w:pPr>
      <w:r>
        <w:rPr>
          <w:lang w:val="es-BO"/>
        </w:rPr>
        <w:t>El campo tipo define el tipo de dato que el parámetro será</w:t>
      </w:r>
    </w:p>
    <w:p w:rsidR="00B44947" w:rsidRDefault="00B44947" w:rsidP="00B44947">
      <w:pPr>
        <w:pStyle w:val="Prrafodelista"/>
        <w:ind w:left="2124"/>
        <w:jc w:val="both"/>
        <w:rPr>
          <w:lang w:val="es-BO"/>
        </w:rPr>
      </w:pPr>
      <w:r w:rsidRPr="00B44947">
        <w:rPr>
          <w:b/>
          <w:lang w:val="es-BO"/>
        </w:rPr>
        <w:t>Tipo</w:t>
      </w:r>
      <w:r w:rsidR="000D6DD1">
        <w:rPr>
          <w:lang w:val="es-BO"/>
        </w:rPr>
        <w:t xml:space="preserve">=1. </w:t>
      </w:r>
      <w:r>
        <w:rPr>
          <w:lang w:val="es-BO"/>
        </w:rPr>
        <w:t xml:space="preserve">Es </w:t>
      </w:r>
      <w:r w:rsidR="000D6DD1">
        <w:rPr>
          <w:lang w:val="es-BO"/>
        </w:rPr>
        <w:t>una Cadena</w:t>
      </w:r>
    </w:p>
    <w:p w:rsidR="00B44947" w:rsidRDefault="00B44947" w:rsidP="00B44947">
      <w:pPr>
        <w:pStyle w:val="Prrafodelista"/>
        <w:ind w:left="2124"/>
        <w:jc w:val="both"/>
        <w:rPr>
          <w:lang w:val="es-BO"/>
        </w:rPr>
      </w:pPr>
      <w:r w:rsidRPr="00B44947">
        <w:rPr>
          <w:b/>
          <w:lang w:val="es-BO"/>
        </w:rPr>
        <w:t>Tipo</w:t>
      </w:r>
      <w:r w:rsidR="000D6DD1">
        <w:rPr>
          <w:lang w:val="es-BO"/>
        </w:rPr>
        <w:t>=2. Es una Fecha</w:t>
      </w:r>
    </w:p>
    <w:p w:rsidR="000D6DD1" w:rsidRDefault="00B44947" w:rsidP="000D6DD1">
      <w:pPr>
        <w:pStyle w:val="Prrafodelista"/>
        <w:ind w:left="2124"/>
        <w:jc w:val="both"/>
        <w:rPr>
          <w:lang w:val="es-BO"/>
        </w:rPr>
      </w:pPr>
      <w:r w:rsidRPr="00B44947">
        <w:rPr>
          <w:b/>
          <w:lang w:val="es-BO"/>
        </w:rPr>
        <w:t>Tipo</w:t>
      </w:r>
      <w:r w:rsidR="000D6DD1">
        <w:rPr>
          <w:lang w:val="es-BO"/>
        </w:rPr>
        <w:t>=3. Es una Numérico, puede ser un número entero o un número real.</w:t>
      </w:r>
    </w:p>
    <w:p w:rsidR="000D6DD1" w:rsidRPr="000D6DD1" w:rsidRDefault="000D6DD1" w:rsidP="000D6DD1">
      <w:pPr>
        <w:pStyle w:val="Prrafodelista"/>
        <w:ind w:left="2124"/>
        <w:jc w:val="both"/>
        <w:rPr>
          <w:lang w:val="es-BO"/>
        </w:rPr>
      </w:pPr>
      <w:r w:rsidRPr="00B44947">
        <w:rPr>
          <w:b/>
          <w:lang w:val="es-BO"/>
        </w:rPr>
        <w:t>Tipo</w:t>
      </w:r>
      <w:r>
        <w:rPr>
          <w:lang w:val="es-BO"/>
        </w:rPr>
        <w:t>=4. Es una Booleano</w:t>
      </w:r>
    </w:p>
    <w:p w:rsidR="000D6DD1" w:rsidRDefault="000D6DD1" w:rsidP="000D6DD1">
      <w:pPr>
        <w:pStyle w:val="Prrafodelista"/>
        <w:ind w:left="2124"/>
        <w:jc w:val="both"/>
        <w:rPr>
          <w:lang w:val="es-BO"/>
        </w:rPr>
      </w:pPr>
      <w:r w:rsidRPr="00B44947">
        <w:rPr>
          <w:b/>
          <w:lang w:val="es-BO"/>
        </w:rPr>
        <w:t>Tipo</w:t>
      </w:r>
      <w:r>
        <w:rPr>
          <w:lang w:val="es-BO"/>
        </w:rPr>
        <w:t>=5. Es una Color</w:t>
      </w:r>
    </w:p>
    <w:p w:rsidR="00F93F8F" w:rsidRDefault="000D6DD1" w:rsidP="000D6DD1">
      <w:pPr>
        <w:pStyle w:val="Prrafodelista"/>
        <w:ind w:left="2124"/>
        <w:jc w:val="both"/>
        <w:rPr>
          <w:lang w:val="es-BO"/>
        </w:rPr>
      </w:pPr>
      <w:r w:rsidRPr="00B44947">
        <w:rPr>
          <w:b/>
          <w:lang w:val="es-BO"/>
        </w:rPr>
        <w:t>Tipo</w:t>
      </w:r>
      <w:r>
        <w:rPr>
          <w:lang w:val="es-BO"/>
        </w:rPr>
        <w:t xml:space="preserve">=6. Es una lista de cadenas. </w:t>
      </w:r>
    </w:p>
    <w:p w:rsidR="00F93F8F" w:rsidRDefault="00F93F8F" w:rsidP="00F93F8F">
      <w:pPr>
        <w:jc w:val="both"/>
        <w:rPr>
          <w:lang w:val="es-BO"/>
        </w:rPr>
      </w:pPr>
    </w:p>
    <w:p w:rsidR="00615AD6" w:rsidRPr="00615AD6" w:rsidRDefault="00F93F8F" w:rsidP="000D6DD1">
      <w:pPr>
        <w:pStyle w:val="Prrafodelista"/>
        <w:numPr>
          <w:ilvl w:val="0"/>
          <w:numId w:val="23"/>
        </w:numPr>
        <w:jc w:val="both"/>
        <w:rPr>
          <w:lang w:val="es-BO"/>
        </w:rPr>
      </w:pPr>
      <w:r>
        <w:rPr>
          <w:lang w:val="es-BO"/>
        </w:rPr>
        <w:t>Agregue el id del parámetro como atributo nuevo de la clase “</w:t>
      </w:r>
      <w:proofErr w:type="spellStart"/>
      <w:r w:rsidR="000D6DD1" w:rsidRPr="000D6DD1">
        <w:rPr>
          <w:rFonts w:ascii="Consolas" w:hAnsi="Consolas" w:cs="Consolas"/>
          <w:spacing w:val="0"/>
          <w:w w:val="100"/>
          <w:sz w:val="20"/>
          <w:szCs w:val="20"/>
        </w:rPr>
        <w:t>ParametroID</w:t>
      </w:r>
      <w:proofErr w:type="spellEnd"/>
      <w:r>
        <w:rPr>
          <w:rFonts w:ascii="Consolas" w:hAnsi="Consolas" w:cs="Consolas"/>
          <w:spacing w:val="0"/>
          <w:w w:val="100"/>
          <w:sz w:val="20"/>
          <w:szCs w:val="20"/>
        </w:rPr>
        <w:t>”, asigne un alias al parámetro y que por recomendación sea la misma que está en la BD ósea el nombre del parámetro</w:t>
      </w:r>
      <w:r w:rsidR="00615AD6">
        <w:rPr>
          <w:rFonts w:ascii="Consolas" w:hAnsi="Consolas" w:cs="Consolas"/>
          <w:spacing w:val="0"/>
          <w:w w:val="100"/>
          <w:sz w:val="20"/>
          <w:szCs w:val="20"/>
        </w:rPr>
        <w:t>, también por recomendación trate de definir un formato  del nombre para los  parámetros nuevos como por ejemplo vaya de  lo más general a lo más específico y que trate de mantener una categoría</w:t>
      </w:r>
    </w:p>
    <w:p w:rsidR="00615AD6" w:rsidRPr="00615AD6" w:rsidRDefault="00615AD6" w:rsidP="00615AD6">
      <w:pPr>
        <w:pStyle w:val="Prrafodelista"/>
        <w:ind w:left="1559"/>
        <w:jc w:val="both"/>
        <w:rPr>
          <w:lang w:val="es-BO"/>
        </w:rPr>
      </w:pPr>
    </w:p>
    <w:p w:rsidR="00F93F8F" w:rsidRDefault="00615AD6" w:rsidP="00615AD6">
      <w:pPr>
        <w:pStyle w:val="Prrafodelista"/>
        <w:ind w:left="1559"/>
        <w:jc w:val="center"/>
        <w:rPr>
          <w:lang w:val="es-BO"/>
        </w:rPr>
      </w:pPr>
      <w:r>
        <w:rPr>
          <w:noProof/>
          <w:lang w:eastAsia="es-ES"/>
        </w:rPr>
        <w:drawing>
          <wp:inline distT="0" distB="0" distL="0" distR="0" wp14:anchorId="30924E0B" wp14:editId="77C8B8C3">
            <wp:extent cx="823031" cy="73158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23031" cy="731583"/>
                    </a:xfrm>
                    <a:prstGeom prst="rect">
                      <a:avLst/>
                    </a:prstGeom>
                  </pic:spPr>
                </pic:pic>
              </a:graphicData>
            </a:graphic>
          </wp:inline>
        </w:drawing>
      </w:r>
    </w:p>
    <w:p w:rsidR="00615AD6" w:rsidRDefault="00615AD6" w:rsidP="00615AD6">
      <w:pPr>
        <w:pStyle w:val="Prrafodelista"/>
        <w:ind w:left="1559"/>
        <w:jc w:val="center"/>
        <w:rPr>
          <w:i/>
          <w:lang w:val="es-BO"/>
        </w:rPr>
      </w:pPr>
      <w:r w:rsidRPr="00615AD6">
        <w:rPr>
          <w:i/>
          <w:lang w:val="es-BO"/>
        </w:rPr>
        <w:t>Clase java Parámetros</w:t>
      </w:r>
    </w:p>
    <w:p w:rsidR="00615AD6" w:rsidRDefault="00615AD6" w:rsidP="00615AD6">
      <w:pPr>
        <w:pStyle w:val="Prrafodelista"/>
        <w:ind w:left="1559"/>
        <w:jc w:val="center"/>
        <w:rPr>
          <w:i/>
          <w:lang w:val="es-BO"/>
        </w:rPr>
      </w:pPr>
    </w:p>
    <w:p w:rsidR="00615AD6" w:rsidRDefault="000D6DD1" w:rsidP="00615AD6">
      <w:pPr>
        <w:pStyle w:val="Prrafodelista"/>
        <w:ind w:left="1559"/>
        <w:jc w:val="center"/>
        <w:rPr>
          <w:lang w:val="es-BO"/>
        </w:rPr>
      </w:pPr>
      <w:r>
        <w:rPr>
          <w:noProof/>
          <w:lang w:eastAsia="es-ES"/>
        </w:rPr>
        <w:lastRenderedPageBreak/>
        <w:drawing>
          <wp:inline distT="0" distB="0" distL="0" distR="0" wp14:anchorId="72BBE77A" wp14:editId="539FF5DA">
            <wp:extent cx="2909956" cy="326291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6039" cy="3269733"/>
                    </a:xfrm>
                    <a:prstGeom prst="rect">
                      <a:avLst/>
                    </a:prstGeom>
                  </pic:spPr>
                </pic:pic>
              </a:graphicData>
            </a:graphic>
          </wp:inline>
        </w:drawing>
      </w:r>
    </w:p>
    <w:p w:rsidR="00615AD6" w:rsidRDefault="00615AD6" w:rsidP="00615AD6">
      <w:pPr>
        <w:pStyle w:val="Prrafodelista"/>
        <w:ind w:left="1559"/>
        <w:jc w:val="center"/>
        <w:rPr>
          <w:i/>
          <w:lang w:val="es-BO"/>
        </w:rPr>
      </w:pPr>
      <w:r w:rsidRPr="00615AD6">
        <w:rPr>
          <w:i/>
          <w:lang w:val="es-BO"/>
        </w:rPr>
        <w:t>Vista de Parámetros del sistema</w:t>
      </w:r>
    </w:p>
    <w:p w:rsidR="00AF6181" w:rsidRDefault="00AF6181" w:rsidP="000D6DD1">
      <w:pPr>
        <w:ind w:left="0"/>
        <w:rPr>
          <w:i/>
          <w:lang w:val="es-BO"/>
        </w:rPr>
      </w:pPr>
    </w:p>
    <w:p w:rsidR="00AF6181" w:rsidRDefault="00AF6181" w:rsidP="00AF6181">
      <w:pPr>
        <w:rPr>
          <w:i/>
          <w:lang w:val="es-BO"/>
        </w:rPr>
      </w:pPr>
    </w:p>
    <w:p w:rsidR="00AF6181" w:rsidRDefault="00AF6181" w:rsidP="00AF6181">
      <w:pPr>
        <w:rPr>
          <w:i/>
          <w:lang w:val="es-BO"/>
        </w:rPr>
      </w:pPr>
    </w:p>
    <w:p w:rsidR="00AF6181" w:rsidRDefault="00AF6181" w:rsidP="00AF6181">
      <w:pPr>
        <w:rPr>
          <w:i/>
          <w:lang w:val="es-BO"/>
        </w:rPr>
      </w:pPr>
    </w:p>
    <w:p w:rsidR="00AF6181" w:rsidRDefault="00AF6181" w:rsidP="00AF6181">
      <w:pPr>
        <w:rPr>
          <w:i/>
          <w:lang w:val="es-BO"/>
        </w:rPr>
      </w:pPr>
    </w:p>
    <w:p w:rsidR="00AF6181" w:rsidRDefault="00AF6181" w:rsidP="00AF6181">
      <w:pPr>
        <w:rPr>
          <w:i/>
          <w:lang w:val="es-BO"/>
        </w:rPr>
      </w:pPr>
    </w:p>
    <w:p w:rsidR="00AF6181" w:rsidRDefault="00AF6181" w:rsidP="00AF6181">
      <w:pPr>
        <w:rPr>
          <w:i/>
          <w:lang w:val="es-BO"/>
        </w:rPr>
      </w:pPr>
    </w:p>
    <w:p w:rsidR="00AF6181" w:rsidRDefault="00AF6181" w:rsidP="00AF6181">
      <w:pPr>
        <w:rPr>
          <w:i/>
          <w:lang w:val="es-BO"/>
        </w:rPr>
      </w:pPr>
    </w:p>
    <w:p w:rsidR="00AF6181" w:rsidRDefault="003A5B00" w:rsidP="00AF6181">
      <w:pPr>
        <w:pStyle w:val="Ttulo2"/>
        <w:numPr>
          <w:ilvl w:val="0"/>
          <w:numId w:val="21"/>
        </w:numPr>
        <w:rPr>
          <w:lang w:val="es-BO"/>
        </w:rPr>
      </w:pPr>
      <w:bookmarkStart w:id="21" w:name="_Toc37944274"/>
      <w:r>
        <w:rPr>
          <w:lang w:val="es-BO"/>
        </w:rPr>
        <w:t xml:space="preserve">Autenticación con Active </w:t>
      </w:r>
      <w:proofErr w:type="spellStart"/>
      <w:r>
        <w:rPr>
          <w:lang w:val="es-BO"/>
        </w:rPr>
        <w:t>Directory</w:t>
      </w:r>
      <w:proofErr w:type="spellEnd"/>
      <w:r>
        <w:rPr>
          <w:lang w:val="es-BO"/>
        </w:rPr>
        <w:t xml:space="preserve"> (caso de estudio Tigo)</w:t>
      </w:r>
      <w:bookmarkEnd w:id="21"/>
    </w:p>
    <w:p w:rsidR="00AF6181" w:rsidRDefault="003A5B00" w:rsidP="00AF6181">
      <w:pPr>
        <w:ind w:left="839"/>
        <w:rPr>
          <w:lang w:val="es-BO"/>
        </w:rPr>
      </w:pPr>
      <w:r>
        <w:rPr>
          <w:lang w:val="es-BO"/>
        </w:rPr>
        <w:t>Las empresas suelen tener sus propios sistemas de autenticación u otros sistemas que hacen esta validación, de tal modo que los nuevos sistemas se deben integrar mediantes interfaces de entradas y salidas.</w:t>
      </w:r>
    </w:p>
    <w:p w:rsidR="003A5B00" w:rsidRDefault="003A5B00" w:rsidP="00AF6181">
      <w:pPr>
        <w:ind w:left="839"/>
        <w:rPr>
          <w:lang w:val="es-BO"/>
        </w:rPr>
      </w:pPr>
      <w:r>
        <w:rPr>
          <w:lang w:val="es-BO"/>
        </w:rPr>
        <w:t xml:space="preserve">En el caso de estudio Tigo se tiene un sistema de Active </w:t>
      </w:r>
      <w:proofErr w:type="spellStart"/>
      <w:r>
        <w:rPr>
          <w:lang w:val="es-BO"/>
        </w:rPr>
        <w:t>Directory</w:t>
      </w:r>
      <w:proofErr w:type="spellEnd"/>
      <w:r>
        <w:rPr>
          <w:lang w:val="es-BO"/>
        </w:rPr>
        <w:t xml:space="preserve"> al cual el sistema debe integrarse y dejar que el sistema de Tigo LDAP haga la autenticación de las credenciales del usuario final y dependiendo su respuesta se le </w:t>
      </w:r>
      <w:proofErr w:type="spellStart"/>
      <w:r>
        <w:rPr>
          <w:lang w:val="es-BO"/>
        </w:rPr>
        <w:t>dara</w:t>
      </w:r>
      <w:proofErr w:type="spellEnd"/>
      <w:r>
        <w:rPr>
          <w:lang w:val="es-BO"/>
        </w:rPr>
        <w:t xml:space="preserve"> acceso al sistema o no.</w:t>
      </w:r>
    </w:p>
    <w:p w:rsidR="003A5B00" w:rsidRDefault="003A5B00" w:rsidP="00AF6181">
      <w:pPr>
        <w:ind w:left="839"/>
        <w:rPr>
          <w:lang w:val="es-BO"/>
        </w:rPr>
      </w:pPr>
    </w:p>
    <w:p w:rsidR="003A5B00" w:rsidRDefault="003A5B00" w:rsidP="00AF6181">
      <w:pPr>
        <w:ind w:left="839"/>
        <w:rPr>
          <w:lang w:val="es-BO"/>
        </w:rPr>
      </w:pPr>
    </w:p>
    <w:p w:rsidR="003A5B00" w:rsidRDefault="003A5B00" w:rsidP="00AF6181">
      <w:pPr>
        <w:ind w:left="839"/>
        <w:rPr>
          <w:lang w:val="es-BO"/>
        </w:rPr>
      </w:pPr>
    </w:p>
    <w:p w:rsidR="003A5B00" w:rsidRDefault="003A5B00" w:rsidP="003A5B00">
      <w:pPr>
        <w:pStyle w:val="Ttulo2"/>
        <w:numPr>
          <w:ilvl w:val="0"/>
          <w:numId w:val="21"/>
        </w:numPr>
        <w:rPr>
          <w:lang w:val="es-BO"/>
        </w:rPr>
      </w:pPr>
      <w:bookmarkStart w:id="22" w:name="_Toc37944275"/>
      <w:proofErr w:type="spellStart"/>
      <w:r>
        <w:rPr>
          <w:lang w:val="es-BO"/>
        </w:rPr>
        <w:t>Backend</w:t>
      </w:r>
      <w:bookmarkEnd w:id="22"/>
      <w:proofErr w:type="spellEnd"/>
    </w:p>
    <w:p w:rsidR="003A5B00" w:rsidRDefault="003A5B00" w:rsidP="003A5B00">
      <w:pPr>
        <w:ind w:left="839"/>
        <w:rPr>
          <w:lang w:val="es-BO"/>
        </w:rPr>
      </w:pPr>
      <w:r>
        <w:rPr>
          <w:lang w:val="es-BO"/>
        </w:rPr>
        <w:t xml:space="preserve">El </w:t>
      </w:r>
      <w:proofErr w:type="spellStart"/>
      <w:r>
        <w:rPr>
          <w:lang w:val="es-BO"/>
        </w:rPr>
        <w:t>backend</w:t>
      </w:r>
      <w:proofErr w:type="spellEnd"/>
      <w:r>
        <w:rPr>
          <w:lang w:val="es-BO"/>
        </w:rPr>
        <w:t xml:space="preserve"> contiene toda la lógica de negocio del sistema. Don</w:t>
      </w:r>
      <w:r w:rsidR="00377ECA">
        <w:rPr>
          <w:lang w:val="es-BO"/>
        </w:rPr>
        <w:t xml:space="preserve">de este expone servicios </w:t>
      </w:r>
      <w:proofErr w:type="spellStart"/>
      <w:r w:rsidR="00377ECA">
        <w:rPr>
          <w:lang w:val="es-BO"/>
        </w:rPr>
        <w:t>RESTfu</w:t>
      </w:r>
      <w:r>
        <w:rPr>
          <w:lang w:val="es-BO"/>
        </w:rPr>
        <w:t>l</w:t>
      </w:r>
      <w:proofErr w:type="spellEnd"/>
      <w:r>
        <w:rPr>
          <w:lang w:val="es-BO"/>
        </w:rPr>
        <w:t xml:space="preserve"> para ser consumidos por el </w:t>
      </w:r>
      <w:proofErr w:type="spellStart"/>
      <w:r>
        <w:rPr>
          <w:lang w:val="es-BO"/>
        </w:rPr>
        <w:t>Frontend</w:t>
      </w:r>
      <w:proofErr w:type="spellEnd"/>
      <w:r>
        <w:rPr>
          <w:lang w:val="es-BO"/>
        </w:rPr>
        <w:t xml:space="preserve"> u otros sistemas externos.</w:t>
      </w:r>
    </w:p>
    <w:p w:rsidR="003A5B00" w:rsidRDefault="00625F60" w:rsidP="003A5B00">
      <w:pPr>
        <w:ind w:left="839"/>
        <w:rPr>
          <w:lang w:val="es-BO"/>
        </w:rPr>
      </w:pPr>
      <w:r>
        <w:rPr>
          <w:lang w:val="es-BO"/>
        </w:rPr>
        <w:t xml:space="preserve">Entre estos servicios existe un servicio de autenticación en base a usuario y contraseña, si las credenciales son </w:t>
      </w:r>
      <w:r w:rsidR="00377ECA">
        <w:rPr>
          <w:lang w:val="es-BO"/>
        </w:rPr>
        <w:t>válidas</w:t>
      </w:r>
      <w:r>
        <w:rPr>
          <w:lang w:val="es-BO"/>
        </w:rPr>
        <w:t xml:space="preserve"> este retorna un </w:t>
      </w:r>
      <w:proofErr w:type="spellStart"/>
      <w:r>
        <w:rPr>
          <w:lang w:val="es-BO"/>
        </w:rPr>
        <w:t>token</w:t>
      </w:r>
      <w:proofErr w:type="spellEnd"/>
      <w:r>
        <w:rPr>
          <w:lang w:val="es-BO"/>
        </w:rPr>
        <w:t xml:space="preserve"> de autorización para </w:t>
      </w:r>
      <w:r>
        <w:rPr>
          <w:lang w:val="es-BO"/>
        </w:rPr>
        <w:lastRenderedPageBreak/>
        <w:t xml:space="preserve">el consumo de los otros servicios. El método de autorización de los servicios </w:t>
      </w:r>
      <w:r w:rsidR="00377ECA">
        <w:rPr>
          <w:lang w:val="es-BO"/>
        </w:rPr>
        <w:t>está</w:t>
      </w:r>
      <w:r>
        <w:rPr>
          <w:lang w:val="es-BO"/>
        </w:rPr>
        <w:t xml:space="preserve"> basado en </w:t>
      </w:r>
      <w:proofErr w:type="spellStart"/>
      <w:r>
        <w:rPr>
          <w:lang w:val="es-BO"/>
        </w:rPr>
        <w:t>tokens</w:t>
      </w:r>
      <w:proofErr w:type="spellEnd"/>
      <w:r>
        <w:rPr>
          <w:lang w:val="es-BO"/>
        </w:rPr>
        <w:t xml:space="preserve">. </w:t>
      </w:r>
    </w:p>
    <w:p w:rsidR="00625F60" w:rsidRDefault="00625F60" w:rsidP="003A5B00">
      <w:pPr>
        <w:ind w:left="839"/>
        <w:rPr>
          <w:lang w:val="es-BO"/>
        </w:rPr>
      </w:pPr>
    </w:p>
    <w:p w:rsidR="00625F60" w:rsidRDefault="00625F60" w:rsidP="003A5B00">
      <w:pPr>
        <w:ind w:left="839"/>
      </w:pPr>
      <w:r>
        <w:rPr>
          <w:lang w:val="es-BO"/>
        </w:rPr>
        <w:t xml:space="preserve">El </w:t>
      </w:r>
      <w:proofErr w:type="spellStart"/>
      <w:r>
        <w:rPr>
          <w:lang w:val="es-BO"/>
        </w:rPr>
        <w:t>backend</w:t>
      </w:r>
      <w:proofErr w:type="spellEnd"/>
      <w:r>
        <w:rPr>
          <w:lang w:val="es-BO"/>
        </w:rPr>
        <w:t xml:space="preserve"> está construido usando el </w:t>
      </w:r>
      <w:proofErr w:type="spellStart"/>
      <w:r>
        <w:rPr>
          <w:lang w:val="es-BO"/>
        </w:rPr>
        <w:t>framework</w:t>
      </w:r>
      <w:proofErr w:type="spellEnd"/>
      <w:r>
        <w:rPr>
          <w:lang w:val="es-BO"/>
        </w:rPr>
        <w:t xml:space="preserve"> Spring. El patrón de </w:t>
      </w:r>
      <w:proofErr w:type="spellStart"/>
      <w:r>
        <w:rPr>
          <w:lang w:val="es-BO"/>
        </w:rPr>
        <w:t>dise</w:t>
      </w:r>
      <w:r>
        <w:t>ño</w:t>
      </w:r>
      <w:proofErr w:type="spellEnd"/>
      <w:r>
        <w:t xml:space="preserve"> </w:t>
      </w:r>
      <w:r w:rsidRPr="00625F60">
        <w:t>está basado en la documentación</w:t>
      </w:r>
      <w:r>
        <w:t xml:space="preserve"> oficial de Spring.</w:t>
      </w:r>
      <w:r w:rsidRPr="00625F60">
        <w:t xml:space="preserve"> </w:t>
      </w:r>
    </w:p>
    <w:p w:rsidR="00625F60" w:rsidRDefault="00625F60" w:rsidP="003A5B00">
      <w:pPr>
        <w:ind w:left="839"/>
      </w:pPr>
    </w:p>
    <w:p w:rsidR="00625F60" w:rsidRPr="00625F60" w:rsidRDefault="00625F60" w:rsidP="003A5B00">
      <w:pPr>
        <w:ind w:left="839"/>
      </w:pPr>
      <w:r>
        <w:rPr>
          <w:noProof/>
          <w:lang w:eastAsia="es-ES"/>
        </w:rPr>
        <w:drawing>
          <wp:inline distT="0" distB="0" distL="0" distR="0" wp14:anchorId="4A92DB60" wp14:editId="755A1CF7">
            <wp:extent cx="3686175" cy="36195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3619500"/>
                    </a:xfrm>
                    <a:prstGeom prst="rect">
                      <a:avLst/>
                    </a:prstGeom>
                  </pic:spPr>
                </pic:pic>
              </a:graphicData>
            </a:graphic>
          </wp:inline>
        </w:drawing>
      </w:r>
    </w:p>
    <w:p w:rsidR="00625F60" w:rsidRDefault="00625F60" w:rsidP="00625F60">
      <w:pPr>
        <w:pStyle w:val="Ttulo2"/>
        <w:numPr>
          <w:ilvl w:val="1"/>
          <w:numId w:val="21"/>
        </w:numPr>
        <w:rPr>
          <w:lang w:val="es-BO"/>
        </w:rPr>
      </w:pPr>
      <w:bookmarkStart w:id="23" w:name="_Toc37944276"/>
      <w:proofErr w:type="spellStart"/>
      <w:r>
        <w:rPr>
          <w:lang w:val="es-BO"/>
        </w:rPr>
        <w:t>bo.com.micrium.modulobase.ldap</w:t>
      </w:r>
      <w:bookmarkEnd w:id="23"/>
      <w:proofErr w:type="spellEnd"/>
    </w:p>
    <w:p w:rsidR="003A5B00" w:rsidRDefault="00625F60" w:rsidP="00625F60">
      <w:pPr>
        <w:ind w:left="1559"/>
        <w:rPr>
          <w:lang w:val="es-BO"/>
        </w:rPr>
      </w:pPr>
      <w:r>
        <w:rPr>
          <w:lang w:val="es-BO"/>
        </w:rPr>
        <w:t>Este paquete contiene las clases para la autenticación con el LDAP de Tigo.</w:t>
      </w:r>
    </w:p>
    <w:p w:rsidR="00625F60" w:rsidRDefault="00625F60" w:rsidP="00625F60">
      <w:pPr>
        <w:ind w:left="1559"/>
        <w:rPr>
          <w:lang w:val="es-BO"/>
        </w:rPr>
      </w:pPr>
      <w:r>
        <w:rPr>
          <w:noProof/>
          <w:lang w:eastAsia="es-ES"/>
        </w:rPr>
        <w:drawing>
          <wp:inline distT="0" distB="0" distL="0" distR="0" wp14:anchorId="0020BE6E" wp14:editId="3C9ED65A">
            <wp:extent cx="2352675" cy="5429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675" cy="542925"/>
                    </a:xfrm>
                    <a:prstGeom prst="rect">
                      <a:avLst/>
                    </a:prstGeom>
                  </pic:spPr>
                </pic:pic>
              </a:graphicData>
            </a:graphic>
          </wp:inline>
        </w:drawing>
      </w:r>
    </w:p>
    <w:p w:rsidR="00625F60" w:rsidRDefault="00625F60" w:rsidP="00625F60">
      <w:pPr>
        <w:pStyle w:val="Ttulo2"/>
        <w:numPr>
          <w:ilvl w:val="1"/>
          <w:numId w:val="21"/>
        </w:numPr>
        <w:rPr>
          <w:lang w:val="es-BO"/>
        </w:rPr>
      </w:pPr>
      <w:bookmarkStart w:id="24" w:name="_Toc37944277"/>
      <w:proofErr w:type="spellStart"/>
      <w:r>
        <w:rPr>
          <w:lang w:val="es-BO"/>
        </w:rPr>
        <w:t>bo.com.micrium.modulobase.model</w:t>
      </w:r>
      <w:bookmarkEnd w:id="24"/>
      <w:proofErr w:type="spellEnd"/>
    </w:p>
    <w:p w:rsidR="00625F60" w:rsidRDefault="00625F60" w:rsidP="00625F60">
      <w:pPr>
        <w:ind w:left="1535" w:firstLine="24"/>
        <w:rPr>
          <w:lang w:val="es-BO"/>
        </w:rPr>
      </w:pPr>
      <w:r>
        <w:rPr>
          <w:lang w:val="es-BO"/>
        </w:rPr>
        <w:t>Este paquete contiene las e</w:t>
      </w:r>
      <w:r w:rsidR="00377ECA">
        <w:rPr>
          <w:lang w:val="es-BO"/>
        </w:rPr>
        <w:t xml:space="preserve">ntidades o </w:t>
      </w:r>
      <w:proofErr w:type="spellStart"/>
      <w:r w:rsidR="00377ECA">
        <w:rPr>
          <w:lang w:val="es-BO"/>
        </w:rPr>
        <w:t>pojos</w:t>
      </w:r>
      <w:proofErr w:type="spellEnd"/>
      <w:r w:rsidR="00377ECA">
        <w:rPr>
          <w:lang w:val="es-BO"/>
        </w:rPr>
        <w:t>, que son la representación en java de las tablas de base de datos</w:t>
      </w:r>
    </w:p>
    <w:p w:rsidR="00625F60" w:rsidRDefault="00377ECA" w:rsidP="00377ECA">
      <w:pPr>
        <w:ind w:left="1535" w:firstLine="24"/>
        <w:rPr>
          <w:lang w:val="es-BO"/>
        </w:rPr>
      </w:pPr>
      <w:r>
        <w:rPr>
          <w:noProof/>
          <w:lang w:eastAsia="es-ES"/>
        </w:rPr>
        <w:lastRenderedPageBreak/>
        <w:drawing>
          <wp:inline distT="0" distB="0" distL="0" distR="0" wp14:anchorId="7676A4A1" wp14:editId="7B48F27A">
            <wp:extent cx="2590800" cy="20669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2066925"/>
                    </a:xfrm>
                    <a:prstGeom prst="rect">
                      <a:avLst/>
                    </a:prstGeom>
                  </pic:spPr>
                </pic:pic>
              </a:graphicData>
            </a:graphic>
          </wp:inline>
        </w:drawing>
      </w:r>
    </w:p>
    <w:p w:rsidR="00625F60" w:rsidRDefault="00625F60" w:rsidP="00625F60">
      <w:pPr>
        <w:pStyle w:val="Ttulo2"/>
        <w:numPr>
          <w:ilvl w:val="1"/>
          <w:numId w:val="21"/>
        </w:numPr>
        <w:rPr>
          <w:lang w:val="es-BO"/>
        </w:rPr>
      </w:pPr>
      <w:bookmarkStart w:id="25" w:name="_Toc37944278"/>
      <w:proofErr w:type="spellStart"/>
      <w:r>
        <w:rPr>
          <w:lang w:val="es-BO"/>
        </w:rPr>
        <w:t>bo.com.micrium.modulobase.</w:t>
      </w:r>
      <w:r w:rsidR="00377ECA">
        <w:rPr>
          <w:lang w:val="es-BO"/>
        </w:rPr>
        <w:t>repository</w:t>
      </w:r>
      <w:bookmarkEnd w:id="25"/>
      <w:proofErr w:type="spellEnd"/>
    </w:p>
    <w:p w:rsidR="00377ECA" w:rsidRDefault="00377ECA" w:rsidP="00377ECA">
      <w:pPr>
        <w:ind w:left="1559"/>
        <w:rPr>
          <w:lang w:val="es-BO"/>
        </w:rPr>
      </w:pPr>
      <w:r>
        <w:rPr>
          <w:lang w:val="es-BO"/>
        </w:rPr>
        <w:t>Este paquete contiene los repositorios, que son las interfaces para el acceso datos. Mediante los estándares de Spring se realizan consultas de manera sencilla y rápida.</w:t>
      </w:r>
    </w:p>
    <w:p w:rsidR="00377ECA" w:rsidRPr="00377ECA" w:rsidRDefault="00377ECA" w:rsidP="00377ECA">
      <w:pPr>
        <w:ind w:left="1559"/>
        <w:rPr>
          <w:lang w:val="es-BO"/>
        </w:rPr>
      </w:pPr>
      <w:r>
        <w:rPr>
          <w:noProof/>
          <w:lang w:eastAsia="es-ES"/>
        </w:rPr>
        <w:drawing>
          <wp:inline distT="0" distB="0" distL="0" distR="0" wp14:anchorId="7159D6D5" wp14:editId="2F8C31FC">
            <wp:extent cx="2781300" cy="21621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1300" cy="2162175"/>
                    </a:xfrm>
                    <a:prstGeom prst="rect">
                      <a:avLst/>
                    </a:prstGeom>
                  </pic:spPr>
                </pic:pic>
              </a:graphicData>
            </a:graphic>
          </wp:inline>
        </w:drawing>
      </w:r>
    </w:p>
    <w:p w:rsidR="00377ECA" w:rsidRDefault="00377ECA" w:rsidP="00377ECA">
      <w:pPr>
        <w:pStyle w:val="Ttulo2"/>
        <w:numPr>
          <w:ilvl w:val="1"/>
          <w:numId w:val="21"/>
        </w:numPr>
        <w:rPr>
          <w:lang w:val="es-BO"/>
        </w:rPr>
      </w:pPr>
      <w:bookmarkStart w:id="26" w:name="_Toc37944279"/>
      <w:proofErr w:type="spellStart"/>
      <w:r>
        <w:rPr>
          <w:lang w:val="es-BO"/>
        </w:rPr>
        <w:t>bo.com.micrium.modulobase.resources</w:t>
      </w:r>
      <w:bookmarkEnd w:id="26"/>
      <w:proofErr w:type="spellEnd"/>
    </w:p>
    <w:p w:rsidR="00377ECA" w:rsidRDefault="00377ECA" w:rsidP="00377ECA">
      <w:pPr>
        <w:ind w:left="1559"/>
        <w:rPr>
          <w:lang w:val="es-BO"/>
        </w:rPr>
      </w:pPr>
      <w:r>
        <w:rPr>
          <w:lang w:val="es-BO"/>
        </w:rPr>
        <w:t xml:space="preserve">Este paquete contiene los controladores o servicios </w:t>
      </w:r>
      <w:proofErr w:type="spellStart"/>
      <w:r>
        <w:rPr>
          <w:lang w:val="es-BO"/>
        </w:rPr>
        <w:t>RESTful</w:t>
      </w:r>
      <w:proofErr w:type="spellEnd"/>
      <w:r>
        <w:rPr>
          <w:lang w:val="es-BO"/>
        </w:rPr>
        <w:t xml:space="preserve">, que son las interfaces de salida y entrada del sistema con otros sistemas externos como el </w:t>
      </w:r>
      <w:proofErr w:type="spellStart"/>
      <w:r>
        <w:rPr>
          <w:lang w:val="es-BO"/>
        </w:rPr>
        <w:t>Frontend</w:t>
      </w:r>
      <w:proofErr w:type="spellEnd"/>
      <w:r>
        <w:rPr>
          <w:lang w:val="es-BO"/>
        </w:rPr>
        <w:t xml:space="preserve">. </w:t>
      </w:r>
    </w:p>
    <w:p w:rsidR="00377ECA" w:rsidRPr="00377ECA" w:rsidRDefault="00377ECA" w:rsidP="00377ECA">
      <w:pPr>
        <w:ind w:left="1559"/>
        <w:rPr>
          <w:lang w:val="es-BO"/>
        </w:rPr>
      </w:pPr>
      <w:r>
        <w:rPr>
          <w:noProof/>
          <w:lang w:eastAsia="es-ES"/>
        </w:rPr>
        <w:drawing>
          <wp:inline distT="0" distB="0" distL="0" distR="0" wp14:anchorId="0658A08F" wp14:editId="7C9EFBAE">
            <wp:extent cx="2800350" cy="21050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350" cy="2105025"/>
                    </a:xfrm>
                    <a:prstGeom prst="rect">
                      <a:avLst/>
                    </a:prstGeom>
                  </pic:spPr>
                </pic:pic>
              </a:graphicData>
            </a:graphic>
          </wp:inline>
        </w:drawing>
      </w:r>
    </w:p>
    <w:p w:rsidR="00295B8C" w:rsidRDefault="00295B8C" w:rsidP="00295B8C">
      <w:pPr>
        <w:pStyle w:val="Ttulo2"/>
        <w:numPr>
          <w:ilvl w:val="1"/>
          <w:numId w:val="21"/>
        </w:numPr>
        <w:rPr>
          <w:lang w:val="es-BO"/>
        </w:rPr>
      </w:pPr>
      <w:bookmarkStart w:id="27" w:name="_Toc37944280"/>
      <w:proofErr w:type="spellStart"/>
      <w:r>
        <w:rPr>
          <w:lang w:val="es-BO"/>
        </w:rPr>
        <w:lastRenderedPageBreak/>
        <w:t>bo.com.micrium.modulobase.resources.dto</w:t>
      </w:r>
      <w:proofErr w:type="spellEnd"/>
      <w:r>
        <w:rPr>
          <w:lang w:val="es-BO"/>
        </w:rPr>
        <w:t xml:space="preserve"> y </w:t>
      </w:r>
      <w:proofErr w:type="spellStart"/>
      <w:r w:rsidRPr="00295B8C">
        <w:rPr>
          <w:lang w:val="es-BO"/>
        </w:rPr>
        <w:t>bo.com.micrium.modulobase.resources.dto.jwt</w:t>
      </w:r>
      <w:bookmarkEnd w:id="27"/>
      <w:proofErr w:type="spellEnd"/>
    </w:p>
    <w:p w:rsidR="00295B8C" w:rsidRDefault="00295B8C" w:rsidP="00295B8C">
      <w:pPr>
        <w:ind w:left="1559"/>
        <w:rPr>
          <w:lang w:val="es-BO"/>
        </w:rPr>
      </w:pPr>
      <w:r>
        <w:rPr>
          <w:lang w:val="es-BO"/>
        </w:rPr>
        <w:t xml:space="preserve">Este paquete contiene los </w:t>
      </w:r>
      <w:proofErr w:type="spellStart"/>
      <w:r>
        <w:rPr>
          <w:lang w:val="es-BO"/>
        </w:rPr>
        <w:t>dtos</w:t>
      </w:r>
      <w:proofErr w:type="spellEnd"/>
      <w:r>
        <w:rPr>
          <w:lang w:val="es-BO"/>
        </w:rPr>
        <w:t xml:space="preserve"> de los servicios </w:t>
      </w:r>
      <w:proofErr w:type="spellStart"/>
      <w:r>
        <w:rPr>
          <w:lang w:val="es-BO"/>
        </w:rPr>
        <w:t>RESTful</w:t>
      </w:r>
      <w:proofErr w:type="spellEnd"/>
      <w:r>
        <w:rPr>
          <w:lang w:val="es-BO"/>
        </w:rPr>
        <w:t xml:space="preserve">, que son los objetos que </w:t>
      </w:r>
      <w:proofErr w:type="spellStart"/>
      <w:r>
        <w:rPr>
          <w:lang w:val="es-BO"/>
        </w:rPr>
        <w:t>represetan</w:t>
      </w:r>
      <w:proofErr w:type="spellEnd"/>
      <w:r>
        <w:rPr>
          <w:lang w:val="es-BO"/>
        </w:rPr>
        <w:t xml:space="preserve"> los </w:t>
      </w:r>
      <w:proofErr w:type="spellStart"/>
      <w:r>
        <w:rPr>
          <w:lang w:val="es-BO"/>
        </w:rPr>
        <w:t>json</w:t>
      </w:r>
      <w:proofErr w:type="spellEnd"/>
      <w:r>
        <w:rPr>
          <w:lang w:val="es-BO"/>
        </w:rPr>
        <w:t xml:space="preserve"> de entrada y salida. (</w:t>
      </w:r>
      <w:proofErr w:type="spellStart"/>
      <w:proofErr w:type="gramStart"/>
      <w:r>
        <w:rPr>
          <w:lang w:val="es-BO"/>
        </w:rPr>
        <w:t>dto</w:t>
      </w:r>
      <w:proofErr w:type="spellEnd"/>
      <w:proofErr w:type="gramEnd"/>
      <w:r>
        <w:rPr>
          <w:lang w:val="es-BO"/>
        </w:rPr>
        <w:t xml:space="preserve"> = data transfer </w:t>
      </w:r>
      <w:proofErr w:type="spellStart"/>
      <w:r>
        <w:rPr>
          <w:lang w:val="es-BO"/>
        </w:rPr>
        <w:t>object</w:t>
      </w:r>
      <w:proofErr w:type="spellEnd"/>
      <w:r>
        <w:rPr>
          <w:lang w:val="es-BO"/>
        </w:rPr>
        <w:t>)</w:t>
      </w:r>
    </w:p>
    <w:p w:rsidR="00295B8C" w:rsidRDefault="00295B8C" w:rsidP="00295B8C">
      <w:pPr>
        <w:ind w:left="1559"/>
        <w:rPr>
          <w:lang w:val="es-BO"/>
        </w:rPr>
      </w:pPr>
    </w:p>
    <w:p w:rsidR="00295B8C" w:rsidRPr="00295B8C" w:rsidRDefault="00295B8C" w:rsidP="00295B8C">
      <w:pPr>
        <w:ind w:left="1559"/>
        <w:rPr>
          <w:lang w:val="es-BO"/>
        </w:rPr>
      </w:pPr>
      <w:r>
        <w:rPr>
          <w:noProof/>
          <w:lang w:eastAsia="es-ES"/>
        </w:rPr>
        <w:drawing>
          <wp:inline distT="0" distB="0" distL="0" distR="0" wp14:anchorId="54F7EEF3" wp14:editId="66505915">
            <wp:extent cx="2407920" cy="377728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9689" cy="3780055"/>
                    </a:xfrm>
                    <a:prstGeom prst="rect">
                      <a:avLst/>
                    </a:prstGeom>
                  </pic:spPr>
                </pic:pic>
              </a:graphicData>
            </a:graphic>
          </wp:inline>
        </w:drawing>
      </w:r>
    </w:p>
    <w:p w:rsidR="00625F60" w:rsidRDefault="00295B8C" w:rsidP="00625F60">
      <w:pPr>
        <w:pStyle w:val="Ttulo2"/>
        <w:numPr>
          <w:ilvl w:val="1"/>
          <w:numId w:val="21"/>
        </w:numPr>
        <w:rPr>
          <w:lang w:val="es-BO"/>
        </w:rPr>
      </w:pPr>
      <w:bookmarkStart w:id="28" w:name="_Toc37944281"/>
      <w:proofErr w:type="spellStart"/>
      <w:r w:rsidRPr="00295B8C">
        <w:rPr>
          <w:lang w:val="es-BO"/>
        </w:rPr>
        <w:t>bo.com.micrium.modulobase.</w:t>
      </w:r>
      <w:r>
        <w:rPr>
          <w:lang w:val="es-BO"/>
        </w:rPr>
        <w:t>security</w:t>
      </w:r>
      <w:r w:rsidRPr="00295B8C">
        <w:rPr>
          <w:lang w:val="es-BO"/>
        </w:rPr>
        <w:t>.jwt</w:t>
      </w:r>
      <w:bookmarkEnd w:id="28"/>
      <w:proofErr w:type="spellEnd"/>
    </w:p>
    <w:p w:rsidR="00295B8C" w:rsidRDefault="00295B8C" w:rsidP="00295B8C">
      <w:pPr>
        <w:ind w:left="1559"/>
        <w:rPr>
          <w:lang w:val="es-BO"/>
        </w:rPr>
      </w:pPr>
      <w:r>
        <w:rPr>
          <w:lang w:val="es-BO"/>
        </w:rPr>
        <w:t xml:space="preserve">Este paquete contiene las clases que proporcionan la seguridad del sistema, la autenticación y la </w:t>
      </w:r>
      <w:proofErr w:type="spellStart"/>
      <w:r>
        <w:rPr>
          <w:lang w:val="es-BO"/>
        </w:rPr>
        <w:t>autorizacion</w:t>
      </w:r>
      <w:proofErr w:type="spellEnd"/>
      <w:r>
        <w:rPr>
          <w:lang w:val="es-BO"/>
        </w:rPr>
        <w:t xml:space="preserve">, la autenticación está basada en un usuario y contraseña y la autorización en </w:t>
      </w:r>
      <w:proofErr w:type="spellStart"/>
      <w:r>
        <w:rPr>
          <w:lang w:val="es-BO"/>
        </w:rPr>
        <w:t>tokens</w:t>
      </w:r>
      <w:proofErr w:type="spellEnd"/>
      <w:r>
        <w:rPr>
          <w:lang w:val="es-BO"/>
        </w:rPr>
        <w:t>.</w:t>
      </w:r>
    </w:p>
    <w:p w:rsidR="00295B8C" w:rsidRPr="00295B8C" w:rsidRDefault="00295B8C" w:rsidP="00295B8C">
      <w:pPr>
        <w:ind w:left="1559"/>
        <w:rPr>
          <w:lang w:val="es-BO"/>
        </w:rPr>
      </w:pPr>
      <w:r>
        <w:rPr>
          <w:noProof/>
          <w:lang w:eastAsia="es-ES"/>
        </w:rPr>
        <w:drawing>
          <wp:inline distT="0" distB="0" distL="0" distR="0" wp14:anchorId="16C53309" wp14:editId="09095DC1">
            <wp:extent cx="2552700" cy="15430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700" cy="1543050"/>
                    </a:xfrm>
                    <a:prstGeom prst="rect">
                      <a:avLst/>
                    </a:prstGeom>
                  </pic:spPr>
                </pic:pic>
              </a:graphicData>
            </a:graphic>
          </wp:inline>
        </w:drawing>
      </w:r>
    </w:p>
    <w:p w:rsidR="00295B8C" w:rsidRDefault="00295B8C" w:rsidP="00295B8C">
      <w:pPr>
        <w:pStyle w:val="Ttulo2"/>
        <w:numPr>
          <w:ilvl w:val="1"/>
          <w:numId w:val="21"/>
        </w:numPr>
        <w:rPr>
          <w:lang w:val="es-BO"/>
        </w:rPr>
      </w:pPr>
      <w:bookmarkStart w:id="29" w:name="_Toc37944282"/>
      <w:proofErr w:type="spellStart"/>
      <w:r w:rsidRPr="00295B8C">
        <w:rPr>
          <w:lang w:val="es-BO"/>
        </w:rPr>
        <w:t>bo.com.micrium.modulobase.</w:t>
      </w:r>
      <w:r>
        <w:rPr>
          <w:lang w:val="es-BO"/>
        </w:rPr>
        <w:t>service</w:t>
      </w:r>
      <w:bookmarkEnd w:id="29"/>
      <w:proofErr w:type="spellEnd"/>
    </w:p>
    <w:p w:rsidR="00295B8C" w:rsidRDefault="00295B8C" w:rsidP="00295B8C">
      <w:pPr>
        <w:ind w:left="1559"/>
        <w:rPr>
          <w:lang w:val="es-BO"/>
        </w:rPr>
      </w:pPr>
      <w:r>
        <w:rPr>
          <w:lang w:val="es-BO"/>
        </w:rPr>
        <w:t>Este paquete contiene las clases con lógica de negocio complejos o con características especiales tanto para el acceso a datos o consumo de servicios externos.</w:t>
      </w:r>
    </w:p>
    <w:p w:rsidR="00295B8C" w:rsidRPr="00295B8C" w:rsidRDefault="00295B8C" w:rsidP="00295B8C">
      <w:pPr>
        <w:ind w:left="1559"/>
        <w:rPr>
          <w:lang w:val="es-BO"/>
        </w:rPr>
      </w:pPr>
      <w:r>
        <w:rPr>
          <w:noProof/>
          <w:lang w:eastAsia="es-ES"/>
        </w:rPr>
        <w:lastRenderedPageBreak/>
        <w:drawing>
          <wp:inline distT="0" distB="0" distL="0" distR="0" wp14:anchorId="63AA80F2" wp14:editId="51A35871">
            <wp:extent cx="2200275" cy="3619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275" cy="361950"/>
                    </a:xfrm>
                    <a:prstGeom prst="rect">
                      <a:avLst/>
                    </a:prstGeom>
                  </pic:spPr>
                </pic:pic>
              </a:graphicData>
            </a:graphic>
          </wp:inline>
        </w:drawing>
      </w:r>
    </w:p>
    <w:p w:rsidR="00295B8C" w:rsidRDefault="00295B8C" w:rsidP="00295B8C">
      <w:pPr>
        <w:pStyle w:val="Ttulo2"/>
        <w:numPr>
          <w:ilvl w:val="1"/>
          <w:numId w:val="21"/>
        </w:numPr>
        <w:rPr>
          <w:lang w:val="es-BO"/>
        </w:rPr>
      </w:pPr>
      <w:bookmarkStart w:id="30" w:name="_Toc37944283"/>
      <w:proofErr w:type="spellStart"/>
      <w:r w:rsidRPr="00295B8C">
        <w:rPr>
          <w:lang w:val="es-BO"/>
        </w:rPr>
        <w:t>bo.com.micrium.modulobase.</w:t>
      </w:r>
      <w:r>
        <w:rPr>
          <w:lang w:val="es-BO"/>
        </w:rPr>
        <w:t>util</w:t>
      </w:r>
      <w:bookmarkEnd w:id="30"/>
      <w:proofErr w:type="spellEnd"/>
    </w:p>
    <w:p w:rsidR="00295B8C" w:rsidRDefault="00295B8C" w:rsidP="00295B8C">
      <w:pPr>
        <w:ind w:left="970" w:firstLine="589"/>
        <w:rPr>
          <w:lang w:val="es-BO"/>
        </w:rPr>
      </w:pPr>
      <w:r>
        <w:rPr>
          <w:lang w:val="es-BO"/>
        </w:rPr>
        <w:t>Este paquete contiene las de utilidad general en todo el sistema.</w:t>
      </w:r>
    </w:p>
    <w:p w:rsidR="00295B8C" w:rsidRPr="00295B8C" w:rsidRDefault="00295B8C" w:rsidP="00295B8C">
      <w:pPr>
        <w:ind w:left="970" w:firstLine="589"/>
        <w:rPr>
          <w:lang w:val="es-BO"/>
        </w:rPr>
      </w:pPr>
      <w:r>
        <w:rPr>
          <w:noProof/>
          <w:lang w:eastAsia="es-ES"/>
        </w:rPr>
        <w:drawing>
          <wp:inline distT="0" distB="0" distL="0" distR="0" wp14:anchorId="6F02D9E0" wp14:editId="62396297">
            <wp:extent cx="2333625" cy="15811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625" cy="1581150"/>
                    </a:xfrm>
                    <a:prstGeom prst="rect">
                      <a:avLst/>
                    </a:prstGeom>
                  </pic:spPr>
                </pic:pic>
              </a:graphicData>
            </a:graphic>
          </wp:inline>
        </w:drawing>
      </w:r>
    </w:p>
    <w:p w:rsidR="00295B8C" w:rsidRDefault="00295B8C" w:rsidP="00295B8C">
      <w:pPr>
        <w:pStyle w:val="Ttulo2"/>
        <w:numPr>
          <w:ilvl w:val="1"/>
          <w:numId w:val="21"/>
        </w:numPr>
        <w:rPr>
          <w:lang w:val="es-BO"/>
        </w:rPr>
      </w:pPr>
      <w:bookmarkStart w:id="31" w:name="_Toc37944284"/>
      <w:proofErr w:type="spellStart"/>
      <w:r w:rsidRPr="00295B8C">
        <w:rPr>
          <w:lang w:val="es-BO"/>
        </w:rPr>
        <w:t>bo.com.micrium.modulobase.</w:t>
      </w:r>
      <w:r>
        <w:rPr>
          <w:lang w:val="es-BO"/>
        </w:rPr>
        <w:t>util.abm</w:t>
      </w:r>
      <w:bookmarkEnd w:id="31"/>
      <w:proofErr w:type="spellEnd"/>
      <w:r w:rsidRPr="00295B8C">
        <w:rPr>
          <w:lang w:val="es-BO"/>
        </w:rPr>
        <w:t xml:space="preserve"> </w:t>
      </w:r>
    </w:p>
    <w:p w:rsidR="00295B8C" w:rsidRDefault="00295B8C" w:rsidP="00295B8C">
      <w:pPr>
        <w:ind w:left="970" w:firstLine="589"/>
        <w:rPr>
          <w:lang w:val="es-BO"/>
        </w:rPr>
      </w:pPr>
      <w:r>
        <w:rPr>
          <w:lang w:val="es-BO"/>
        </w:rPr>
        <w:t xml:space="preserve">Este paquete contiene las de utilidad de los </w:t>
      </w:r>
      <w:proofErr w:type="spellStart"/>
      <w:r>
        <w:rPr>
          <w:lang w:val="es-BO"/>
        </w:rPr>
        <w:t>ABMS’s</w:t>
      </w:r>
      <w:proofErr w:type="spellEnd"/>
      <w:r>
        <w:rPr>
          <w:lang w:val="es-BO"/>
        </w:rPr>
        <w:t xml:space="preserve"> del sistema en general.</w:t>
      </w:r>
    </w:p>
    <w:p w:rsidR="00295B8C" w:rsidRPr="00295B8C" w:rsidRDefault="00295B8C" w:rsidP="00295B8C">
      <w:pPr>
        <w:ind w:left="970" w:firstLine="589"/>
        <w:rPr>
          <w:lang w:val="es-BO"/>
        </w:rPr>
      </w:pPr>
      <w:r>
        <w:rPr>
          <w:noProof/>
          <w:lang w:eastAsia="es-ES"/>
        </w:rPr>
        <w:drawing>
          <wp:inline distT="0" distB="0" distL="0" distR="0" wp14:anchorId="43B7DD41" wp14:editId="0143CDE9">
            <wp:extent cx="2409825" cy="8953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9825" cy="895350"/>
                    </a:xfrm>
                    <a:prstGeom prst="rect">
                      <a:avLst/>
                    </a:prstGeom>
                  </pic:spPr>
                </pic:pic>
              </a:graphicData>
            </a:graphic>
          </wp:inline>
        </w:drawing>
      </w:r>
    </w:p>
    <w:p w:rsidR="00295B8C" w:rsidRDefault="00295B8C" w:rsidP="00295B8C">
      <w:pPr>
        <w:pStyle w:val="Ttulo2"/>
        <w:numPr>
          <w:ilvl w:val="1"/>
          <w:numId w:val="21"/>
        </w:numPr>
        <w:rPr>
          <w:lang w:val="es-BO"/>
        </w:rPr>
      </w:pPr>
      <w:r>
        <w:rPr>
          <w:lang w:val="es-BO"/>
        </w:rPr>
        <w:t xml:space="preserve"> </w:t>
      </w:r>
      <w:bookmarkStart w:id="32" w:name="_Toc37944285"/>
      <w:proofErr w:type="spellStart"/>
      <w:r w:rsidRPr="00295B8C">
        <w:rPr>
          <w:lang w:val="es-BO"/>
        </w:rPr>
        <w:t>bo.com.micrium.modulobase.</w:t>
      </w:r>
      <w:r>
        <w:rPr>
          <w:lang w:val="es-BO"/>
        </w:rPr>
        <w:t>validator</w:t>
      </w:r>
      <w:bookmarkEnd w:id="32"/>
      <w:proofErr w:type="spellEnd"/>
    </w:p>
    <w:p w:rsidR="00295B8C" w:rsidRDefault="00295B8C" w:rsidP="00295B8C">
      <w:pPr>
        <w:ind w:left="1535" w:firstLine="24"/>
        <w:rPr>
          <w:lang w:val="es-BO"/>
        </w:rPr>
      </w:pPr>
      <w:r>
        <w:rPr>
          <w:lang w:val="es-BO"/>
        </w:rPr>
        <w:t xml:space="preserve">Este paquete contiene las clases validadores de las entradas y salidas de los servicios </w:t>
      </w:r>
      <w:proofErr w:type="spellStart"/>
      <w:r>
        <w:rPr>
          <w:lang w:val="es-BO"/>
        </w:rPr>
        <w:t>RESTful</w:t>
      </w:r>
      <w:proofErr w:type="spellEnd"/>
      <w:r>
        <w:rPr>
          <w:lang w:val="es-BO"/>
        </w:rPr>
        <w:t xml:space="preserve"> y el manejo de errores.</w:t>
      </w:r>
    </w:p>
    <w:p w:rsidR="00625F60" w:rsidRDefault="00295B8C" w:rsidP="00295B8C">
      <w:pPr>
        <w:ind w:left="1535" w:firstLine="24"/>
        <w:rPr>
          <w:lang w:val="es-BO"/>
        </w:rPr>
      </w:pPr>
      <w:r>
        <w:rPr>
          <w:noProof/>
          <w:lang w:eastAsia="es-ES"/>
        </w:rPr>
        <w:drawing>
          <wp:inline distT="0" distB="0" distL="0" distR="0" wp14:anchorId="2E7BFA02" wp14:editId="452FCA25">
            <wp:extent cx="2895600" cy="17430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1743075"/>
                    </a:xfrm>
                    <a:prstGeom prst="rect">
                      <a:avLst/>
                    </a:prstGeom>
                  </pic:spPr>
                </pic:pic>
              </a:graphicData>
            </a:graphic>
          </wp:inline>
        </w:drawing>
      </w:r>
    </w:p>
    <w:p w:rsidR="00625F60" w:rsidRDefault="00625F60" w:rsidP="00625F60">
      <w:pPr>
        <w:rPr>
          <w:lang w:val="es-BO"/>
        </w:rPr>
      </w:pPr>
    </w:p>
    <w:p w:rsidR="00014768" w:rsidRDefault="00014768" w:rsidP="00014768">
      <w:pPr>
        <w:ind w:left="704"/>
        <w:rPr>
          <w:lang w:val="es-BO"/>
        </w:rPr>
      </w:pPr>
      <w:r>
        <w:rPr>
          <w:lang w:val="es-BO"/>
        </w:rPr>
        <w:t xml:space="preserve">En el archivo de </w:t>
      </w:r>
      <w:proofErr w:type="spellStart"/>
      <w:r>
        <w:rPr>
          <w:lang w:val="es-BO"/>
        </w:rPr>
        <w:t>aplication.properties</w:t>
      </w:r>
      <w:proofErr w:type="spellEnd"/>
      <w:r>
        <w:rPr>
          <w:lang w:val="es-BO"/>
        </w:rPr>
        <w:t xml:space="preserve"> existen algunos parámetros importantes a tener consideración.</w:t>
      </w:r>
    </w:p>
    <w:p w:rsidR="00014768" w:rsidRDefault="00014768" w:rsidP="00014768">
      <w:pPr>
        <w:ind w:left="704"/>
        <w:rPr>
          <w:lang w:val="es-BO"/>
        </w:rPr>
      </w:pPr>
    </w:p>
    <w:p w:rsidR="00014768" w:rsidRDefault="00014768" w:rsidP="00014768">
      <w:pPr>
        <w:ind w:left="704"/>
        <w:rPr>
          <w:lang w:val="es-BO"/>
        </w:rPr>
      </w:pPr>
      <w:r>
        <w:rPr>
          <w:noProof/>
          <w:lang w:eastAsia="es-ES"/>
        </w:rPr>
        <w:drawing>
          <wp:inline distT="0" distB="0" distL="0" distR="0" wp14:anchorId="6D725E7F" wp14:editId="66146655">
            <wp:extent cx="4998085" cy="38163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8085" cy="381635"/>
                    </a:xfrm>
                    <a:prstGeom prst="rect">
                      <a:avLst/>
                    </a:prstGeom>
                  </pic:spPr>
                </pic:pic>
              </a:graphicData>
            </a:graphic>
          </wp:inline>
        </w:drawing>
      </w:r>
    </w:p>
    <w:p w:rsidR="00625F60" w:rsidRDefault="00625F60" w:rsidP="00625F60">
      <w:pPr>
        <w:rPr>
          <w:lang w:val="es-BO"/>
        </w:rPr>
      </w:pPr>
    </w:p>
    <w:p w:rsidR="00014768" w:rsidRDefault="00014768" w:rsidP="00014768">
      <w:pPr>
        <w:ind w:left="704"/>
        <w:rPr>
          <w:lang w:val="es-BO"/>
        </w:rPr>
      </w:pPr>
      <w:proofErr w:type="spellStart"/>
      <w:r>
        <w:rPr>
          <w:lang w:val="es-BO"/>
        </w:rPr>
        <w:t>jwt.secret</w:t>
      </w:r>
      <w:proofErr w:type="spellEnd"/>
      <w:r>
        <w:rPr>
          <w:lang w:val="es-BO"/>
        </w:rPr>
        <w:t xml:space="preserve"> = se recomienda cambiar a una cadena aleatoria de solo caracteres como letras y que tenga la misma longitud de la cadena actual.</w:t>
      </w:r>
    </w:p>
    <w:p w:rsidR="00014768" w:rsidRDefault="00014768" w:rsidP="00014768">
      <w:pPr>
        <w:ind w:left="704"/>
        <w:rPr>
          <w:lang w:val="es-BO"/>
        </w:rPr>
      </w:pPr>
      <w:proofErr w:type="spellStart"/>
      <w:r>
        <w:rPr>
          <w:lang w:val="es-BO"/>
        </w:rPr>
        <w:t>Jwt.timelife</w:t>
      </w:r>
      <w:proofErr w:type="spellEnd"/>
      <w:r>
        <w:rPr>
          <w:lang w:val="es-BO"/>
        </w:rPr>
        <w:t xml:space="preserve"> = tiempo en horas de la valides de los </w:t>
      </w:r>
      <w:proofErr w:type="spellStart"/>
      <w:r>
        <w:rPr>
          <w:lang w:val="es-BO"/>
        </w:rPr>
        <w:t>tokens</w:t>
      </w:r>
      <w:proofErr w:type="spellEnd"/>
      <w:r>
        <w:rPr>
          <w:lang w:val="es-BO"/>
        </w:rPr>
        <w:t xml:space="preserve"> de </w:t>
      </w:r>
      <w:r w:rsidR="009628F9">
        <w:rPr>
          <w:lang w:val="es-BO"/>
        </w:rPr>
        <w:t>autorización.</w:t>
      </w:r>
    </w:p>
    <w:p w:rsidR="009628F9" w:rsidRDefault="009628F9" w:rsidP="00014768">
      <w:pPr>
        <w:ind w:left="704"/>
        <w:rPr>
          <w:lang w:val="es-BO"/>
        </w:rPr>
      </w:pPr>
    </w:p>
    <w:p w:rsidR="009628F9" w:rsidRDefault="009628F9" w:rsidP="00014768">
      <w:pPr>
        <w:ind w:left="704"/>
        <w:rPr>
          <w:lang w:val="es-BO"/>
        </w:rPr>
      </w:pPr>
      <w:r>
        <w:rPr>
          <w:lang w:val="es-BO"/>
        </w:rPr>
        <w:t>Nota.- Cualquier duda o dificultad se recomienda revisar la documentación oficial de Spring.</w:t>
      </w:r>
    </w:p>
    <w:p w:rsidR="003A5B00" w:rsidRDefault="003A5B00" w:rsidP="003A5B00">
      <w:pPr>
        <w:pStyle w:val="Ttulo2"/>
        <w:numPr>
          <w:ilvl w:val="0"/>
          <w:numId w:val="21"/>
        </w:numPr>
        <w:rPr>
          <w:lang w:val="es-BO"/>
        </w:rPr>
      </w:pPr>
      <w:bookmarkStart w:id="33" w:name="_Toc37944286"/>
      <w:proofErr w:type="spellStart"/>
      <w:r>
        <w:rPr>
          <w:lang w:val="es-BO"/>
        </w:rPr>
        <w:t>Frontend</w:t>
      </w:r>
      <w:bookmarkEnd w:id="33"/>
      <w:proofErr w:type="spellEnd"/>
    </w:p>
    <w:p w:rsidR="003A5B00" w:rsidRDefault="009628F9" w:rsidP="003A5B00">
      <w:pPr>
        <w:ind w:left="839"/>
        <w:rPr>
          <w:lang w:val="es-BO"/>
        </w:rPr>
      </w:pPr>
      <w:r>
        <w:rPr>
          <w:lang w:val="es-BO"/>
        </w:rPr>
        <w:t xml:space="preserve">El </w:t>
      </w:r>
      <w:proofErr w:type="spellStart"/>
      <w:r>
        <w:rPr>
          <w:lang w:val="es-BO"/>
        </w:rPr>
        <w:t>frontend</w:t>
      </w:r>
      <w:proofErr w:type="spellEnd"/>
      <w:r>
        <w:rPr>
          <w:lang w:val="es-BO"/>
        </w:rPr>
        <w:t xml:space="preserve"> está basado en el </w:t>
      </w:r>
      <w:proofErr w:type="spellStart"/>
      <w:r>
        <w:rPr>
          <w:lang w:val="es-BO"/>
        </w:rPr>
        <w:t>framework</w:t>
      </w:r>
      <w:proofErr w:type="spellEnd"/>
      <w:r>
        <w:rPr>
          <w:lang w:val="es-BO"/>
        </w:rPr>
        <w:t xml:space="preserve"> Angular 8 y </w:t>
      </w:r>
      <w:proofErr w:type="spellStart"/>
      <w:r>
        <w:rPr>
          <w:lang w:val="es-BO"/>
        </w:rPr>
        <w:t>PrimeNg</w:t>
      </w:r>
      <w:proofErr w:type="spellEnd"/>
      <w:r>
        <w:rPr>
          <w:lang w:val="es-BO"/>
        </w:rPr>
        <w:t xml:space="preserve">. Es una aplicación SPA (Simple Page </w:t>
      </w:r>
      <w:proofErr w:type="spellStart"/>
      <w:r>
        <w:rPr>
          <w:lang w:val="es-BO"/>
        </w:rPr>
        <w:t>Application</w:t>
      </w:r>
      <w:proofErr w:type="spellEnd"/>
      <w:r>
        <w:rPr>
          <w:lang w:val="es-BO"/>
        </w:rPr>
        <w:t>) que se alimenta d</w:t>
      </w:r>
      <w:r w:rsidR="00A81F8F">
        <w:rPr>
          <w:lang w:val="es-BO"/>
        </w:rPr>
        <w:t xml:space="preserve">e datos a </w:t>
      </w:r>
      <w:proofErr w:type="spellStart"/>
      <w:r w:rsidR="00A81F8F">
        <w:rPr>
          <w:lang w:val="es-BO"/>
        </w:rPr>
        <w:t>travez</w:t>
      </w:r>
      <w:proofErr w:type="spellEnd"/>
      <w:r w:rsidR="00A81F8F">
        <w:rPr>
          <w:lang w:val="es-BO"/>
        </w:rPr>
        <w:t xml:space="preserve"> de un API REST.</w:t>
      </w:r>
    </w:p>
    <w:p w:rsidR="00A81F8F" w:rsidRDefault="00A81F8F" w:rsidP="003A5B00">
      <w:pPr>
        <w:ind w:left="839"/>
        <w:rPr>
          <w:lang w:val="es-BO"/>
        </w:rPr>
      </w:pPr>
    </w:p>
    <w:p w:rsidR="00A81F8F" w:rsidRDefault="00A81F8F" w:rsidP="003A5B00">
      <w:pPr>
        <w:ind w:left="839"/>
        <w:rPr>
          <w:lang w:val="es-BO"/>
        </w:rPr>
      </w:pPr>
      <w:r>
        <w:rPr>
          <w:noProof/>
          <w:lang w:eastAsia="es-ES"/>
        </w:rPr>
        <w:drawing>
          <wp:inline distT="0" distB="0" distL="0" distR="0" wp14:anchorId="56959CFF" wp14:editId="005A8756">
            <wp:extent cx="3400425" cy="53625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0425" cy="5362575"/>
                    </a:xfrm>
                    <a:prstGeom prst="rect">
                      <a:avLst/>
                    </a:prstGeom>
                  </pic:spPr>
                </pic:pic>
              </a:graphicData>
            </a:graphic>
          </wp:inline>
        </w:drawing>
      </w:r>
    </w:p>
    <w:p w:rsidR="00A81F8F" w:rsidRDefault="00A81F8F" w:rsidP="003A5B00">
      <w:pPr>
        <w:ind w:left="839"/>
        <w:rPr>
          <w:lang w:val="es-BO"/>
        </w:rPr>
      </w:pPr>
    </w:p>
    <w:p w:rsidR="00A81F8F" w:rsidRDefault="00A81F8F" w:rsidP="003A5B00">
      <w:pPr>
        <w:ind w:left="839"/>
        <w:rPr>
          <w:lang w:val="es-BO"/>
        </w:rPr>
      </w:pPr>
      <w:r>
        <w:rPr>
          <w:lang w:val="es-BO"/>
        </w:rPr>
        <w:t>El proyecto está basado en componentes.</w:t>
      </w:r>
    </w:p>
    <w:p w:rsidR="00A81F8F" w:rsidRDefault="00A81F8F" w:rsidP="003A5B00">
      <w:pPr>
        <w:ind w:left="839"/>
        <w:rPr>
          <w:lang w:val="es-BO"/>
        </w:rPr>
      </w:pPr>
    </w:p>
    <w:p w:rsidR="00A81F8F" w:rsidRDefault="00A81F8F" w:rsidP="003A5B00">
      <w:pPr>
        <w:ind w:left="839"/>
        <w:rPr>
          <w:lang w:val="es-BO"/>
        </w:rPr>
      </w:pPr>
      <w:r>
        <w:rPr>
          <w:noProof/>
          <w:lang w:eastAsia="es-ES"/>
        </w:rPr>
        <w:lastRenderedPageBreak/>
        <w:drawing>
          <wp:inline distT="0" distB="0" distL="0" distR="0" wp14:anchorId="778AAD6D" wp14:editId="3EB8D3E2">
            <wp:extent cx="2800350" cy="29813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0350" cy="2981325"/>
                    </a:xfrm>
                    <a:prstGeom prst="rect">
                      <a:avLst/>
                    </a:prstGeom>
                  </pic:spPr>
                </pic:pic>
              </a:graphicData>
            </a:graphic>
          </wp:inline>
        </w:drawing>
      </w:r>
    </w:p>
    <w:p w:rsidR="00A81F8F" w:rsidRDefault="00A81F8F" w:rsidP="003A5B00">
      <w:pPr>
        <w:ind w:left="839"/>
        <w:rPr>
          <w:lang w:val="es-BO"/>
        </w:rPr>
      </w:pPr>
    </w:p>
    <w:p w:rsidR="00A81F8F" w:rsidRDefault="00A81F8F" w:rsidP="00A81F8F">
      <w:pPr>
        <w:pStyle w:val="Prrafodelista"/>
        <w:numPr>
          <w:ilvl w:val="0"/>
          <w:numId w:val="23"/>
        </w:numPr>
        <w:rPr>
          <w:lang w:val="es-BO"/>
        </w:rPr>
      </w:pPr>
      <w:proofErr w:type="spellStart"/>
      <w:r>
        <w:rPr>
          <w:lang w:val="es-BO"/>
        </w:rPr>
        <w:t>components</w:t>
      </w:r>
      <w:proofErr w:type="spellEnd"/>
      <w:r>
        <w:rPr>
          <w:lang w:val="es-BO"/>
        </w:rPr>
        <w:t xml:space="preserve">.- para el manejo visual </w:t>
      </w:r>
      <w:r w:rsidR="00CB5050">
        <w:rPr>
          <w:lang w:val="es-BO"/>
        </w:rPr>
        <w:t>de los datos</w:t>
      </w:r>
    </w:p>
    <w:p w:rsidR="00A81F8F" w:rsidRDefault="00A81F8F" w:rsidP="00A81F8F">
      <w:pPr>
        <w:pStyle w:val="Prrafodelista"/>
        <w:numPr>
          <w:ilvl w:val="0"/>
          <w:numId w:val="23"/>
        </w:numPr>
        <w:rPr>
          <w:lang w:val="es-BO"/>
        </w:rPr>
      </w:pPr>
      <w:r>
        <w:rPr>
          <w:lang w:val="es-BO"/>
        </w:rPr>
        <w:t xml:space="preserve">dto.- </w:t>
      </w:r>
      <w:r w:rsidR="00CB5050">
        <w:rPr>
          <w:lang w:val="es-BO"/>
        </w:rPr>
        <w:t xml:space="preserve">clases </w:t>
      </w:r>
      <w:proofErr w:type="spellStart"/>
      <w:r w:rsidR="00CB5050">
        <w:rPr>
          <w:lang w:val="es-BO"/>
        </w:rPr>
        <w:t>typescript</w:t>
      </w:r>
      <w:proofErr w:type="spellEnd"/>
      <w:r w:rsidR="00CB5050">
        <w:rPr>
          <w:lang w:val="es-BO"/>
        </w:rPr>
        <w:t xml:space="preserve"> que son los mapeos </w:t>
      </w:r>
      <w:proofErr w:type="spellStart"/>
      <w:r w:rsidR="00CB5050">
        <w:rPr>
          <w:lang w:val="es-BO"/>
        </w:rPr>
        <w:t>json</w:t>
      </w:r>
      <w:proofErr w:type="spellEnd"/>
      <w:r w:rsidR="00CB5050">
        <w:rPr>
          <w:lang w:val="es-BO"/>
        </w:rPr>
        <w:t xml:space="preserve"> de las entradas y salidas de la API REST</w:t>
      </w:r>
    </w:p>
    <w:p w:rsidR="00A81F8F" w:rsidRDefault="00A81F8F" w:rsidP="00A81F8F">
      <w:pPr>
        <w:pStyle w:val="Prrafodelista"/>
        <w:numPr>
          <w:ilvl w:val="0"/>
          <w:numId w:val="23"/>
        </w:numPr>
        <w:rPr>
          <w:lang w:val="es-BO"/>
        </w:rPr>
      </w:pPr>
      <w:proofErr w:type="spellStart"/>
      <w:r>
        <w:rPr>
          <w:lang w:val="es-BO"/>
        </w:rPr>
        <w:t>s</w:t>
      </w:r>
      <w:r w:rsidR="00CB5050">
        <w:rPr>
          <w:lang w:val="es-BO"/>
        </w:rPr>
        <w:t>ervice</w:t>
      </w:r>
      <w:proofErr w:type="spellEnd"/>
      <w:r w:rsidR="00CB5050">
        <w:rPr>
          <w:lang w:val="es-BO"/>
        </w:rPr>
        <w:t xml:space="preserve">.- llamada a los servicios de la API REST </w:t>
      </w:r>
    </w:p>
    <w:p w:rsidR="00CB5050" w:rsidRDefault="00CB5050" w:rsidP="00CB5050">
      <w:pPr>
        <w:pStyle w:val="Prrafodelista"/>
        <w:ind w:left="1559"/>
        <w:rPr>
          <w:lang w:val="es-BO"/>
        </w:rPr>
      </w:pPr>
    </w:p>
    <w:p w:rsidR="00BD35D4" w:rsidRDefault="00BD35D4" w:rsidP="00BD35D4">
      <w:pPr>
        <w:pStyle w:val="Prrafodelista"/>
        <w:ind w:left="851"/>
        <w:rPr>
          <w:lang w:val="es-BO"/>
        </w:rPr>
      </w:pPr>
    </w:p>
    <w:p w:rsidR="00BD35D4" w:rsidRDefault="00BD35D4" w:rsidP="00BD35D4">
      <w:pPr>
        <w:pStyle w:val="Prrafodelista"/>
        <w:ind w:left="851"/>
        <w:rPr>
          <w:lang w:val="es-BO"/>
        </w:rPr>
      </w:pPr>
      <w:r>
        <w:rPr>
          <w:lang w:val="es-BO"/>
        </w:rPr>
        <w:t xml:space="preserve">Configuración de la dirección de los servicios </w:t>
      </w:r>
      <w:proofErr w:type="spellStart"/>
      <w:r>
        <w:rPr>
          <w:lang w:val="es-BO"/>
        </w:rPr>
        <w:t>RESTful</w:t>
      </w:r>
      <w:proofErr w:type="spellEnd"/>
      <w:r>
        <w:rPr>
          <w:lang w:val="es-BO"/>
        </w:rPr>
        <w:t xml:space="preserve"> </w:t>
      </w:r>
    </w:p>
    <w:p w:rsidR="00BD35D4" w:rsidRDefault="00BD35D4" w:rsidP="00CB5050">
      <w:pPr>
        <w:pStyle w:val="Prrafodelista"/>
        <w:ind w:left="1559"/>
        <w:rPr>
          <w:lang w:val="es-BO"/>
        </w:rPr>
      </w:pPr>
    </w:p>
    <w:p w:rsidR="00CB5050" w:rsidRDefault="00CB5050" w:rsidP="00CB5050">
      <w:pPr>
        <w:pStyle w:val="Prrafodelista"/>
        <w:ind w:left="1559"/>
        <w:rPr>
          <w:lang w:val="es-BO"/>
        </w:rPr>
      </w:pPr>
      <w:r>
        <w:rPr>
          <w:noProof/>
          <w:lang w:eastAsia="es-ES"/>
        </w:rPr>
        <w:drawing>
          <wp:inline distT="0" distB="0" distL="0" distR="0" wp14:anchorId="317290FE" wp14:editId="779382F4">
            <wp:extent cx="3076575" cy="15430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575" cy="1543050"/>
                    </a:xfrm>
                    <a:prstGeom prst="rect">
                      <a:avLst/>
                    </a:prstGeom>
                  </pic:spPr>
                </pic:pic>
              </a:graphicData>
            </a:graphic>
          </wp:inline>
        </w:drawing>
      </w:r>
    </w:p>
    <w:p w:rsidR="00BD35D4" w:rsidRDefault="00BD35D4" w:rsidP="00CB5050">
      <w:pPr>
        <w:pStyle w:val="Prrafodelista"/>
        <w:ind w:left="1559"/>
        <w:rPr>
          <w:lang w:val="es-BO"/>
        </w:rPr>
      </w:pPr>
    </w:p>
    <w:p w:rsidR="00BD35D4" w:rsidRDefault="00687EBD" w:rsidP="00CB5050">
      <w:pPr>
        <w:pStyle w:val="Prrafodelista"/>
        <w:ind w:left="1559"/>
        <w:rPr>
          <w:lang w:val="es-BO"/>
        </w:rPr>
      </w:pPr>
      <w:r>
        <w:rPr>
          <w:lang w:val="es-BO"/>
        </w:rPr>
        <w:t xml:space="preserve">Abrir el archivo </w:t>
      </w:r>
      <w:proofErr w:type="spellStart"/>
      <w:r>
        <w:rPr>
          <w:lang w:val="es-BO"/>
        </w:rPr>
        <w:t>api.json</w:t>
      </w:r>
      <w:proofErr w:type="spellEnd"/>
    </w:p>
    <w:p w:rsidR="00A81F8F" w:rsidRPr="00A81F8F" w:rsidRDefault="00A81F8F" w:rsidP="00A81F8F">
      <w:pPr>
        <w:pStyle w:val="Prrafodelista"/>
        <w:ind w:left="1559"/>
        <w:rPr>
          <w:lang w:val="es-BO"/>
        </w:rPr>
      </w:pPr>
      <w:r>
        <w:rPr>
          <w:lang w:val="es-BO"/>
        </w:rPr>
        <w:t xml:space="preserve"> </w:t>
      </w:r>
    </w:p>
    <w:p w:rsidR="00AF6181" w:rsidRDefault="00BD35D4" w:rsidP="00BD35D4">
      <w:pPr>
        <w:ind w:left="839"/>
        <w:rPr>
          <w:lang w:val="es-BO"/>
        </w:rPr>
      </w:pPr>
      <w:r>
        <w:rPr>
          <w:noProof/>
          <w:lang w:eastAsia="es-ES"/>
        </w:rPr>
        <w:drawing>
          <wp:inline distT="0" distB="0" distL="0" distR="0" wp14:anchorId="33111D7E" wp14:editId="1EEB578B">
            <wp:extent cx="4219575" cy="13525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9575" cy="1352550"/>
                    </a:xfrm>
                    <a:prstGeom prst="rect">
                      <a:avLst/>
                    </a:prstGeom>
                  </pic:spPr>
                </pic:pic>
              </a:graphicData>
            </a:graphic>
          </wp:inline>
        </w:drawing>
      </w:r>
    </w:p>
    <w:p w:rsidR="00BD35D4" w:rsidRDefault="00BD35D4" w:rsidP="00BD35D4">
      <w:pPr>
        <w:ind w:left="839"/>
        <w:rPr>
          <w:lang w:val="es-BO"/>
        </w:rPr>
      </w:pPr>
    </w:p>
    <w:p w:rsidR="00687EBD" w:rsidRDefault="00687EBD" w:rsidP="00BD35D4">
      <w:pPr>
        <w:ind w:left="839"/>
        <w:rPr>
          <w:lang w:val="es-BO"/>
        </w:rPr>
      </w:pPr>
      <w:r>
        <w:rPr>
          <w:lang w:val="es-BO"/>
        </w:rPr>
        <w:t xml:space="preserve">Las direcciones de los servicios REST se encuentran el archivo </w:t>
      </w:r>
      <w:proofErr w:type="spellStart"/>
      <w:r>
        <w:rPr>
          <w:lang w:val="es-BO"/>
        </w:rPr>
        <w:t>endpoints.ts</w:t>
      </w:r>
      <w:proofErr w:type="spellEnd"/>
    </w:p>
    <w:p w:rsidR="00687EBD" w:rsidRDefault="00687EBD" w:rsidP="00BD35D4">
      <w:pPr>
        <w:ind w:left="839"/>
        <w:rPr>
          <w:lang w:val="es-BO"/>
        </w:rPr>
      </w:pPr>
    </w:p>
    <w:p w:rsidR="00687EBD" w:rsidRDefault="00687EBD" w:rsidP="00BD35D4">
      <w:pPr>
        <w:ind w:left="839"/>
        <w:rPr>
          <w:lang w:val="es-BO"/>
        </w:rPr>
      </w:pPr>
      <w:r>
        <w:rPr>
          <w:noProof/>
          <w:lang w:eastAsia="es-ES"/>
        </w:rPr>
        <w:drawing>
          <wp:inline distT="0" distB="0" distL="0" distR="0" wp14:anchorId="5A98687D" wp14:editId="63617A75">
            <wp:extent cx="2381250" cy="36385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1250" cy="3638550"/>
                    </a:xfrm>
                    <a:prstGeom prst="rect">
                      <a:avLst/>
                    </a:prstGeom>
                  </pic:spPr>
                </pic:pic>
              </a:graphicData>
            </a:graphic>
          </wp:inline>
        </w:drawing>
      </w:r>
    </w:p>
    <w:p w:rsidR="00687EBD" w:rsidRDefault="00687EBD" w:rsidP="00BD35D4">
      <w:pPr>
        <w:ind w:left="839"/>
        <w:rPr>
          <w:lang w:val="es-BO"/>
        </w:rPr>
      </w:pPr>
    </w:p>
    <w:p w:rsidR="00687EBD" w:rsidRDefault="00687EBD" w:rsidP="00BD35D4">
      <w:pPr>
        <w:ind w:left="839"/>
        <w:rPr>
          <w:lang w:val="es-BO"/>
        </w:rPr>
      </w:pPr>
      <w:r>
        <w:rPr>
          <w:noProof/>
          <w:lang w:eastAsia="es-ES"/>
        </w:rPr>
        <w:drawing>
          <wp:inline distT="0" distB="0" distL="0" distR="0" wp14:anchorId="67B90981" wp14:editId="2218FCEC">
            <wp:extent cx="4977765" cy="2092281"/>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1879" cy="2098214"/>
                    </a:xfrm>
                    <a:prstGeom prst="rect">
                      <a:avLst/>
                    </a:prstGeom>
                  </pic:spPr>
                </pic:pic>
              </a:graphicData>
            </a:graphic>
          </wp:inline>
        </w:drawing>
      </w:r>
    </w:p>
    <w:p w:rsidR="00687EBD" w:rsidRDefault="00687EBD" w:rsidP="00BD35D4">
      <w:pPr>
        <w:ind w:left="839"/>
        <w:rPr>
          <w:lang w:val="es-BO"/>
        </w:rPr>
      </w:pPr>
    </w:p>
    <w:p w:rsidR="00687EBD" w:rsidRDefault="00687EBD" w:rsidP="00BD35D4">
      <w:pPr>
        <w:ind w:left="839"/>
        <w:rPr>
          <w:lang w:val="es-BO"/>
        </w:rPr>
      </w:pPr>
      <w:r>
        <w:rPr>
          <w:lang w:val="es-BO"/>
        </w:rPr>
        <w:t xml:space="preserve">Para el desarrollo se puede levantar el </w:t>
      </w:r>
      <w:proofErr w:type="spellStart"/>
      <w:r>
        <w:rPr>
          <w:lang w:val="es-BO"/>
        </w:rPr>
        <w:t>frontend</w:t>
      </w:r>
      <w:proofErr w:type="spellEnd"/>
      <w:r>
        <w:rPr>
          <w:lang w:val="es-BO"/>
        </w:rPr>
        <w:t xml:space="preserve"> de la forma en que angular usa</w:t>
      </w:r>
    </w:p>
    <w:p w:rsidR="00687EBD" w:rsidRDefault="00687EBD" w:rsidP="00BD35D4">
      <w:pPr>
        <w:ind w:left="839"/>
        <w:rPr>
          <w:lang w:val="es-BO"/>
        </w:rPr>
      </w:pPr>
      <w:r>
        <w:rPr>
          <w:lang w:val="es-BO"/>
        </w:rPr>
        <w:tab/>
      </w:r>
      <w:proofErr w:type="spellStart"/>
      <w:proofErr w:type="gramStart"/>
      <w:r>
        <w:rPr>
          <w:lang w:val="es-BO"/>
        </w:rPr>
        <w:t>ng</w:t>
      </w:r>
      <w:proofErr w:type="spellEnd"/>
      <w:proofErr w:type="gramEnd"/>
      <w:r>
        <w:rPr>
          <w:lang w:val="es-BO"/>
        </w:rPr>
        <w:t xml:space="preserve"> s</w:t>
      </w:r>
    </w:p>
    <w:p w:rsidR="00687EBD" w:rsidRDefault="00687EBD" w:rsidP="00687EBD">
      <w:pPr>
        <w:ind w:left="839"/>
        <w:rPr>
          <w:lang w:val="es-BO"/>
        </w:rPr>
      </w:pPr>
      <w:proofErr w:type="gramStart"/>
      <w:r>
        <w:rPr>
          <w:lang w:val="es-BO"/>
        </w:rPr>
        <w:t>para</w:t>
      </w:r>
      <w:proofErr w:type="gramEnd"/>
      <w:r>
        <w:rPr>
          <w:lang w:val="es-BO"/>
        </w:rPr>
        <w:t xml:space="preserve"> ambiente de producción hay que </w:t>
      </w:r>
      <w:proofErr w:type="spellStart"/>
      <w:r>
        <w:rPr>
          <w:lang w:val="es-BO"/>
        </w:rPr>
        <w:t>contruir</w:t>
      </w:r>
      <w:proofErr w:type="spellEnd"/>
      <w:r>
        <w:rPr>
          <w:lang w:val="es-BO"/>
        </w:rPr>
        <w:t xml:space="preserve"> el </w:t>
      </w:r>
      <w:proofErr w:type="spellStart"/>
      <w:r>
        <w:rPr>
          <w:lang w:val="es-BO"/>
        </w:rPr>
        <w:t>war</w:t>
      </w:r>
      <w:proofErr w:type="spellEnd"/>
      <w:r>
        <w:rPr>
          <w:lang w:val="es-BO"/>
        </w:rPr>
        <w:t xml:space="preserve"> para su despliegue, ir al pom.xml del proyecto </w:t>
      </w:r>
    </w:p>
    <w:p w:rsidR="00687EBD" w:rsidRDefault="00687EBD" w:rsidP="00BD35D4">
      <w:pPr>
        <w:ind w:left="839"/>
        <w:rPr>
          <w:lang w:val="es-BO"/>
        </w:rPr>
      </w:pPr>
      <w:r>
        <w:rPr>
          <w:noProof/>
          <w:lang w:eastAsia="es-ES"/>
        </w:rPr>
        <w:lastRenderedPageBreak/>
        <w:drawing>
          <wp:inline distT="0" distB="0" distL="0" distR="0" wp14:anchorId="4DAE9DA5" wp14:editId="48F8DC8A">
            <wp:extent cx="5684037" cy="471424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86994" cy="4716693"/>
                    </a:xfrm>
                    <a:prstGeom prst="rect">
                      <a:avLst/>
                    </a:prstGeom>
                  </pic:spPr>
                </pic:pic>
              </a:graphicData>
            </a:graphic>
          </wp:inline>
        </w:drawing>
      </w:r>
    </w:p>
    <w:p w:rsidR="00687EBD" w:rsidRDefault="00687EBD" w:rsidP="00BD35D4">
      <w:pPr>
        <w:ind w:left="839"/>
        <w:rPr>
          <w:lang w:val="es-BO"/>
        </w:rPr>
      </w:pPr>
    </w:p>
    <w:p w:rsidR="00687EBD" w:rsidRDefault="00687EBD" w:rsidP="00687EBD">
      <w:pPr>
        <w:ind w:left="839"/>
        <w:rPr>
          <w:lang w:val="es-BO"/>
        </w:rPr>
      </w:pPr>
      <w:r>
        <w:rPr>
          <w:lang w:val="es-BO"/>
        </w:rPr>
        <w:t xml:space="preserve">El </w:t>
      </w:r>
      <w:proofErr w:type="spellStart"/>
      <w:r>
        <w:rPr>
          <w:lang w:val="es-BO"/>
        </w:rPr>
        <w:t>plugin</w:t>
      </w:r>
      <w:proofErr w:type="spellEnd"/>
      <w:r>
        <w:rPr>
          <w:lang w:val="es-BO"/>
        </w:rPr>
        <w:t xml:space="preserve"> </w:t>
      </w:r>
      <w:proofErr w:type="spellStart"/>
      <w:r>
        <w:rPr>
          <w:lang w:val="es-BO"/>
        </w:rPr>
        <w:t>frontend-maven-plugin</w:t>
      </w:r>
      <w:proofErr w:type="spellEnd"/>
      <w:r>
        <w:rPr>
          <w:lang w:val="es-BO"/>
        </w:rPr>
        <w:t xml:space="preserve"> genera los archivos de angular para producción e instala en el </w:t>
      </w:r>
      <w:proofErr w:type="spellStart"/>
      <w:r>
        <w:rPr>
          <w:lang w:val="es-BO"/>
        </w:rPr>
        <w:t>war</w:t>
      </w:r>
      <w:proofErr w:type="spellEnd"/>
      <w:r>
        <w:rPr>
          <w:lang w:val="es-BO"/>
        </w:rPr>
        <w:t xml:space="preserve"> para luego ser </w:t>
      </w:r>
      <w:proofErr w:type="spellStart"/>
      <w:r>
        <w:rPr>
          <w:lang w:val="es-BO"/>
        </w:rPr>
        <w:t>desplgado</w:t>
      </w:r>
      <w:proofErr w:type="spellEnd"/>
      <w:r>
        <w:rPr>
          <w:lang w:val="es-BO"/>
        </w:rPr>
        <w:t xml:space="preserve"> en un servidor de aplicaciones.</w:t>
      </w:r>
    </w:p>
    <w:p w:rsidR="00687EBD" w:rsidRDefault="000D7E0C" w:rsidP="00687EBD">
      <w:pPr>
        <w:ind w:left="839"/>
        <w:rPr>
          <w:lang w:val="es-BO"/>
        </w:rPr>
      </w:pPr>
      <w:r>
        <w:rPr>
          <w:lang w:val="es-BO"/>
        </w:rPr>
        <w:t xml:space="preserve">La parte que esta comentado, es la instalación de </w:t>
      </w:r>
      <w:proofErr w:type="spellStart"/>
      <w:r>
        <w:rPr>
          <w:lang w:val="es-BO"/>
        </w:rPr>
        <w:t>node</w:t>
      </w:r>
      <w:proofErr w:type="spellEnd"/>
      <w:r>
        <w:rPr>
          <w:lang w:val="es-BO"/>
        </w:rPr>
        <w:t xml:space="preserve"> </w:t>
      </w:r>
      <w:proofErr w:type="spellStart"/>
      <w:r>
        <w:rPr>
          <w:lang w:val="es-BO"/>
        </w:rPr>
        <w:t>js</w:t>
      </w:r>
      <w:proofErr w:type="spellEnd"/>
      <w:r>
        <w:rPr>
          <w:lang w:val="es-BO"/>
        </w:rPr>
        <w:t xml:space="preserve"> en el caso que no se lo tenga instalado, solo se debería ejecutar una sola vez. En el caso de tenerlo instalado no es necesario y se lo tiene comentado. Los otros comandos son para la construcción de los archivos angular para producción. </w:t>
      </w:r>
    </w:p>
    <w:sectPr w:rsidR="00687EBD" w:rsidSect="005A3F20">
      <w:headerReference w:type="default" r:id="rId33"/>
      <w:footerReference w:type="default" r:id="rId34"/>
      <w:pgSz w:w="12242" w:h="15842" w:code="1"/>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26B" w:rsidRDefault="002B326B" w:rsidP="0001352F">
      <w:r>
        <w:separator/>
      </w:r>
    </w:p>
  </w:endnote>
  <w:endnote w:type="continuationSeparator" w:id="0">
    <w:p w:rsidR="002B326B" w:rsidRDefault="002B326B" w:rsidP="0001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LT 65 Medium">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duit ITC Medium">
    <w:altName w:val="Arial"/>
    <w:panose1 w:val="00000000000000000000"/>
    <w:charset w:val="00"/>
    <w:family w:val="modern"/>
    <w:notTrueType/>
    <w:pitch w:val="variable"/>
    <w:sig w:usb0="00000083" w:usb1="00000000" w:usb2="00000000" w:usb3="00000000" w:csb0="00000009" w:csb1="00000000"/>
  </w:font>
  <w:font w:name="Chintzy CPU BRK">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81B" w:rsidRPr="008009AE" w:rsidRDefault="0003581B" w:rsidP="0001352F">
    <w:pPr>
      <w:pStyle w:val="Sidfot-Conduit"/>
      <w:rPr>
        <w:lang w:val="es-BO"/>
      </w:rPr>
    </w:pPr>
    <w:r w:rsidRPr="008009AE">
      <w:rPr>
        <w:lang w:val="es-BO"/>
      </w:rPr>
      <w:t>microsolution – 20</w:t>
    </w:r>
    <w:r>
      <w:rPr>
        <w:lang w:val="es-BO"/>
      </w:rPr>
      <w:t>20</w:t>
    </w:r>
    <w:r w:rsidRPr="008009AE">
      <w:rPr>
        <w:lang w:val="es-BO"/>
      </w:rPr>
      <w:t xml:space="preserve">                                      Version del documento </w:t>
    </w:r>
    <w:r>
      <w:rPr>
        <w:lang w:val="es-BO"/>
      </w:rPr>
      <w:t>2</w:t>
    </w:r>
    <w:r w:rsidRPr="008009AE">
      <w:rPr>
        <w:lang w:val="es-BO"/>
      </w:rPr>
      <w:t xml:space="preserve">.0                                     </w:t>
    </w:r>
    <w:r w:rsidRPr="008009AE">
      <w:rPr>
        <w:b/>
        <w:lang w:val="es-BO"/>
      </w:rPr>
      <w:t>ConfidenCial</w:t>
    </w:r>
    <w:r w:rsidRPr="008009AE">
      <w:rPr>
        <w:lang w:val="es-BO"/>
      </w:rPr>
      <w:tab/>
    </w:r>
    <w:r w:rsidRPr="008009AE">
      <w:rPr>
        <w:snapToGrid w:val="0"/>
        <w:lang w:val="es-BO"/>
      </w:rPr>
      <w:t xml:space="preserve">Página </w:t>
    </w:r>
    <w:r>
      <w:rPr>
        <w:snapToGrid w:val="0"/>
      </w:rPr>
      <w:fldChar w:fldCharType="begin"/>
    </w:r>
    <w:r w:rsidRPr="008009AE">
      <w:rPr>
        <w:snapToGrid w:val="0"/>
        <w:lang w:val="es-BO"/>
      </w:rPr>
      <w:instrText xml:space="preserve"> PAGE </w:instrText>
    </w:r>
    <w:r>
      <w:rPr>
        <w:snapToGrid w:val="0"/>
      </w:rPr>
      <w:fldChar w:fldCharType="separate"/>
    </w:r>
    <w:r w:rsidR="00744476">
      <w:rPr>
        <w:noProof/>
        <w:snapToGrid w:val="0"/>
        <w:lang w:val="es-BO"/>
      </w:rPr>
      <w:t>10</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26B" w:rsidRDefault="002B326B" w:rsidP="0001352F">
      <w:r>
        <w:separator/>
      </w:r>
    </w:p>
  </w:footnote>
  <w:footnote w:type="continuationSeparator" w:id="0">
    <w:p w:rsidR="002B326B" w:rsidRDefault="002B326B" w:rsidP="000135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81B" w:rsidRPr="005A3F20" w:rsidRDefault="0003581B" w:rsidP="005A3F20">
    <w:pPr>
      <w:pStyle w:val="msoorganizationname2"/>
      <w:widowControl w:val="0"/>
      <w:jc w:val="right"/>
      <w:rPr>
        <w:rFonts w:ascii="Chintzy CPU BRK" w:hAnsi="Chintzy CPU BRK"/>
        <w:i w:val="0"/>
        <w:iCs w:val="0"/>
        <w:color w:val="C0504D" w:themeColor="accent2"/>
        <w:sz w:val="28"/>
        <w:szCs w:val="28"/>
        <w:lang w:val="es-BO"/>
      </w:rPr>
    </w:pPr>
    <w:r w:rsidRPr="005A3F20">
      <w:rPr>
        <w:rFonts w:ascii="Chintzy CPU BRK" w:hAnsi="Chintzy CPU BRK"/>
        <w:i w:val="0"/>
        <w:iCs w:val="0"/>
        <w:color w:val="C0504D" w:themeColor="accent2"/>
        <w:sz w:val="28"/>
        <w:szCs w:val="28"/>
        <w:lang w:val="es-BO"/>
      </w:rPr>
      <w:t>MICROSOLUTION</w:t>
    </w:r>
  </w:p>
  <w:p w:rsidR="0003581B" w:rsidRPr="005A3F20" w:rsidRDefault="0003581B" w:rsidP="0001352F">
    <w:pPr>
      <w:pStyle w:val="Encabezado"/>
    </w:pPr>
    <w:r w:rsidRPr="005A3F20">
      <w:rPr>
        <w:lang w:val="es-BO"/>
      </w:rPr>
      <w:t>MICRIUM, Soluciones Tecnol</w:t>
    </w:r>
    <w:r w:rsidRPr="005A3F20">
      <w:rPr>
        <w:rFonts w:ascii="Times New Roman" w:hAnsi="Times New Roman"/>
        <w:lang w:val="es-BO"/>
      </w:rPr>
      <w:t>ó</w:t>
    </w:r>
    <w:r w:rsidRPr="005A3F20">
      <w:rPr>
        <w:lang w:val="es-BO"/>
      </w:rPr>
      <w:t>gicas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918"/>
    <w:multiLevelType w:val="hybridMultilevel"/>
    <w:tmpl w:val="5A40E3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9F3C54"/>
    <w:multiLevelType w:val="hybridMultilevel"/>
    <w:tmpl w:val="C714F2F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09F77E83"/>
    <w:multiLevelType w:val="hybridMultilevel"/>
    <w:tmpl w:val="07A00350"/>
    <w:lvl w:ilvl="0" w:tplc="0C0A000D">
      <w:start w:val="1"/>
      <w:numFmt w:val="bullet"/>
      <w:lvlText w:val=""/>
      <w:lvlJc w:val="left"/>
      <w:pPr>
        <w:ind w:left="839" w:hanging="360"/>
      </w:pPr>
      <w:rPr>
        <w:rFonts w:ascii="Wingdings" w:hAnsi="Wingdings" w:hint="default"/>
      </w:rPr>
    </w:lvl>
    <w:lvl w:ilvl="1" w:tplc="0C0A0003" w:tentative="1">
      <w:start w:val="1"/>
      <w:numFmt w:val="bullet"/>
      <w:lvlText w:val="o"/>
      <w:lvlJc w:val="left"/>
      <w:pPr>
        <w:ind w:left="1559" w:hanging="360"/>
      </w:pPr>
      <w:rPr>
        <w:rFonts w:ascii="Courier New" w:hAnsi="Courier New" w:cs="Courier New" w:hint="default"/>
      </w:rPr>
    </w:lvl>
    <w:lvl w:ilvl="2" w:tplc="0C0A0005" w:tentative="1">
      <w:start w:val="1"/>
      <w:numFmt w:val="bullet"/>
      <w:lvlText w:val=""/>
      <w:lvlJc w:val="left"/>
      <w:pPr>
        <w:ind w:left="2279" w:hanging="360"/>
      </w:pPr>
      <w:rPr>
        <w:rFonts w:ascii="Wingdings" w:hAnsi="Wingdings" w:hint="default"/>
      </w:rPr>
    </w:lvl>
    <w:lvl w:ilvl="3" w:tplc="0C0A0001" w:tentative="1">
      <w:start w:val="1"/>
      <w:numFmt w:val="bullet"/>
      <w:lvlText w:val=""/>
      <w:lvlJc w:val="left"/>
      <w:pPr>
        <w:ind w:left="2999" w:hanging="360"/>
      </w:pPr>
      <w:rPr>
        <w:rFonts w:ascii="Symbol" w:hAnsi="Symbol" w:hint="default"/>
      </w:rPr>
    </w:lvl>
    <w:lvl w:ilvl="4" w:tplc="0C0A0003" w:tentative="1">
      <w:start w:val="1"/>
      <w:numFmt w:val="bullet"/>
      <w:lvlText w:val="o"/>
      <w:lvlJc w:val="left"/>
      <w:pPr>
        <w:ind w:left="3719" w:hanging="360"/>
      </w:pPr>
      <w:rPr>
        <w:rFonts w:ascii="Courier New" w:hAnsi="Courier New" w:cs="Courier New" w:hint="default"/>
      </w:rPr>
    </w:lvl>
    <w:lvl w:ilvl="5" w:tplc="0C0A0005" w:tentative="1">
      <w:start w:val="1"/>
      <w:numFmt w:val="bullet"/>
      <w:lvlText w:val=""/>
      <w:lvlJc w:val="left"/>
      <w:pPr>
        <w:ind w:left="4439" w:hanging="360"/>
      </w:pPr>
      <w:rPr>
        <w:rFonts w:ascii="Wingdings" w:hAnsi="Wingdings" w:hint="default"/>
      </w:rPr>
    </w:lvl>
    <w:lvl w:ilvl="6" w:tplc="0C0A0001" w:tentative="1">
      <w:start w:val="1"/>
      <w:numFmt w:val="bullet"/>
      <w:lvlText w:val=""/>
      <w:lvlJc w:val="left"/>
      <w:pPr>
        <w:ind w:left="5159" w:hanging="360"/>
      </w:pPr>
      <w:rPr>
        <w:rFonts w:ascii="Symbol" w:hAnsi="Symbol" w:hint="default"/>
      </w:rPr>
    </w:lvl>
    <w:lvl w:ilvl="7" w:tplc="0C0A0003" w:tentative="1">
      <w:start w:val="1"/>
      <w:numFmt w:val="bullet"/>
      <w:lvlText w:val="o"/>
      <w:lvlJc w:val="left"/>
      <w:pPr>
        <w:ind w:left="5879" w:hanging="360"/>
      </w:pPr>
      <w:rPr>
        <w:rFonts w:ascii="Courier New" w:hAnsi="Courier New" w:cs="Courier New" w:hint="default"/>
      </w:rPr>
    </w:lvl>
    <w:lvl w:ilvl="8" w:tplc="0C0A0005" w:tentative="1">
      <w:start w:val="1"/>
      <w:numFmt w:val="bullet"/>
      <w:lvlText w:val=""/>
      <w:lvlJc w:val="left"/>
      <w:pPr>
        <w:ind w:left="6599" w:hanging="360"/>
      </w:pPr>
      <w:rPr>
        <w:rFonts w:ascii="Wingdings" w:hAnsi="Wingdings" w:hint="default"/>
      </w:rPr>
    </w:lvl>
  </w:abstractNum>
  <w:abstractNum w:abstractNumId="3">
    <w:nsid w:val="0E143CCB"/>
    <w:multiLevelType w:val="hybridMultilevel"/>
    <w:tmpl w:val="FA423D24"/>
    <w:lvl w:ilvl="0" w:tplc="40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10F65C4E"/>
    <w:multiLevelType w:val="hybridMultilevel"/>
    <w:tmpl w:val="BAAC0A5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12C11C32"/>
    <w:multiLevelType w:val="hybridMultilevel"/>
    <w:tmpl w:val="A7480EE8"/>
    <w:lvl w:ilvl="0" w:tplc="0C0A0001">
      <w:start w:val="1"/>
      <w:numFmt w:val="bullet"/>
      <w:lvlText w:val=""/>
      <w:lvlJc w:val="left"/>
      <w:pPr>
        <w:ind w:left="1559" w:hanging="360"/>
      </w:pPr>
      <w:rPr>
        <w:rFonts w:ascii="Symbol" w:hAnsi="Symbol" w:hint="default"/>
      </w:rPr>
    </w:lvl>
    <w:lvl w:ilvl="1" w:tplc="0C0A0003" w:tentative="1">
      <w:start w:val="1"/>
      <w:numFmt w:val="bullet"/>
      <w:lvlText w:val="o"/>
      <w:lvlJc w:val="left"/>
      <w:pPr>
        <w:ind w:left="2279" w:hanging="360"/>
      </w:pPr>
      <w:rPr>
        <w:rFonts w:ascii="Courier New" w:hAnsi="Courier New" w:cs="Courier New" w:hint="default"/>
      </w:rPr>
    </w:lvl>
    <w:lvl w:ilvl="2" w:tplc="0C0A0005" w:tentative="1">
      <w:start w:val="1"/>
      <w:numFmt w:val="bullet"/>
      <w:lvlText w:val=""/>
      <w:lvlJc w:val="left"/>
      <w:pPr>
        <w:ind w:left="2999" w:hanging="360"/>
      </w:pPr>
      <w:rPr>
        <w:rFonts w:ascii="Wingdings" w:hAnsi="Wingdings" w:hint="default"/>
      </w:rPr>
    </w:lvl>
    <w:lvl w:ilvl="3" w:tplc="0C0A0001" w:tentative="1">
      <w:start w:val="1"/>
      <w:numFmt w:val="bullet"/>
      <w:lvlText w:val=""/>
      <w:lvlJc w:val="left"/>
      <w:pPr>
        <w:ind w:left="3719" w:hanging="360"/>
      </w:pPr>
      <w:rPr>
        <w:rFonts w:ascii="Symbol" w:hAnsi="Symbol" w:hint="default"/>
      </w:rPr>
    </w:lvl>
    <w:lvl w:ilvl="4" w:tplc="0C0A0003" w:tentative="1">
      <w:start w:val="1"/>
      <w:numFmt w:val="bullet"/>
      <w:lvlText w:val="o"/>
      <w:lvlJc w:val="left"/>
      <w:pPr>
        <w:ind w:left="4439" w:hanging="360"/>
      </w:pPr>
      <w:rPr>
        <w:rFonts w:ascii="Courier New" w:hAnsi="Courier New" w:cs="Courier New" w:hint="default"/>
      </w:rPr>
    </w:lvl>
    <w:lvl w:ilvl="5" w:tplc="0C0A0005" w:tentative="1">
      <w:start w:val="1"/>
      <w:numFmt w:val="bullet"/>
      <w:lvlText w:val=""/>
      <w:lvlJc w:val="left"/>
      <w:pPr>
        <w:ind w:left="5159" w:hanging="360"/>
      </w:pPr>
      <w:rPr>
        <w:rFonts w:ascii="Wingdings" w:hAnsi="Wingdings" w:hint="default"/>
      </w:rPr>
    </w:lvl>
    <w:lvl w:ilvl="6" w:tplc="0C0A0001" w:tentative="1">
      <w:start w:val="1"/>
      <w:numFmt w:val="bullet"/>
      <w:lvlText w:val=""/>
      <w:lvlJc w:val="left"/>
      <w:pPr>
        <w:ind w:left="5879" w:hanging="360"/>
      </w:pPr>
      <w:rPr>
        <w:rFonts w:ascii="Symbol" w:hAnsi="Symbol" w:hint="default"/>
      </w:rPr>
    </w:lvl>
    <w:lvl w:ilvl="7" w:tplc="0C0A0003" w:tentative="1">
      <w:start w:val="1"/>
      <w:numFmt w:val="bullet"/>
      <w:lvlText w:val="o"/>
      <w:lvlJc w:val="left"/>
      <w:pPr>
        <w:ind w:left="6599" w:hanging="360"/>
      </w:pPr>
      <w:rPr>
        <w:rFonts w:ascii="Courier New" w:hAnsi="Courier New" w:cs="Courier New" w:hint="default"/>
      </w:rPr>
    </w:lvl>
    <w:lvl w:ilvl="8" w:tplc="0C0A0005" w:tentative="1">
      <w:start w:val="1"/>
      <w:numFmt w:val="bullet"/>
      <w:lvlText w:val=""/>
      <w:lvlJc w:val="left"/>
      <w:pPr>
        <w:ind w:left="7319" w:hanging="360"/>
      </w:pPr>
      <w:rPr>
        <w:rFonts w:ascii="Wingdings" w:hAnsi="Wingdings" w:hint="default"/>
      </w:rPr>
    </w:lvl>
  </w:abstractNum>
  <w:abstractNum w:abstractNumId="6">
    <w:nsid w:val="13914741"/>
    <w:multiLevelType w:val="hybridMultilevel"/>
    <w:tmpl w:val="7592E1D4"/>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nsid w:val="166C60A6"/>
    <w:multiLevelType w:val="hybridMultilevel"/>
    <w:tmpl w:val="754AF9BA"/>
    <w:lvl w:ilvl="0" w:tplc="400A000D">
      <w:start w:val="1"/>
      <w:numFmt w:val="bullet"/>
      <w:lvlText w:val=""/>
      <w:lvlJc w:val="left"/>
      <w:pPr>
        <w:ind w:left="1199" w:hanging="360"/>
      </w:pPr>
      <w:rPr>
        <w:rFonts w:ascii="Wingdings" w:hAnsi="Wingdings" w:hint="default"/>
      </w:rPr>
    </w:lvl>
    <w:lvl w:ilvl="1" w:tplc="400A0003" w:tentative="1">
      <w:start w:val="1"/>
      <w:numFmt w:val="bullet"/>
      <w:lvlText w:val="o"/>
      <w:lvlJc w:val="left"/>
      <w:pPr>
        <w:ind w:left="1919" w:hanging="360"/>
      </w:pPr>
      <w:rPr>
        <w:rFonts w:ascii="Courier New" w:hAnsi="Courier New" w:cs="Courier New" w:hint="default"/>
      </w:rPr>
    </w:lvl>
    <w:lvl w:ilvl="2" w:tplc="400A0005" w:tentative="1">
      <w:start w:val="1"/>
      <w:numFmt w:val="bullet"/>
      <w:lvlText w:val=""/>
      <w:lvlJc w:val="left"/>
      <w:pPr>
        <w:ind w:left="2639" w:hanging="360"/>
      </w:pPr>
      <w:rPr>
        <w:rFonts w:ascii="Wingdings" w:hAnsi="Wingdings" w:hint="default"/>
      </w:rPr>
    </w:lvl>
    <w:lvl w:ilvl="3" w:tplc="400A0001" w:tentative="1">
      <w:start w:val="1"/>
      <w:numFmt w:val="bullet"/>
      <w:lvlText w:val=""/>
      <w:lvlJc w:val="left"/>
      <w:pPr>
        <w:ind w:left="3359" w:hanging="360"/>
      </w:pPr>
      <w:rPr>
        <w:rFonts w:ascii="Symbol" w:hAnsi="Symbol" w:hint="default"/>
      </w:rPr>
    </w:lvl>
    <w:lvl w:ilvl="4" w:tplc="400A0003" w:tentative="1">
      <w:start w:val="1"/>
      <w:numFmt w:val="bullet"/>
      <w:lvlText w:val="o"/>
      <w:lvlJc w:val="left"/>
      <w:pPr>
        <w:ind w:left="4079" w:hanging="360"/>
      </w:pPr>
      <w:rPr>
        <w:rFonts w:ascii="Courier New" w:hAnsi="Courier New" w:cs="Courier New" w:hint="default"/>
      </w:rPr>
    </w:lvl>
    <w:lvl w:ilvl="5" w:tplc="400A0005" w:tentative="1">
      <w:start w:val="1"/>
      <w:numFmt w:val="bullet"/>
      <w:lvlText w:val=""/>
      <w:lvlJc w:val="left"/>
      <w:pPr>
        <w:ind w:left="4799" w:hanging="360"/>
      </w:pPr>
      <w:rPr>
        <w:rFonts w:ascii="Wingdings" w:hAnsi="Wingdings" w:hint="default"/>
      </w:rPr>
    </w:lvl>
    <w:lvl w:ilvl="6" w:tplc="400A0001" w:tentative="1">
      <w:start w:val="1"/>
      <w:numFmt w:val="bullet"/>
      <w:lvlText w:val=""/>
      <w:lvlJc w:val="left"/>
      <w:pPr>
        <w:ind w:left="5519" w:hanging="360"/>
      </w:pPr>
      <w:rPr>
        <w:rFonts w:ascii="Symbol" w:hAnsi="Symbol" w:hint="default"/>
      </w:rPr>
    </w:lvl>
    <w:lvl w:ilvl="7" w:tplc="400A0003" w:tentative="1">
      <w:start w:val="1"/>
      <w:numFmt w:val="bullet"/>
      <w:lvlText w:val="o"/>
      <w:lvlJc w:val="left"/>
      <w:pPr>
        <w:ind w:left="6239" w:hanging="360"/>
      </w:pPr>
      <w:rPr>
        <w:rFonts w:ascii="Courier New" w:hAnsi="Courier New" w:cs="Courier New" w:hint="default"/>
      </w:rPr>
    </w:lvl>
    <w:lvl w:ilvl="8" w:tplc="400A0005" w:tentative="1">
      <w:start w:val="1"/>
      <w:numFmt w:val="bullet"/>
      <w:lvlText w:val=""/>
      <w:lvlJc w:val="left"/>
      <w:pPr>
        <w:ind w:left="6959" w:hanging="360"/>
      </w:pPr>
      <w:rPr>
        <w:rFonts w:ascii="Wingdings" w:hAnsi="Wingdings" w:hint="default"/>
      </w:rPr>
    </w:lvl>
  </w:abstractNum>
  <w:abstractNum w:abstractNumId="8">
    <w:nsid w:val="1D3D714A"/>
    <w:multiLevelType w:val="hybridMultilevel"/>
    <w:tmpl w:val="CE5AF12A"/>
    <w:lvl w:ilvl="0" w:tplc="400A000D">
      <w:start w:val="1"/>
      <w:numFmt w:val="bullet"/>
      <w:lvlText w:val=""/>
      <w:lvlJc w:val="left"/>
      <w:pPr>
        <w:ind w:left="839" w:hanging="360"/>
      </w:pPr>
      <w:rPr>
        <w:rFonts w:ascii="Wingdings" w:hAnsi="Wingdings" w:hint="default"/>
      </w:rPr>
    </w:lvl>
    <w:lvl w:ilvl="1" w:tplc="400A0003" w:tentative="1">
      <w:start w:val="1"/>
      <w:numFmt w:val="bullet"/>
      <w:lvlText w:val="o"/>
      <w:lvlJc w:val="left"/>
      <w:pPr>
        <w:ind w:left="1559" w:hanging="360"/>
      </w:pPr>
      <w:rPr>
        <w:rFonts w:ascii="Courier New" w:hAnsi="Courier New" w:cs="Courier New" w:hint="default"/>
      </w:rPr>
    </w:lvl>
    <w:lvl w:ilvl="2" w:tplc="400A0005" w:tentative="1">
      <w:start w:val="1"/>
      <w:numFmt w:val="bullet"/>
      <w:lvlText w:val=""/>
      <w:lvlJc w:val="left"/>
      <w:pPr>
        <w:ind w:left="2279" w:hanging="360"/>
      </w:pPr>
      <w:rPr>
        <w:rFonts w:ascii="Wingdings" w:hAnsi="Wingdings" w:hint="default"/>
      </w:rPr>
    </w:lvl>
    <w:lvl w:ilvl="3" w:tplc="400A0001" w:tentative="1">
      <w:start w:val="1"/>
      <w:numFmt w:val="bullet"/>
      <w:lvlText w:val=""/>
      <w:lvlJc w:val="left"/>
      <w:pPr>
        <w:ind w:left="2999" w:hanging="360"/>
      </w:pPr>
      <w:rPr>
        <w:rFonts w:ascii="Symbol" w:hAnsi="Symbol" w:hint="default"/>
      </w:rPr>
    </w:lvl>
    <w:lvl w:ilvl="4" w:tplc="400A0003" w:tentative="1">
      <w:start w:val="1"/>
      <w:numFmt w:val="bullet"/>
      <w:lvlText w:val="o"/>
      <w:lvlJc w:val="left"/>
      <w:pPr>
        <w:ind w:left="3719" w:hanging="360"/>
      </w:pPr>
      <w:rPr>
        <w:rFonts w:ascii="Courier New" w:hAnsi="Courier New" w:cs="Courier New" w:hint="default"/>
      </w:rPr>
    </w:lvl>
    <w:lvl w:ilvl="5" w:tplc="400A0005" w:tentative="1">
      <w:start w:val="1"/>
      <w:numFmt w:val="bullet"/>
      <w:lvlText w:val=""/>
      <w:lvlJc w:val="left"/>
      <w:pPr>
        <w:ind w:left="4439" w:hanging="360"/>
      </w:pPr>
      <w:rPr>
        <w:rFonts w:ascii="Wingdings" w:hAnsi="Wingdings" w:hint="default"/>
      </w:rPr>
    </w:lvl>
    <w:lvl w:ilvl="6" w:tplc="400A0001" w:tentative="1">
      <w:start w:val="1"/>
      <w:numFmt w:val="bullet"/>
      <w:lvlText w:val=""/>
      <w:lvlJc w:val="left"/>
      <w:pPr>
        <w:ind w:left="5159" w:hanging="360"/>
      </w:pPr>
      <w:rPr>
        <w:rFonts w:ascii="Symbol" w:hAnsi="Symbol" w:hint="default"/>
      </w:rPr>
    </w:lvl>
    <w:lvl w:ilvl="7" w:tplc="400A0003" w:tentative="1">
      <w:start w:val="1"/>
      <w:numFmt w:val="bullet"/>
      <w:lvlText w:val="o"/>
      <w:lvlJc w:val="left"/>
      <w:pPr>
        <w:ind w:left="5879" w:hanging="360"/>
      </w:pPr>
      <w:rPr>
        <w:rFonts w:ascii="Courier New" w:hAnsi="Courier New" w:cs="Courier New" w:hint="default"/>
      </w:rPr>
    </w:lvl>
    <w:lvl w:ilvl="8" w:tplc="400A0005" w:tentative="1">
      <w:start w:val="1"/>
      <w:numFmt w:val="bullet"/>
      <w:lvlText w:val=""/>
      <w:lvlJc w:val="left"/>
      <w:pPr>
        <w:ind w:left="6599" w:hanging="360"/>
      </w:pPr>
      <w:rPr>
        <w:rFonts w:ascii="Wingdings" w:hAnsi="Wingdings" w:hint="default"/>
      </w:rPr>
    </w:lvl>
  </w:abstractNum>
  <w:abstractNum w:abstractNumId="9">
    <w:nsid w:val="1D9B08DD"/>
    <w:multiLevelType w:val="hybridMultilevel"/>
    <w:tmpl w:val="68C60FDE"/>
    <w:lvl w:ilvl="0" w:tplc="9F6A0EA6">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nsid w:val="20F87873"/>
    <w:multiLevelType w:val="hybridMultilevel"/>
    <w:tmpl w:val="B4BC24EC"/>
    <w:lvl w:ilvl="0" w:tplc="149E4B1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CA1A7C"/>
    <w:multiLevelType w:val="hybridMultilevel"/>
    <w:tmpl w:val="70A8495A"/>
    <w:lvl w:ilvl="0" w:tplc="31C0F682">
      <w:numFmt w:val="bullet"/>
      <w:lvlText w:val="-"/>
      <w:lvlJc w:val="left"/>
      <w:pPr>
        <w:ind w:left="1064" w:hanging="360"/>
      </w:pPr>
      <w:rPr>
        <w:rFonts w:ascii="Calibri" w:eastAsiaTheme="minorHAnsi" w:hAnsi="Calibri" w:cs="Calibri" w:hint="default"/>
      </w:rPr>
    </w:lvl>
    <w:lvl w:ilvl="1" w:tplc="0C0A0003" w:tentative="1">
      <w:start w:val="1"/>
      <w:numFmt w:val="bullet"/>
      <w:lvlText w:val="o"/>
      <w:lvlJc w:val="left"/>
      <w:pPr>
        <w:ind w:left="1784" w:hanging="360"/>
      </w:pPr>
      <w:rPr>
        <w:rFonts w:ascii="Courier New" w:hAnsi="Courier New" w:cs="Courier New" w:hint="default"/>
      </w:rPr>
    </w:lvl>
    <w:lvl w:ilvl="2" w:tplc="0C0A0005" w:tentative="1">
      <w:start w:val="1"/>
      <w:numFmt w:val="bullet"/>
      <w:lvlText w:val=""/>
      <w:lvlJc w:val="left"/>
      <w:pPr>
        <w:ind w:left="2504" w:hanging="360"/>
      </w:pPr>
      <w:rPr>
        <w:rFonts w:ascii="Wingdings" w:hAnsi="Wingdings" w:hint="default"/>
      </w:rPr>
    </w:lvl>
    <w:lvl w:ilvl="3" w:tplc="0C0A0001" w:tentative="1">
      <w:start w:val="1"/>
      <w:numFmt w:val="bullet"/>
      <w:lvlText w:val=""/>
      <w:lvlJc w:val="left"/>
      <w:pPr>
        <w:ind w:left="3224" w:hanging="360"/>
      </w:pPr>
      <w:rPr>
        <w:rFonts w:ascii="Symbol" w:hAnsi="Symbol" w:hint="default"/>
      </w:rPr>
    </w:lvl>
    <w:lvl w:ilvl="4" w:tplc="0C0A0003" w:tentative="1">
      <w:start w:val="1"/>
      <w:numFmt w:val="bullet"/>
      <w:lvlText w:val="o"/>
      <w:lvlJc w:val="left"/>
      <w:pPr>
        <w:ind w:left="3944" w:hanging="360"/>
      </w:pPr>
      <w:rPr>
        <w:rFonts w:ascii="Courier New" w:hAnsi="Courier New" w:cs="Courier New" w:hint="default"/>
      </w:rPr>
    </w:lvl>
    <w:lvl w:ilvl="5" w:tplc="0C0A0005" w:tentative="1">
      <w:start w:val="1"/>
      <w:numFmt w:val="bullet"/>
      <w:lvlText w:val=""/>
      <w:lvlJc w:val="left"/>
      <w:pPr>
        <w:ind w:left="4664" w:hanging="360"/>
      </w:pPr>
      <w:rPr>
        <w:rFonts w:ascii="Wingdings" w:hAnsi="Wingdings" w:hint="default"/>
      </w:rPr>
    </w:lvl>
    <w:lvl w:ilvl="6" w:tplc="0C0A0001" w:tentative="1">
      <w:start w:val="1"/>
      <w:numFmt w:val="bullet"/>
      <w:lvlText w:val=""/>
      <w:lvlJc w:val="left"/>
      <w:pPr>
        <w:ind w:left="5384" w:hanging="360"/>
      </w:pPr>
      <w:rPr>
        <w:rFonts w:ascii="Symbol" w:hAnsi="Symbol" w:hint="default"/>
      </w:rPr>
    </w:lvl>
    <w:lvl w:ilvl="7" w:tplc="0C0A0003" w:tentative="1">
      <w:start w:val="1"/>
      <w:numFmt w:val="bullet"/>
      <w:lvlText w:val="o"/>
      <w:lvlJc w:val="left"/>
      <w:pPr>
        <w:ind w:left="6104" w:hanging="360"/>
      </w:pPr>
      <w:rPr>
        <w:rFonts w:ascii="Courier New" w:hAnsi="Courier New" w:cs="Courier New" w:hint="default"/>
      </w:rPr>
    </w:lvl>
    <w:lvl w:ilvl="8" w:tplc="0C0A0005" w:tentative="1">
      <w:start w:val="1"/>
      <w:numFmt w:val="bullet"/>
      <w:lvlText w:val=""/>
      <w:lvlJc w:val="left"/>
      <w:pPr>
        <w:ind w:left="6824" w:hanging="360"/>
      </w:pPr>
      <w:rPr>
        <w:rFonts w:ascii="Wingdings" w:hAnsi="Wingdings" w:hint="default"/>
      </w:rPr>
    </w:lvl>
  </w:abstractNum>
  <w:abstractNum w:abstractNumId="12">
    <w:nsid w:val="343040D0"/>
    <w:multiLevelType w:val="hybridMultilevel"/>
    <w:tmpl w:val="6D3AA840"/>
    <w:lvl w:ilvl="0" w:tplc="2744CE56">
      <w:start w:val="1"/>
      <w:numFmt w:val="bullet"/>
      <w:pStyle w:val="Ttulo3"/>
      <w:lvlText w:val=""/>
      <w:lvlJc w:val="left"/>
      <w:pPr>
        <w:ind w:left="839" w:hanging="360"/>
      </w:pPr>
      <w:rPr>
        <w:rFonts w:ascii="Symbol" w:hAnsi="Symbol" w:hint="default"/>
      </w:rPr>
    </w:lvl>
    <w:lvl w:ilvl="1" w:tplc="0C0A0003" w:tentative="1">
      <w:start w:val="1"/>
      <w:numFmt w:val="bullet"/>
      <w:lvlText w:val="o"/>
      <w:lvlJc w:val="left"/>
      <w:pPr>
        <w:ind w:left="1559" w:hanging="360"/>
      </w:pPr>
      <w:rPr>
        <w:rFonts w:ascii="Courier New" w:hAnsi="Courier New" w:cs="Courier New" w:hint="default"/>
      </w:rPr>
    </w:lvl>
    <w:lvl w:ilvl="2" w:tplc="0C0A0005" w:tentative="1">
      <w:start w:val="1"/>
      <w:numFmt w:val="bullet"/>
      <w:lvlText w:val=""/>
      <w:lvlJc w:val="left"/>
      <w:pPr>
        <w:ind w:left="2279" w:hanging="360"/>
      </w:pPr>
      <w:rPr>
        <w:rFonts w:ascii="Wingdings" w:hAnsi="Wingdings" w:hint="default"/>
      </w:rPr>
    </w:lvl>
    <w:lvl w:ilvl="3" w:tplc="0C0A0001" w:tentative="1">
      <w:start w:val="1"/>
      <w:numFmt w:val="bullet"/>
      <w:lvlText w:val=""/>
      <w:lvlJc w:val="left"/>
      <w:pPr>
        <w:ind w:left="2999" w:hanging="360"/>
      </w:pPr>
      <w:rPr>
        <w:rFonts w:ascii="Symbol" w:hAnsi="Symbol" w:hint="default"/>
      </w:rPr>
    </w:lvl>
    <w:lvl w:ilvl="4" w:tplc="0C0A0003" w:tentative="1">
      <w:start w:val="1"/>
      <w:numFmt w:val="bullet"/>
      <w:lvlText w:val="o"/>
      <w:lvlJc w:val="left"/>
      <w:pPr>
        <w:ind w:left="3719" w:hanging="360"/>
      </w:pPr>
      <w:rPr>
        <w:rFonts w:ascii="Courier New" w:hAnsi="Courier New" w:cs="Courier New" w:hint="default"/>
      </w:rPr>
    </w:lvl>
    <w:lvl w:ilvl="5" w:tplc="0C0A0005" w:tentative="1">
      <w:start w:val="1"/>
      <w:numFmt w:val="bullet"/>
      <w:lvlText w:val=""/>
      <w:lvlJc w:val="left"/>
      <w:pPr>
        <w:ind w:left="4439" w:hanging="360"/>
      </w:pPr>
      <w:rPr>
        <w:rFonts w:ascii="Wingdings" w:hAnsi="Wingdings" w:hint="default"/>
      </w:rPr>
    </w:lvl>
    <w:lvl w:ilvl="6" w:tplc="0C0A0001" w:tentative="1">
      <w:start w:val="1"/>
      <w:numFmt w:val="bullet"/>
      <w:lvlText w:val=""/>
      <w:lvlJc w:val="left"/>
      <w:pPr>
        <w:ind w:left="5159" w:hanging="360"/>
      </w:pPr>
      <w:rPr>
        <w:rFonts w:ascii="Symbol" w:hAnsi="Symbol" w:hint="default"/>
      </w:rPr>
    </w:lvl>
    <w:lvl w:ilvl="7" w:tplc="0C0A0003" w:tentative="1">
      <w:start w:val="1"/>
      <w:numFmt w:val="bullet"/>
      <w:lvlText w:val="o"/>
      <w:lvlJc w:val="left"/>
      <w:pPr>
        <w:ind w:left="5879" w:hanging="360"/>
      </w:pPr>
      <w:rPr>
        <w:rFonts w:ascii="Courier New" w:hAnsi="Courier New" w:cs="Courier New" w:hint="default"/>
      </w:rPr>
    </w:lvl>
    <w:lvl w:ilvl="8" w:tplc="0C0A0005" w:tentative="1">
      <w:start w:val="1"/>
      <w:numFmt w:val="bullet"/>
      <w:lvlText w:val=""/>
      <w:lvlJc w:val="left"/>
      <w:pPr>
        <w:ind w:left="6599" w:hanging="360"/>
      </w:pPr>
      <w:rPr>
        <w:rFonts w:ascii="Wingdings" w:hAnsi="Wingdings" w:hint="default"/>
      </w:rPr>
    </w:lvl>
  </w:abstractNum>
  <w:abstractNum w:abstractNumId="13">
    <w:nsid w:val="39750E66"/>
    <w:multiLevelType w:val="hybridMultilevel"/>
    <w:tmpl w:val="AA0E5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80012F"/>
    <w:multiLevelType w:val="hybridMultilevel"/>
    <w:tmpl w:val="8BCEDF7C"/>
    <w:lvl w:ilvl="0" w:tplc="FCB69E6E">
      <w:start w:val="1"/>
      <w:numFmt w:val="decimal"/>
      <w:lvlText w:val="%1."/>
      <w:lvlJc w:val="left"/>
      <w:pPr>
        <w:ind w:left="479" w:hanging="360"/>
      </w:pPr>
      <w:rPr>
        <w:rFonts w:hint="default"/>
      </w:rPr>
    </w:lvl>
    <w:lvl w:ilvl="1" w:tplc="0C0A0019" w:tentative="1">
      <w:start w:val="1"/>
      <w:numFmt w:val="lowerLetter"/>
      <w:lvlText w:val="%2."/>
      <w:lvlJc w:val="left"/>
      <w:pPr>
        <w:ind w:left="1199" w:hanging="360"/>
      </w:pPr>
    </w:lvl>
    <w:lvl w:ilvl="2" w:tplc="0C0A001B" w:tentative="1">
      <w:start w:val="1"/>
      <w:numFmt w:val="lowerRoman"/>
      <w:lvlText w:val="%3."/>
      <w:lvlJc w:val="right"/>
      <w:pPr>
        <w:ind w:left="1919" w:hanging="180"/>
      </w:pPr>
    </w:lvl>
    <w:lvl w:ilvl="3" w:tplc="0C0A000F" w:tentative="1">
      <w:start w:val="1"/>
      <w:numFmt w:val="decimal"/>
      <w:lvlText w:val="%4."/>
      <w:lvlJc w:val="left"/>
      <w:pPr>
        <w:ind w:left="2639" w:hanging="360"/>
      </w:pPr>
    </w:lvl>
    <w:lvl w:ilvl="4" w:tplc="0C0A0019" w:tentative="1">
      <w:start w:val="1"/>
      <w:numFmt w:val="lowerLetter"/>
      <w:lvlText w:val="%5."/>
      <w:lvlJc w:val="left"/>
      <w:pPr>
        <w:ind w:left="3359" w:hanging="360"/>
      </w:pPr>
    </w:lvl>
    <w:lvl w:ilvl="5" w:tplc="0C0A001B" w:tentative="1">
      <w:start w:val="1"/>
      <w:numFmt w:val="lowerRoman"/>
      <w:lvlText w:val="%6."/>
      <w:lvlJc w:val="right"/>
      <w:pPr>
        <w:ind w:left="4079" w:hanging="180"/>
      </w:pPr>
    </w:lvl>
    <w:lvl w:ilvl="6" w:tplc="0C0A000F" w:tentative="1">
      <w:start w:val="1"/>
      <w:numFmt w:val="decimal"/>
      <w:lvlText w:val="%7."/>
      <w:lvlJc w:val="left"/>
      <w:pPr>
        <w:ind w:left="4799" w:hanging="360"/>
      </w:pPr>
    </w:lvl>
    <w:lvl w:ilvl="7" w:tplc="0C0A0019" w:tentative="1">
      <w:start w:val="1"/>
      <w:numFmt w:val="lowerLetter"/>
      <w:lvlText w:val="%8."/>
      <w:lvlJc w:val="left"/>
      <w:pPr>
        <w:ind w:left="5519" w:hanging="360"/>
      </w:pPr>
    </w:lvl>
    <w:lvl w:ilvl="8" w:tplc="0C0A001B" w:tentative="1">
      <w:start w:val="1"/>
      <w:numFmt w:val="lowerRoman"/>
      <w:lvlText w:val="%9."/>
      <w:lvlJc w:val="right"/>
      <w:pPr>
        <w:ind w:left="6239" w:hanging="180"/>
      </w:pPr>
    </w:lvl>
  </w:abstractNum>
  <w:abstractNum w:abstractNumId="15">
    <w:nsid w:val="3F321D55"/>
    <w:multiLevelType w:val="hybridMultilevel"/>
    <w:tmpl w:val="9ACAE252"/>
    <w:lvl w:ilvl="0" w:tplc="26362AC8">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16">
    <w:nsid w:val="443B4050"/>
    <w:multiLevelType w:val="hybridMultilevel"/>
    <w:tmpl w:val="F056A0C4"/>
    <w:lvl w:ilvl="0" w:tplc="400A000D">
      <w:start w:val="1"/>
      <w:numFmt w:val="bullet"/>
      <w:lvlText w:val=""/>
      <w:lvlJc w:val="left"/>
      <w:pPr>
        <w:ind w:left="839" w:hanging="360"/>
      </w:pPr>
      <w:rPr>
        <w:rFonts w:ascii="Wingdings" w:hAnsi="Wingdings" w:hint="default"/>
      </w:rPr>
    </w:lvl>
    <w:lvl w:ilvl="1" w:tplc="400A0003" w:tentative="1">
      <w:start w:val="1"/>
      <w:numFmt w:val="bullet"/>
      <w:lvlText w:val="o"/>
      <w:lvlJc w:val="left"/>
      <w:pPr>
        <w:ind w:left="1559" w:hanging="360"/>
      </w:pPr>
      <w:rPr>
        <w:rFonts w:ascii="Courier New" w:hAnsi="Courier New" w:cs="Courier New" w:hint="default"/>
      </w:rPr>
    </w:lvl>
    <w:lvl w:ilvl="2" w:tplc="400A0005" w:tentative="1">
      <w:start w:val="1"/>
      <w:numFmt w:val="bullet"/>
      <w:lvlText w:val=""/>
      <w:lvlJc w:val="left"/>
      <w:pPr>
        <w:ind w:left="2279" w:hanging="360"/>
      </w:pPr>
      <w:rPr>
        <w:rFonts w:ascii="Wingdings" w:hAnsi="Wingdings" w:hint="default"/>
      </w:rPr>
    </w:lvl>
    <w:lvl w:ilvl="3" w:tplc="400A0001" w:tentative="1">
      <w:start w:val="1"/>
      <w:numFmt w:val="bullet"/>
      <w:lvlText w:val=""/>
      <w:lvlJc w:val="left"/>
      <w:pPr>
        <w:ind w:left="2999" w:hanging="360"/>
      </w:pPr>
      <w:rPr>
        <w:rFonts w:ascii="Symbol" w:hAnsi="Symbol" w:hint="default"/>
      </w:rPr>
    </w:lvl>
    <w:lvl w:ilvl="4" w:tplc="400A0003" w:tentative="1">
      <w:start w:val="1"/>
      <w:numFmt w:val="bullet"/>
      <w:lvlText w:val="o"/>
      <w:lvlJc w:val="left"/>
      <w:pPr>
        <w:ind w:left="3719" w:hanging="360"/>
      </w:pPr>
      <w:rPr>
        <w:rFonts w:ascii="Courier New" w:hAnsi="Courier New" w:cs="Courier New" w:hint="default"/>
      </w:rPr>
    </w:lvl>
    <w:lvl w:ilvl="5" w:tplc="400A0005" w:tentative="1">
      <w:start w:val="1"/>
      <w:numFmt w:val="bullet"/>
      <w:lvlText w:val=""/>
      <w:lvlJc w:val="left"/>
      <w:pPr>
        <w:ind w:left="4439" w:hanging="360"/>
      </w:pPr>
      <w:rPr>
        <w:rFonts w:ascii="Wingdings" w:hAnsi="Wingdings" w:hint="default"/>
      </w:rPr>
    </w:lvl>
    <w:lvl w:ilvl="6" w:tplc="400A0001" w:tentative="1">
      <w:start w:val="1"/>
      <w:numFmt w:val="bullet"/>
      <w:lvlText w:val=""/>
      <w:lvlJc w:val="left"/>
      <w:pPr>
        <w:ind w:left="5159" w:hanging="360"/>
      </w:pPr>
      <w:rPr>
        <w:rFonts w:ascii="Symbol" w:hAnsi="Symbol" w:hint="default"/>
      </w:rPr>
    </w:lvl>
    <w:lvl w:ilvl="7" w:tplc="400A0003" w:tentative="1">
      <w:start w:val="1"/>
      <w:numFmt w:val="bullet"/>
      <w:lvlText w:val="o"/>
      <w:lvlJc w:val="left"/>
      <w:pPr>
        <w:ind w:left="5879" w:hanging="360"/>
      </w:pPr>
      <w:rPr>
        <w:rFonts w:ascii="Courier New" w:hAnsi="Courier New" w:cs="Courier New" w:hint="default"/>
      </w:rPr>
    </w:lvl>
    <w:lvl w:ilvl="8" w:tplc="400A0005" w:tentative="1">
      <w:start w:val="1"/>
      <w:numFmt w:val="bullet"/>
      <w:lvlText w:val=""/>
      <w:lvlJc w:val="left"/>
      <w:pPr>
        <w:ind w:left="6599" w:hanging="360"/>
      </w:pPr>
      <w:rPr>
        <w:rFonts w:ascii="Wingdings" w:hAnsi="Wingdings" w:hint="default"/>
      </w:rPr>
    </w:lvl>
  </w:abstractNum>
  <w:abstractNum w:abstractNumId="17">
    <w:nsid w:val="5EA51C8F"/>
    <w:multiLevelType w:val="hybridMultilevel"/>
    <w:tmpl w:val="5D90D53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6CF65B9B"/>
    <w:multiLevelType w:val="hybridMultilevel"/>
    <w:tmpl w:val="895609EE"/>
    <w:lvl w:ilvl="0" w:tplc="400A000B">
      <w:start w:val="1"/>
      <w:numFmt w:val="bullet"/>
      <w:lvlText w:val=""/>
      <w:lvlJc w:val="left"/>
      <w:pPr>
        <w:ind w:left="2133" w:hanging="360"/>
      </w:pPr>
      <w:rPr>
        <w:rFonts w:ascii="Wingdings" w:hAnsi="Wingdings" w:hint="default"/>
      </w:rPr>
    </w:lvl>
    <w:lvl w:ilvl="1" w:tplc="400A0003" w:tentative="1">
      <w:start w:val="1"/>
      <w:numFmt w:val="bullet"/>
      <w:lvlText w:val="o"/>
      <w:lvlJc w:val="left"/>
      <w:pPr>
        <w:ind w:left="2853" w:hanging="360"/>
      </w:pPr>
      <w:rPr>
        <w:rFonts w:ascii="Courier New" w:hAnsi="Courier New" w:cs="Courier New" w:hint="default"/>
      </w:rPr>
    </w:lvl>
    <w:lvl w:ilvl="2" w:tplc="400A0005" w:tentative="1">
      <w:start w:val="1"/>
      <w:numFmt w:val="bullet"/>
      <w:lvlText w:val=""/>
      <w:lvlJc w:val="left"/>
      <w:pPr>
        <w:ind w:left="3573" w:hanging="360"/>
      </w:pPr>
      <w:rPr>
        <w:rFonts w:ascii="Wingdings" w:hAnsi="Wingdings" w:hint="default"/>
      </w:rPr>
    </w:lvl>
    <w:lvl w:ilvl="3" w:tplc="400A0001" w:tentative="1">
      <w:start w:val="1"/>
      <w:numFmt w:val="bullet"/>
      <w:lvlText w:val=""/>
      <w:lvlJc w:val="left"/>
      <w:pPr>
        <w:ind w:left="4293" w:hanging="360"/>
      </w:pPr>
      <w:rPr>
        <w:rFonts w:ascii="Symbol" w:hAnsi="Symbol" w:hint="default"/>
      </w:rPr>
    </w:lvl>
    <w:lvl w:ilvl="4" w:tplc="400A0003" w:tentative="1">
      <w:start w:val="1"/>
      <w:numFmt w:val="bullet"/>
      <w:lvlText w:val="o"/>
      <w:lvlJc w:val="left"/>
      <w:pPr>
        <w:ind w:left="5013" w:hanging="360"/>
      </w:pPr>
      <w:rPr>
        <w:rFonts w:ascii="Courier New" w:hAnsi="Courier New" w:cs="Courier New" w:hint="default"/>
      </w:rPr>
    </w:lvl>
    <w:lvl w:ilvl="5" w:tplc="400A0005" w:tentative="1">
      <w:start w:val="1"/>
      <w:numFmt w:val="bullet"/>
      <w:lvlText w:val=""/>
      <w:lvlJc w:val="left"/>
      <w:pPr>
        <w:ind w:left="5733" w:hanging="360"/>
      </w:pPr>
      <w:rPr>
        <w:rFonts w:ascii="Wingdings" w:hAnsi="Wingdings" w:hint="default"/>
      </w:rPr>
    </w:lvl>
    <w:lvl w:ilvl="6" w:tplc="400A0001" w:tentative="1">
      <w:start w:val="1"/>
      <w:numFmt w:val="bullet"/>
      <w:lvlText w:val=""/>
      <w:lvlJc w:val="left"/>
      <w:pPr>
        <w:ind w:left="6453" w:hanging="360"/>
      </w:pPr>
      <w:rPr>
        <w:rFonts w:ascii="Symbol" w:hAnsi="Symbol" w:hint="default"/>
      </w:rPr>
    </w:lvl>
    <w:lvl w:ilvl="7" w:tplc="400A0003" w:tentative="1">
      <w:start w:val="1"/>
      <w:numFmt w:val="bullet"/>
      <w:lvlText w:val="o"/>
      <w:lvlJc w:val="left"/>
      <w:pPr>
        <w:ind w:left="7173" w:hanging="360"/>
      </w:pPr>
      <w:rPr>
        <w:rFonts w:ascii="Courier New" w:hAnsi="Courier New" w:cs="Courier New" w:hint="default"/>
      </w:rPr>
    </w:lvl>
    <w:lvl w:ilvl="8" w:tplc="400A0005" w:tentative="1">
      <w:start w:val="1"/>
      <w:numFmt w:val="bullet"/>
      <w:lvlText w:val=""/>
      <w:lvlJc w:val="left"/>
      <w:pPr>
        <w:ind w:left="7893" w:hanging="360"/>
      </w:pPr>
      <w:rPr>
        <w:rFonts w:ascii="Wingdings" w:hAnsi="Wingdings" w:hint="default"/>
      </w:rPr>
    </w:lvl>
  </w:abstractNum>
  <w:abstractNum w:abstractNumId="19">
    <w:nsid w:val="72807124"/>
    <w:multiLevelType w:val="hybridMultilevel"/>
    <w:tmpl w:val="EFA40966"/>
    <w:lvl w:ilvl="0" w:tplc="400A0003">
      <w:start w:val="1"/>
      <w:numFmt w:val="bullet"/>
      <w:lvlText w:val="o"/>
      <w:lvlJc w:val="left"/>
      <w:pPr>
        <w:ind w:left="839" w:hanging="360"/>
      </w:pPr>
      <w:rPr>
        <w:rFonts w:ascii="Courier New" w:hAnsi="Courier New" w:cs="Courier New" w:hint="default"/>
      </w:rPr>
    </w:lvl>
    <w:lvl w:ilvl="1" w:tplc="400A0003" w:tentative="1">
      <w:start w:val="1"/>
      <w:numFmt w:val="bullet"/>
      <w:lvlText w:val="o"/>
      <w:lvlJc w:val="left"/>
      <w:pPr>
        <w:ind w:left="1559" w:hanging="360"/>
      </w:pPr>
      <w:rPr>
        <w:rFonts w:ascii="Courier New" w:hAnsi="Courier New" w:cs="Courier New" w:hint="default"/>
      </w:rPr>
    </w:lvl>
    <w:lvl w:ilvl="2" w:tplc="400A0005" w:tentative="1">
      <w:start w:val="1"/>
      <w:numFmt w:val="bullet"/>
      <w:lvlText w:val=""/>
      <w:lvlJc w:val="left"/>
      <w:pPr>
        <w:ind w:left="2279" w:hanging="360"/>
      </w:pPr>
      <w:rPr>
        <w:rFonts w:ascii="Wingdings" w:hAnsi="Wingdings" w:hint="default"/>
      </w:rPr>
    </w:lvl>
    <w:lvl w:ilvl="3" w:tplc="400A0001" w:tentative="1">
      <w:start w:val="1"/>
      <w:numFmt w:val="bullet"/>
      <w:lvlText w:val=""/>
      <w:lvlJc w:val="left"/>
      <w:pPr>
        <w:ind w:left="2999" w:hanging="360"/>
      </w:pPr>
      <w:rPr>
        <w:rFonts w:ascii="Symbol" w:hAnsi="Symbol" w:hint="default"/>
      </w:rPr>
    </w:lvl>
    <w:lvl w:ilvl="4" w:tplc="400A0003" w:tentative="1">
      <w:start w:val="1"/>
      <w:numFmt w:val="bullet"/>
      <w:lvlText w:val="o"/>
      <w:lvlJc w:val="left"/>
      <w:pPr>
        <w:ind w:left="3719" w:hanging="360"/>
      </w:pPr>
      <w:rPr>
        <w:rFonts w:ascii="Courier New" w:hAnsi="Courier New" w:cs="Courier New" w:hint="default"/>
      </w:rPr>
    </w:lvl>
    <w:lvl w:ilvl="5" w:tplc="400A0005" w:tentative="1">
      <w:start w:val="1"/>
      <w:numFmt w:val="bullet"/>
      <w:lvlText w:val=""/>
      <w:lvlJc w:val="left"/>
      <w:pPr>
        <w:ind w:left="4439" w:hanging="360"/>
      </w:pPr>
      <w:rPr>
        <w:rFonts w:ascii="Wingdings" w:hAnsi="Wingdings" w:hint="default"/>
      </w:rPr>
    </w:lvl>
    <w:lvl w:ilvl="6" w:tplc="400A0001" w:tentative="1">
      <w:start w:val="1"/>
      <w:numFmt w:val="bullet"/>
      <w:lvlText w:val=""/>
      <w:lvlJc w:val="left"/>
      <w:pPr>
        <w:ind w:left="5159" w:hanging="360"/>
      </w:pPr>
      <w:rPr>
        <w:rFonts w:ascii="Symbol" w:hAnsi="Symbol" w:hint="default"/>
      </w:rPr>
    </w:lvl>
    <w:lvl w:ilvl="7" w:tplc="400A0003" w:tentative="1">
      <w:start w:val="1"/>
      <w:numFmt w:val="bullet"/>
      <w:lvlText w:val="o"/>
      <w:lvlJc w:val="left"/>
      <w:pPr>
        <w:ind w:left="5879" w:hanging="360"/>
      </w:pPr>
      <w:rPr>
        <w:rFonts w:ascii="Courier New" w:hAnsi="Courier New" w:cs="Courier New" w:hint="default"/>
      </w:rPr>
    </w:lvl>
    <w:lvl w:ilvl="8" w:tplc="400A0005" w:tentative="1">
      <w:start w:val="1"/>
      <w:numFmt w:val="bullet"/>
      <w:lvlText w:val=""/>
      <w:lvlJc w:val="left"/>
      <w:pPr>
        <w:ind w:left="6599" w:hanging="360"/>
      </w:pPr>
      <w:rPr>
        <w:rFonts w:ascii="Wingdings" w:hAnsi="Wingdings" w:hint="default"/>
      </w:rPr>
    </w:lvl>
  </w:abstractNum>
  <w:abstractNum w:abstractNumId="20">
    <w:nsid w:val="793E22E4"/>
    <w:multiLevelType w:val="hybridMultilevel"/>
    <w:tmpl w:val="BA80607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nsid w:val="795805F5"/>
    <w:multiLevelType w:val="hybridMultilevel"/>
    <w:tmpl w:val="9282F614"/>
    <w:lvl w:ilvl="0" w:tplc="0C0A000F">
      <w:start w:val="1"/>
      <w:numFmt w:val="decimal"/>
      <w:lvlText w:val="%1."/>
      <w:lvlJc w:val="left"/>
      <w:pPr>
        <w:ind w:left="839" w:hanging="360"/>
      </w:pPr>
    </w:lvl>
    <w:lvl w:ilvl="1" w:tplc="0C0A0011">
      <w:start w:val="1"/>
      <w:numFmt w:val="decimal"/>
      <w:lvlText w:val="%2)"/>
      <w:lvlJc w:val="left"/>
      <w:pPr>
        <w:ind w:left="1559" w:hanging="360"/>
      </w:pPr>
    </w:lvl>
    <w:lvl w:ilvl="2" w:tplc="0C0A001B" w:tentative="1">
      <w:start w:val="1"/>
      <w:numFmt w:val="lowerRoman"/>
      <w:lvlText w:val="%3."/>
      <w:lvlJc w:val="right"/>
      <w:pPr>
        <w:ind w:left="2279" w:hanging="180"/>
      </w:pPr>
    </w:lvl>
    <w:lvl w:ilvl="3" w:tplc="0C0A000F" w:tentative="1">
      <w:start w:val="1"/>
      <w:numFmt w:val="decimal"/>
      <w:lvlText w:val="%4."/>
      <w:lvlJc w:val="left"/>
      <w:pPr>
        <w:ind w:left="2999" w:hanging="360"/>
      </w:pPr>
    </w:lvl>
    <w:lvl w:ilvl="4" w:tplc="0C0A0019" w:tentative="1">
      <w:start w:val="1"/>
      <w:numFmt w:val="lowerLetter"/>
      <w:lvlText w:val="%5."/>
      <w:lvlJc w:val="left"/>
      <w:pPr>
        <w:ind w:left="3719" w:hanging="360"/>
      </w:pPr>
    </w:lvl>
    <w:lvl w:ilvl="5" w:tplc="0C0A001B" w:tentative="1">
      <w:start w:val="1"/>
      <w:numFmt w:val="lowerRoman"/>
      <w:lvlText w:val="%6."/>
      <w:lvlJc w:val="right"/>
      <w:pPr>
        <w:ind w:left="4439" w:hanging="180"/>
      </w:pPr>
    </w:lvl>
    <w:lvl w:ilvl="6" w:tplc="0C0A000F" w:tentative="1">
      <w:start w:val="1"/>
      <w:numFmt w:val="decimal"/>
      <w:lvlText w:val="%7."/>
      <w:lvlJc w:val="left"/>
      <w:pPr>
        <w:ind w:left="5159" w:hanging="360"/>
      </w:pPr>
    </w:lvl>
    <w:lvl w:ilvl="7" w:tplc="0C0A0019" w:tentative="1">
      <w:start w:val="1"/>
      <w:numFmt w:val="lowerLetter"/>
      <w:lvlText w:val="%8."/>
      <w:lvlJc w:val="left"/>
      <w:pPr>
        <w:ind w:left="5879" w:hanging="360"/>
      </w:pPr>
    </w:lvl>
    <w:lvl w:ilvl="8" w:tplc="0C0A001B" w:tentative="1">
      <w:start w:val="1"/>
      <w:numFmt w:val="lowerRoman"/>
      <w:lvlText w:val="%9."/>
      <w:lvlJc w:val="right"/>
      <w:pPr>
        <w:ind w:left="6599" w:hanging="180"/>
      </w:pPr>
    </w:lvl>
  </w:abstractNum>
  <w:num w:numId="1">
    <w:abstractNumId w:val="10"/>
  </w:num>
  <w:num w:numId="2">
    <w:abstractNumId w:val="4"/>
  </w:num>
  <w:num w:numId="3">
    <w:abstractNumId w:val="18"/>
  </w:num>
  <w:num w:numId="4">
    <w:abstractNumId w:val="1"/>
  </w:num>
  <w:num w:numId="5">
    <w:abstractNumId w:val="17"/>
  </w:num>
  <w:num w:numId="6">
    <w:abstractNumId w:val="16"/>
  </w:num>
  <w:num w:numId="7">
    <w:abstractNumId w:val="19"/>
  </w:num>
  <w:num w:numId="8">
    <w:abstractNumId w:val="7"/>
  </w:num>
  <w:num w:numId="9">
    <w:abstractNumId w:val="3"/>
  </w:num>
  <w:num w:numId="10">
    <w:abstractNumId w:val="8"/>
  </w:num>
  <w:num w:numId="11">
    <w:abstractNumId w:val="11"/>
  </w:num>
  <w:num w:numId="12">
    <w:abstractNumId w:val="0"/>
  </w:num>
  <w:num w:numId="13">
    <w:abstractNumId w:val="13"/>
  </w:num>
  <w:num w:numId="14">
    <w:abstractNumId w:val="20"/>
  </w:num>
  <w:num w:numId="15">
    <w:abstractNumId w:val="14"/>
  </w:num>
  <w:num w:numId="16">
    <w:abstractNumId w:val="9"/>
  </w:num>
  <w:num w:numId="17">
    <w:abstractNumId w:val="15"/>
  </w:num>
  <w:num w:numId="18">
    <w:abstractNumId w:val="15"/>
    <w:lvlOverride w:ilvl="0">
      <w:startOverride w:val="1"/>
    </w:lvlOverride>
  </w:num>
  <w:num w:numId="19">
    <w:abstractNumId w:val="2"/>
  </w:num>
  <w:num w:numId="20">
    <w:abstractNumId w:val="6"/>
  </w:num>
  <w:num w:numId="21">
    <w:abstractNumId w:val="21"/>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D40F6"/>
    <w:rsid w:val="0000175D"/>
    <w:rsid w:val="00001D78"/>
    <w:rsid w:val="00005BA5"/>
    <w:rsid w:val="0001352F"/>
    <w:rsid w:val="00014768"/>
    <w:rsid w:val="0001644A"/>
    <w:rsid w:val="0001759C"/>
    <w:rsid w:val="00017F34"/>
    <w:rsid w:val="00021CB8"/>
    <w:rsid w:val="00030CC7"/>
    <w:rsid w:val="0003581B"/>
    <w:rsid w:val="000363D5"/>
    <w:rsid w:val="00036E47"/>
    <w:rsid w:val="00037BE8"/>
    <w:rsid w:val="00037ED8"/>
    <w:rsid w:val="000404A2"/>
    <w:rsid w:val="0004191E"/>
    <w:rsid w:val="00046092"/>
    <w:rsid w:val="00050D84"/>
    <w:rsid w:val="00050FBF"/>
    <w:rsid w:val="000522DC"/>
    <w:rsid w:val="000606D3"/>
    <w:rsid w:val="00062203"/>
    <w:rsid w:val="00062241"/>
    <w:rsid w:val="000622C7"/>
    <w:rsid w:val="00066763"/>
    <w:rsid w:val="00067B54"/>
    <w:rsid w:val="00072D08"/>
    <w:rsid w:val="000743BA"/>
    <w:rsid w:val="00085CA7"/>
    <w:rsid w:val="000938C8"/>
    <w:rsid w:val="00093925"/>
    <w:rsid w:val="00094E91"/>
    <w:rsid w:val="000A194C"/>
    <w:rsid w:val="000A2D78"/>
    <w:rsid w:val="000A5301"/>
    <w:rsid w:val="000A549C"/>
    <w:rsid w:val="000B016D"/>
    <w:rsid w:val="000B65EF"/>
    <w:rsid w:val="000B7D4E"/>
    <w:rsid w:val="000B7EF3"/>
    <w:rsid w:val="000C2CCF"/>
    <w:rsid w:val="000C54E2"/>
    <w:rsid w:val="000C6645"/>
    <w:rsid w:val="000D1D12"/>
    <w:rsid w:val="000D26AB"/>
    <w:rsid w:val="000D6DD1"/>
    <w:rsid w:val="000D7E0C"/>
    <w:rsid w:val="000D7F01"/>
    <w:rsid w:val="000E5894"/>
    <w:rsid w:val="000E5E95"/>
    <w:rsid w:val="000E7E5F"/>
    <w:rsid w:val="000F191A"/>
    <w:rsid w:val="000F451D"/>
    <w:rsid w:val="000F6A7D"/>
    <w:rsid w:val="0010606E"/>
    <w:rsid w:val="00106FA8"/>
    <w:rsid w:val="0011224D"/>
    <w:rsid w:val="00112259"/>
    <w:rsid w:val="00112BE4"/>
    <w:rsid w:val="0011429E"/>
    <w:rsid w:val="001145F9"/>
    <w:rsid w:val="00117FC9"/>
    <w:rsid w:val="00123B4D"/>
    <w:rsid w:val="00124CD7"/>
    <w:rsid w:val="00126085"/>
    <w:rsid w:val="0013132E"/>
    <w:rsid w:val="0013168F"/>
    <w:rsid w:val="00134D15"/>
    <w:rsid w:val="0013505A"/>
    <w:rsid w:val="00137B20"/>
    <w:rsid w:val="0014145E"/>
    <w:rsid w:val="001433D3"/>
    <w:rsid w:val="00144262"/>
    <w:rsid w:val="00145D96"/>
    <w:rsid w:val="00150022"/>
    <w:rsid w:val="00152E47"/>
    <w:rsid w:val="00155899"/>
    <w:rsid w:val="00156449"/>
    <w:rsid w:val="0016207E"/>
    <w:rsid w:val="001657D0"/>
    <w:rsid w:val="001804C5"/>
    <w:rsid w:val="00181C5F"/>
    <w:rsid w:val="001826E3"/>
    <w:rsid w:val="0018429B"/>
    <w:rsid w:val="00187F7B"/>
    <w:rsid w:val="00193E03"/>
    <w:rsid w:val="001942A0"/>
    <w:rsid w:val="00195F51"/>
    <w:rsid w:val="001961B4"/>
    <w:rsid w:val="001A7F8A"/>
    <w:rsid w:val="001B4BBE"/>
    <w:rsid w:val="001B65BD"/>
    <w:rsid w:val="001B7A66"/>
    <w:rsid w:val="001C349B"/>
    <w:rsid w:val="001C65F4"/>
    <w:rsid w:val="001D1020"/>
    <w:rsid w:val="001D183E"/>
    <w:rsid w:val="001D6BE6"/>
    <w:rsid w:val="001E003B"/>
    <w:rsid w:val="001E0385"/>
    <w:rsid w:val="001E1130"/>
    <w:rsid w:val="001E243F"/>
    <w:rsid w:val="001E2657"/>
    <w:rsid w:val="001E43C7"/>
    <w:rsid w:val="001E6F46"/>
    <w:rsid w:val="001E7D8B"/>
    <w:rsid w:val="001F0A00"/>
    <w:rsid w:val="001F2105"/>
    <w:rsid w:val="001F35FC"/>
    <w:rsid w:val="001F6A52"/>
    <w:rsid w:val="00207FCE"/>
    <w:rsid w:val="002127C2"/>
    <w:rsid w:val="002147D5"/>
    <w:rsid w:val="00221A51"/>
    <w:rsid w:val="00222842"/>
    <w:rsid w:val="00231DBD"/>
    <w:rsid w:val="00233E86"/>
    <w:rsid w:val="00242AAC"/>
    <w:rsid w:val="00242D27"/>
    <w:rsid w:val="00246615"/>
    <w:rsid w:val="002536A6"/>
    <w:rsid w:val="00260544"/>
    <w:rsid w:val="00265C29"/>
    <w:rsid w:val="00266509"/>
    <w:rsid w:val="0027183B"/>
    <w:rsid w:val="00275171"/>
    <w:rsid w:val="0027561B"/>
    <w:rsid w:val="00276572"/>
    <w:rsid w:val="002811F2"/>
    <w:rsid w:val="00283697"/>
    <w:rsid w:val="002846F1"/>
    <w:rsid w:val="00291025"/>
    <w:rsid w:val="00294B65"/>
    <w:rsid w:val="00295B8C"/>
    <w:rsid w:val="00296C3E"/>
    <w:rsid w:val="002A369F"/>
    <w:rsid w:val="002B1287"/>
    <w:rsid w:val="002B2347"/>
    <w:rsid w:val="002B29DF"/>
    <w:rsid w:val="002B326B"/>
    <w:rsid w:val="002B4594"/>
    <w:rsid w:val="002E7191"/>
    <w:rsid w:val="002F310B"/>
    <w:rsid w:val="002F7283"/>
    <w:rsid w:val="00307088"/>
    <w:rsid w:val="00307D10"/>
    <w:rsid w:val="003138C7"/>
    <w:rsid w:val="00316082"/>
    <w:rsid w:val="00316C24"/>
    <w:rsid w:val="0032793A"/>
    <w:rsid w:val="00331EE5"/>
    <w:rsid w:val="0034050F"/>
    <w:rsid w:val="00351A46"/>
    <w:rsid w:val="00352B40"/>
    <w:rsid w:val="00352E7E"/>
    <w:rsid w:val="0035320B"/>
    <w:rsid w:val="00353B6B"/>
    <w:rsid w:val="00354CAB"/>
    <w:rsid w:val="00366ED6"/>
    <w:rsid w:val="00370DE4"/>
    <w:rsid w:val="00377ECA"/>
    <w:rsid w:val="00380A7D"/>
    <w:rsid w:val="003905DA"/>
    <w:rsid w:val="003917AC"/>
    <w:rsid w:val="00392C49"/>
    <w:rsid w:val="003A1233"/>
    <w:rsid w:val="003A49EA"/>
    <w:rsid w:val="003A5B00"/>
    <w:rsid w:val="003A6227"/>
    <w:rsid w:val="003A66EC"/>
    <w:rsid w:val="003A6F66"/>
    <w:rsid w:val="003B1AA3"/>
    <w:rsid w:val="003B658A"/>
    <w:rsid w:val="003B69CD"/>
    <w:rsid w:val="003C4589"/>
    <w:rsid w:val="003D38A6"/>
    <w:rsid w:val="003D7033"/>
    <w:rsid w:val="003E123D"/>
    <w:rsid w:val="003E3DE0"/>
    <w:rsid w:val="003F3A36"/>
    <w:rsid w:val="003F44E6"/>
    <w:rsid w:val="003F5248"/>
    <w:rsid w:val="003F5FAD"/>
    <w:rsid w:val="00400D16"/>
    <w:rsid w:val="00402B48"/>
    <w:rsid w:val="00406988"/>
    <w:rsid w:val="00407ACA"/>
    <w:rsid w:val="00410DE7"/>
    <w:rsid w:val="00412F06"/>
    <w:rsid w:val="00416A91"/>
    <w:rsid w:val="00417205"/>
    <w:rsid w:val="0041773F"/>
    <w:rsid w:val="00421ABE"/>
    <w:rsid w:val="00422C8C"/>
    <w:rsid w:val="004256E0"/>
    <w:rsid w:val="00442966"/>
    <w:rsid w:val="00443E59"/>
    <w:rsid w:val="00444318"/>
    <w:rsid w:val="0044463A"/>
    <w:rsid w:val="00446595"/>
    <w:rsid w:val="00450C81"/>
    <w:rsid w:val="0045151D"/>
    <w:rsid w:val="004515D0"/>
    <w:rsid w:val="00451DCE"/>
    <w:rsid w:val="0045791B"/>
    <w:rsid w:val="0046577F"/>
    <w:rsid w:val="00466227"/>
    <w:rsid w:val="004662F4"/>
    <w:rsid w:val="00466380"/>
    <w:rsid w:val="0047069A"/>
    <w:rsid w:val="00474F2B"/>
    <w:rsid w:val="0047501D"/>
    <w:rsid w:val="0047578E"/>
    <w:rsid w:val="004778E8"/>
    <w:rsid w:val="00485473"/>
    <w:rsid w:val="00486BA3"/>
    <w:rsid w:val="00494029"/>
    <w:rsid w:val="00495FDE"/>
    <w:rsid w:val="004A10AF"/>
    <w:rsid w:val="004B2342"/>
    <w:rsid w:val="004B24DF"/>
    <w:rsid w:val="004B2CBA"/>
    <w:rsid w:val="004B3E21"/>
    <w:rsid w:val="004B681D"/>
    <w:rsid w:val="004B7C2C"/>
    <w:rsid w:val="004C1A48"/>
    <w:rsid w:val="004C1E08"/>
    <w:rsid w:val="004C2798"/>
    <w:rsid w:val="004C740B"/>
    <w:rsid w:val="004D4267"/>
    <w:rsid w:val="004D4C0F"/>
    <w:rsid w:val="004E0242"/>
    <w:rsid w:val="004E03EE"/>
    <w:rsid w:val="004E0911"/>
    <w:rsid w:val="004E0EB8"/>
    <w:rsid w:val="004E2039"/>
    <w:rsid w:val="004F00A0"/>
    <w:rsid w:val="004F1249"/>
    <w:rsid w:val="004F18E0"/>
    <w:rsid w:val="004F24F2"/>
    <w:rsid w:val="004F2B4E"/>
    <w:rsid w:val="004F42BD"/>
    <w:rsid w:val="00500E46"/>
    <w:rsid w:val="005039B1"/>
    <w:rsid w:val="005144FA"/>
    <w:rsid w:val="00525F3D"/>
    <w:rsid w:val="00530A88"/>
    <w:rsid w:val="00532F57"/>
    <w:rsid w:val="005357E1"/>
    <w:rsid w:val="00546018"/>
    <w:rsid w:val="00546636"/>
    <w:rsid w:val="0055203E"/>
    <w:rsid w:val="0055218F"/>
    <w:rsid w:val="00553B5A"/>
    <w:rsid w:val="00566D75"/>
    <w:rsid w:val="00566D8D"/>
    <w:rsid w:val="005711C6"/>
    <w:rsid w:val="0057424F"/>
    <w:rsid w:val="00580DCF"/>
    <w:rsid w:val="005864D8"/>
    <w:rsid w:val="00592BD9"/>
    <w:rsid w:val="00595CCC"/>
    <w:rsid w:val="00596174"/>
    <w:rsid w:val="005A01A4"/>
    <w:rsid w:val="005A3F20"/>
    <w:rsid w:val="005B4120"/>
    <w:rsid w:val="005C42FE"/>
    <w:rsid w:val="005D0CFA"/>
    <w:rsid w:val="005D0E91"/>
    <w:rsid w:val="005D40F6"/>
    <w:rsid w:val="005D5C93"/>
    <w:rsid w:val="005D79EF"/>
    <w:rsid w:val="005E2B3F"/>
    <w:rsid w:val="005E2EA2"/>
    <w:rsid w:val="005E319C"/>
    <w:rsid w:val="005E388A"/>
    <w:rsid w:val="005E5725"/>
    <w:rsid w:val="005E5FEF"/>
    <w:rsid w:val="005F0EE5"/>
    <w:rsid w:val="005F191E"/>
    <w:rsid w:val="005F3DA1"/>
    <w:rsid w:val="005F3FE2"/>
    <w:rsid w:val="005F6322"/>
    <w:rsid w:val="00600371"/>
    <w:rsid w:val="00602710"/>
    <w:rsid w:val="006053D4"/>
    <w:rsid w:val="006060BF"/>
    <w:rsid w:val="00610284"/>
    <w:rsid w:val="0061032D"/>
    <w:rsid w:val="00610593"/>
    <w:rsid w:val="00614AFB"/>
    <w:rsid w:val="00615AD6"/>
    <w:rsid w:val="00615E00"/>
    <w:rsid w:val="006166A8"/>
    <w:rsid w:val="006226D5"/>
    <w:rsid w:val="00625F60"/>
    <w:rsid w:val="00626978"/>
    <w:rsid w:val="00626C03"/>
    <w:rsid w:val="00627A89"/>
    <w:rsid w:val="006303D9"/>
    <w:rsid w:val="00630BEF"/>
    <w:rsid w:val="00640AD7"/>
    <w:rsid w:val="00647466"/>
    <w:rsid w:val="00654410"/>
    <w:rsid w:val="0065637E"/>
    <w:rsid w:val="00661063"/>
    <w:rsid w:val="00663942"/>
    <w:rsid w:val="00665EC6"/>
    <w:rsid w:val="00666E58"/>
    <w:rsid w:val="0067420C"/>
    <w:rsid w:val="0067556A"/>
    <w:rsid w:val="006767B5"/>
    <w:rsid w:val="006777B4"/>
    <w:rsid w:val="00681BE1"/>
    <w:rsid w:val="00682DF8"/>
    <w:rsid w:val="00683352"/>
    <w:rsid w:val="006862D2"/>
    <w:rsid w:val="006872C9"/>
    <w:rsid w:val="00687EBD"/>
    <w:rsid w:val="006978C9"/>
    <w:rsid w:val="006A0AC0"/>
    <w:rsid w:val="006A75FE"/>
    <w:rsid w:val="006B24BB"/>
    <w:rsid w:val="006B55C4"/>
    <w:rsid w:val="006B5AB3"/>
    <w:rsid w:val="006C2F9F"/>
    <w:rsid w:val="006C3ACF"/>
    <w:rsid w:val="006C3F3C"/>
    <w:rsid w:val="006C5CC5"/>
    <w:rsid w:val="006C751F"/>
    <w:rsid w:val="006D5420"/>
    <w:rsid w:val="006D6481"/>
    <w:rsid w:val="006D7BA8"/>
    <w:rsid w:val="006E2AE1"/>
    <w:rsid w:val="006E3347"/>
    <w:rsid w:val="006E4C44"/>
    <w:rsid w:val="006E7D3E"/>
    <w:rsid w:val="006E7E05"/>
    <w:rsid w:val="006F170A"/>
    <w:rsid w:val="0070063C"/>
    <w:rsid w:val="00701F3E"/>
    <w:rsid w:val="00703CE5"/>
    <w:rsid w:val="0071036C"/>
    <w:rsid w:val="007205B6"/>
    <w:rsid w:val="0072135C"/>
    <w:rsid w:val="00721BC4"/>
    <w:rsid w:val="00722165"/>
    <w:rsid w:val="00722557"/>
    <w:rsid w:val="007238CF"/>
    <w:rsid w:val="0072525E"/>
    <w:rsid w:val="007257C7"/>
    <w:rsid w:val="00731D3D"/>
    <w:rsid w:val="007323F6"/>
    <w:rsid w:val="00744476"/>
    <w:rsid w:val="007520E2"/>
    <w:rsid w:val="00752ACB"/>
    <w:rsid w:val="00760472"/>
    <w:rsid w:val="0076233B"/>
    <w:rsid w:val="00764361"/>
    <w:rsid w:val="0076602D"/>
    <w:rsid w:val="0076634C"/>
    <w:rsid w:val="007666CD"/>
    <w:rsid w:val="00775EE0"/>
    <w:rsid w:val="007763B8"/>
    <w:rsid w:val="00780176"/>
    <w:rsid w:val="00783175"/>
    <w:rsid w:val="0079189B"/>
    <w:rsid w:val="007955BA"/>
    <w:rsid w:val="007966FF"/>
    <w:rsid w:val="007979C1"/>
    <w:rsid w:val="007A1BED"/>
    <w:rsid w:val="007A52E2"/>
    <w:rsid w:val="007B165B"/>
    <w:rsid w:val="007B59CE"/>
    <w:rsid w:val="007B7A30"/>
    <w:rsid w:val="007C0455"/>
    <w:rsid w:val="007C2994"/>
    <w:rsid w:val="007C2CE3"/>
    <w:rsid w:val="007D771B"/>
    <w:rsid w:val="007F5985"/>
    <w:rsid w:val="008009AE"/>
    <w:rsid w:val="00804129"/>
    <w:rsid w:val="00807854"/>
    <w:rsid w:val="00813A12"/>
    <w:rsid w:val="008206AB"/>
    <w:rsid w:val="00822872"/>
    <w:rsid w:val="00824E1C"/>
    <w:rsid w:val="00826B70"/>
    <w:rsid w:val="00830811"/>
    <w:rsid w:val="00832086"/>
    <w:rsid w:val="00833123"/>
    <w:rsid w:val="0083457A"/>
    <w:rsid w:val="008350BC"/>
    <w:rsid w:val="0083646F"/>
    <w:rsid w:val="00843B14"/>
    <w:rsid w:val="00846332"/>
    <w:rsid w:val="0084636A"/>
    <w:rsid w:val="00850582"/>
    <w:rsid w:val="0085469A"/>
    <w:rsid w:val="00871BC7"/>
    <w:rsid w:val="00872B3C"/>
    <w:rsid w:val="008747B6"/>
    <w:rsid w:val="008760BE"/>
    <w:rsid w:val="008770BB"/>
    <w:rsid w:val="0087750D"/>
    <w:rsid w:val="008821BD"/>
    <w:rsid w:val="00883804"/>
    <w:rsid w:val="008848F2"/>
    <w:rsid w:val="0089171B"/>
    <w:rsid w:val="008A2481"/>
    <w:rsid w:val="008B24D9"/>
    <w:rsid w:val="008C01AC"/>
    <w:rsid w:val="008C77AA"/>
    <w:rsid w:val="008D1807"/>
    <w:rsid w:val="008D2AD6"/>
    <w:rsid w:val="008D59A0"/>
    <w:rsid w:val="008D6179"/>
    <w:rsid w:val="008E1E77"/>
    <w:rsid w:val="008E372D"/>
    <w:rsid w:val="008F0028"/>
    <w:rsid w:val="008F0DC2"/>
    <w:rsid w:val="008F1916"/>
    <w:rsid w:val="008F4100"/>
    <w:rsid w:val="00901640"/>
    <w:rsid w:val="00902AAD"/>
    <w:rsid w:val="009144F9"/>
    <w:rsid w:val="0091764B"/>
    <w:rsid w:val="00920E25"/>
    <w:rsid w:val="00925F07"/>
    <w:rsid w:val="00926F8A"/>
    <w:rsid w:val="00931CF1"/>
    <w:rsid w:val="00932BD9"/>
    <w:rsid w:val="00937040"/>
    <w:rsid w:val="00937E7B"/>
    <w:rsid w:val="009466D7"/>
    <w:rsid w:val="0095227E"/>
    <w:rsid w:val="009538B0"/>
    <w:rsid w:val="00956736"/>
    <w:rsid w:val="009628F9"/>
    <w:rsid w:val="00963F37"/>
    <w:rsid w:val="00965CCD"/>
    <w:rsid w:val="00967571"/>
    <w:rsid w:val="00967A3E"/>
    <w:rsid w:val="00970F5A"/>
    <w:rsid w:val="00981756"/>
    <w:rsid w:val="0098187B"/>
    <w:rsid w:val="00984F43"/>
    <w:rsid w:val="00986C45"/>
    <w:rsid w:val="00993283"/>
    <w:rsid w:val="0099545B"/>
    <w:rsid w:val="00995D56"/>
    <w:rsid w:val="00996057"/>
    <w:rsid w:val="00996D0B"/>
    <w:rsid w:val="009A0CE5"/>
    <w:rsid w:val="009A5D92"/>
    <w:rsid w:val="009A69F1"/>
    <w:rsid w:val="009A7B51"/>
    <w:rsid w:val="009B04F3"/>
    <w:rsid w:val="009B1191"/>
    <w:rsid w:val="009B2BC1"/>
    <w:rsid w:val="009B3045"/>
    <w:rsid w:val="009B578B"/>
    <w:rsid w:val="009B6337"/>
    <w:rsid w:val="009B6DA6"/>
    <w:rsid w:val="009C06E1"/>
    <w:rsid w:val="009C5CFD"/>
    <w:rsid w:val="009C5F07"/>
    <w:rsid w:val="009D1DE9"/>
    <w:rsid w:val="009D50B3"/>
    <w:rsid w:val="009F050C"/>
    <w:rsid w:val="00A00A4A"/>
    <w:rsid w:val="00A02246"/>
    <w:rsid w:val="00A04D05"/>
    <w:rsid w:val="00A05DED"/>
    <w:rsid w:val="00A1291F"/>
    <w:rsid w:val="00A22E16"/>
    <w:rsid w:val="00A23903"/>
    <w:rsid w:val="00A25295"/>
    <w:rsid w:val="00A25358"/>
    <w:rsid w:val="00A26165"/>
    <w:rsid w:val="00A309A0"/>
    <w:rsid w:val="00A331E8"/>
    <w:rsid w:val="00A3331C"/>
    <w:rsid w:val="00A33553"/>
    <w:rsid w:val="00A340B6"/>
    <w:rsid w:val="00A349FA"/>
    <w:rsid w:val="00A37E2E"/>
    <w:rsid w:val="00A46865"/>
    <w:rsid w:val="00A46B80"/>
    <w:rsid w:val="00A6501A"/>
    <w:rsid w:val="00A6504E"/>
    <w:rsid w:val="00A6636C"/>
    <w:rsid w:val="00A7037C"/>
    <w:rsid w:val="00A7567C"/>
    <w:rsid w:val="00A77075"/>
    <w:rsid w:val="00A81F8F"/>
    <w:rsid w:val="00A82B6D"/>
    <w:rsid w:val="00A83179"/>
    <w:rsid w:val="00A836F2"/>
    <w:rsid w:val="00A86162"/>
    <w:rsid w:val="00A868A9"/>
    <w:rsid w:val="00A9651A"/>
    <w:rsid w:val="00A97709"/>
    <w:rsid w:val="00AA7100"/>
    <w:rsid w:val="00AB05F6"/>
    <w:rsid w:val="00AB06E1"/>
    <w:rsid w:val="00AB3934"/>
    <w:rsid w:val="00AB3AA9"/>
    <w:rsid w:val="00AB735E"/>
    <w:rsid w:val="00AB7ED7"/>
    <w:rsid w:val="00AC5928"/>
    <w:rsid w:val="00AC6C4B"/>
    <w:rsid w:val="00AD0FA8"/>
    <w:rsid w:val="00AD512B"/>
    <w:rsid w:val="00AE280A"/>
    <w:rsid w:val="00AF2F6F"/>
    <w:rsid w:val="00AF6181"/>
    <w:rsid w:val="00B13606"/>
    <w:rsid w:val="00B15C12"/>
    <w:rsid w:val="00B1702B"/>
    <w:rsid w:val="00B2432C"/>
    <w:rsid w:val="00B31E12"/>
    <w:rsid w:val="00B35506"/>
    <w:rsid w:val="00B35F2E"/>
    <w:rsid w:val="00B36FA5"/>
    <w:rsid w:val="00B4477B"/>
    <w:rsid w:val="00B44947"/>
    <w:rsid w:val="00B50013"/>
    <w:rsid w:val="00B549A6"/>
    <w:rsid w:val="00B566BB"/>
    <w:rsid w:val="00B60148"/>
    <w:rsid w:val="00B62AED"/>
    <w:rsid w:val="00B653B1"/>
    <w:rsid w:val="00B71BBB"/>
    <w:rsid w:val="00B804A1"/>
    <w:rsid w:val="00B92A7F"/>
    <w:rsid w:val="00B9393F"/>
    <w:rsid w:val="00B957AF"/>
    <w:rsid w:val="00B95929"/>
    <w:rsid w:val="00BA354D"/>
    <w:rsid w:val="00BA62EB"/>
    <w:rsid w:val="00BB05DE"/>
    <w:rsid w:val="00BB4833"/>
    <w:rsid w:val="00BB59A2"/>
    <w:rsid w:val="00BC5768"/>
    <w:rsid w:val="00BD35D4"/>
    <w:rsid w:val="00BD3957"/>
    <w:rsid w:val="00BD4B58"/>
    <w:rsid w:val="00BD508B"/>
    <w:rsid w:val="00BE3517"/>
    <w:rsid w:val="00BE35FC"/>
    <w:rsid w:val="00BE6AAF"/>
    <w:rsid w:val="00BE7018"/>
    <w:rsid w:val="00BE7620"/>
    <w:rsid w:val="00BF1E87"/>
    <w:rsid w:val="00BF2334"/>
    <w:rsid w:val="00BF3DEA"/>
    <w:rsid w:val="00BF43E8"/>
    <w:rsid w:val="00BF445C"/>
    <w:rsid w:val="00C01C35"/>
    <w:rsid w:val="00C02659"/>
    <w:rsid w:val="00C10665"/>
    <w:rsid w:val="00C12EFF"/>
    <w:rsid w:val="00C143C0"/>
    <w:rsid w:val="00C24D67"/>
    <w:rsid w:val="00C35EED"/>
    <w:rsid w:val="00C459E7"/>
    <w:rsid w:val="00C5083E"/>
    <w:rsid w:val="00C52B96"/>
    <w:rsid w:val="00C57768"/>
    <w:rsid w:val="00C57F89"/>
    <w:rsid w:val="00C625B7"/>
    <w:rsid w:val="00C62BF0"/>
    <w:rsid w:val="00C6385F"/>
    <w:rsid w:val="00C654F5"/>
    <w:rsid w:val="00C736C3"/>
    <w:rsid w:val="00C83F5A"/>
    <w:rsid w:val="00C86145"/>
    <w:rsid w:val="00C92786"/>
    <w:rsid w:val="00C94449"/>
    <w:rsid w:val="00C96CEC"/>
    <w:rsid w:val="00C970DD"/>
    <w:rsid w:val="00CA141C"/>
    <w:rsid w:val="00CA71D2"/>
    <w:rsid w:val="00CB5050"/>
    <w:rsid w:val="00CC1DBB"/>
    <w:rsid w:val="00CC441C"/>
    <w:rsid w:val="00CC5D76"/>
    <w:rsid w:val="00CC6010"/>
    <w:rsid w:val="00CC7059"/>
    <w:rsid w:val="00CD25DE"/>
    <w:rsid w:val="00CD722C"/>
    <w:rsid w:val="00CE7D02"/>
    <w:rsid w:val="00CF4586"/>
    <w:rsid w:val="00CF53B9"/>
    <w:rsid w:val="00CF727C"/>
    <w:rsid w:val="00CF754C"/>
    <w:rsid w:val="00D11A30"/>
    <w:rsid w:val="00D13E09"/>
    <w:rsid w:val="00D13ECC"/>
    <w:rsid w:val="00D141AC"/>
    <w:rsid w:val="00D2171A"/>
    <w:rsid w:val="00D2400A"/>
    <w:rsid w:val="00D267D3"/>
    <w:rsid w:val="00D33A1C"/>
    <w:rsid w:val="00D36DA2"/>
    <w:rsid w:val="00D3761B"/>
    <w:rsid w:val="00D41409"/>
    <w:rsid w:val="00D41F79"/>
    <w:rsid w:val="00D424DF"/>
    <w:rsid w:val="00D47B87"/>
    <w:rsid w:val="00D520EB"/>
    <w:rsid w:val="00D733EB"/>
    <w:rsid w:val="00D74F0D"/>
    <w:rsid w:val="00D75C95"/>
    <w:rsid w:val="00D75FDE"/>
    <w:rsid w:val="00D82799"/>
    <w:rsid w:val="00D837E5"/>
    <w:rsid w:val="00D90C65"/>
    <w:rsid w:val="00D9216F"/>
    <w:rsid w:val="00DA35FD"/>
    <w:rsid w:val="00DA4A89"/>
    <w:rsid w:val="00DB0DB1"/>
    <w:rsid w:val="00DB4CD4"/>
    <w:rsid w:val="00DB600D"/>
    <w:rsid w:val="00DD319D"/>
    <w:rsid w:val="00DD47B3"/>
    <w:rsid w:val="00DD6F04"/>
    <w:rsid w:val="00DE209D"/>
    <w:rsid w:val="00DE29D9"/>
    <w:rsid w:val="00DE413B"/>
    <w:rsid w:val="00DF2CD0"/>
    <w:rsid w:val="00DF37D6"/>
    <w:rsid w:val="00DF65BD"/>
    <w:rsid w:val="00E0546C"/>
    <w:rsid w:val="00E0559C"/>
    <w:rsid w:val="00E070D9"/>
    <w:rsid w:val="00E1265B"/>
    <w:rsid w:val="00E12AAC"/>
    <w:rsid w:val="00E13036"/>
    <w:rsid w:val="00E204CF"/>
    <w:rsid w:val="00E27C21"/>
    <w:rsid w:val="00E32D9E"/>
    <w:rsid w:val="00E37AF4"/>
    <w:rsid w:val="00E4045A"/>
    <w:rsid w:val="00E40AE4"/>
    <w:rsid w:val="00E4235F"/>
    <w:rsid w:val="00E42576"/>
    <w:rsid w:val="00E45D51"/>
    <w:rsid w:val="00E50911"/>
    <w:rsid w:val="00E55A0D"/>
    <w:rsid w:val="00E569C6"/>
    <w:rsid w:val="00E56F5F"/>
    <w:rsid w:val="00E70045"/>
    <w:rsid w:val="00E7626A"/>
    <w:rsid w:val="00E77A41"/>
    <w:rsid w:val="00E81C5A"/>
    <w:rsid w:val="00E851B4"/>
    <w:rsid w:val="00E85C6B"/>
    <w:rsid w:val="00E90E3B"/>
    <w:rsid w:val="00E92330"/>
    <w:rsid w:val="00E96005"/>
    <w:rsid w:val="00E97416"/>
    <w:rsid w:val="00EA361C"/>
    <w:rsid w:val="00EA5092"/>
    <w:rsid w:val="00EB0B0C"/>
    <w:rsid w:val="00EB1A8F"/>
    <w:rsid w:val="00EB281A"/>
    <w:rsid w:val="00EC0840"/>
    <w:rsid w:val="00EC142C"/>
    <w:rsid w:val="00EC2D83"/>
    <w:rsid w:val="00EC2F34"/>
    <w:rsid w:val="00ED0810"/>
    <w:rsid w:val="00ED31BC"/>
    <w:rsid w:val="00ED4E97"/>
    <w:rsid w:val="00ED6028"/>
    <w:rsid w:val="00EE012A"/>
    <w:rsid w:val="00EF2221"/>
    <w:rsid w:val="00EF2B97"/>
    <w:rsid w:val="00EF7604"/>
    <w:rsid w:val="00F01904"/>
    <w:rsid w:val="00F02738"/>
    <w:rsid w:val="00F05F12"/>
    <w:rsid w:val="00F0643C"/>
    <w:rsid w:val="00F12AD8"/>
    <w:rsid w:val="00F14A12"/>
    <w:rsid w:val="00F14D22"/>
    <w:rsid w:val="00F15D59"/>
    <w:rsid w:val="00F24DF2"/>
    <w:rsid w:val="00F30E5C"/>
    <w:rsid w:val="00F3398B"/>
    <w:rsid w:val="00F34BD4"/>
    <w:rsid w:val="00F3704C"/>
    <w:rsid w:val="00F43435"/>
    <w:rsid w:val="00F463CF"/>
    <w:rsid w:val="00F53896"/>
    <w:rsid w:val="00F66B50"/>
    <w:rsid w:val="00F67B8E"/>
    <w:rsid w:val="00F7596F"/>
    <w:rsid w:val="00F82DEB"/>
    <w:rsid w:val="00F83B92"/>
    <w:rsid w:val="00F85D62"/>
    <w:rsid w:val="00F93F8F"/>
    <w:rsid w:val="00F9696C"/>
    <w:rsid w:val="00F97163"/>
    <w:rsid w:val="00FA1FE8"/>
    <w:rsid w:val="00FA2F4B"/>
    <w:rsid w:val="00FA47F7"/>
    <w:rsid w:val="00FB1015"/>
    <w:rsid w:val="00FB77FC"/>
    <w:rsid w:val="00FC12B2"/>
    <w:rsid w:val="00FC31A6"/>
    <w:rsid w:val="00FC499C"/>
    <w:rsid w:val="00FD0855"/>
    <w:rsid w:val="00FD11D1"/>
    <w:rsid w:val="00FD2257"/>
    <w:rsid w:val="00FD3077"/>
    <w:rsid w:val="00FE1407"/>
    <w:rsid w:val="00FE6A7B"/>
    <w:rsid w:val="00FE7E10"/>
    <w:rsid w:val="00FF03FA"/>
    <w:rsid w:val="00FF3BD3"/>
    <w:rsid w:val="00FF3F88"/>
    <w:rsid w:val="00FF7FE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DCCAB905-EE81-4625-9965-4D6A209B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52F"/>
    <w:pPr>
      <w:widowControl w:val="0"/>
      <w:autoSpaceDE w:val="0"/>
      <w:autoSpaceDN w:val="0"/>
      <w:adjustRightInd w:val="0"/>
      <w:spacing w:after="0" w:line="240" w:lineRule="auto"/>
      <w:ind w:left="119" w:right="-20"/>
    </w:pPr>
    <w:rPr>
      <w:rFonts w:cs="Calibri"/>
      <w:color w:val="000000"/>
      <w:spacing w:val="2"/>
      <w:w w:val="99"/>
      <w:sz w:val="24"/>
      <w:szCs w:val="24"/>
    </w:rPr>
  </w:style>
  <w:style w:type="paragraph" w:styleId="Ttulo1">
    <w:name w:val="heading 1"/>
    <w:basedOn w:val="Normal"/>
    <w:next w:val="Normal"/>
    <w:link w:val="Ttulo1Car"/>
    <w:uiPriority w:val="9"/>
    <w:qFormat/>
    <w:rsid w:val="000F6A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D79EF"/>
    <w:pPr>
      <w:keepNext/>
      <w:keepLines/>
      <w:spacing w:before="200"/>
      <w:outlineLvl w:val="1"/>
    </w:pPr>
    <w:rPr>
      <w:rFonts w:eastAsiaTheme="majorEastAsia" w:cstheme="majorBidi"/>
      <w:b/>
      <w:bCs/>
      <w:color w:val="auto"/>
      <w:sz w:val="26"/>
      <w:szCs w:val="26"/>
    </w:rPr>
  </w:style>
  <w:style w:type="paragraph" w:styleId="Ttulo3">
    <w:name w:val="heading 3"/>
    <w:basedOn w:val="Normal"/>
    <w:next w:val="Normal"/>
    <w:link w:val="Ttulo3Car"/>
    <w:autoRedefine/>
    <w:qFormat/>
    <w:rsid w:val="00A26165"/>
    <w:pPr>
      <w:keepNext/>
      <w:numPr>
        <w:numId w:val="22"/>
      </w:numPr>
      <w:spacing w:before="240" w:after="60"/>
      <w:outlineLvl w:val="2"/>
    </w:pPr>
    <w:rPr>
      <w:rFonts w:eastAsia="Times" w:cs="Tahoma"/>
      <w:b/>
      <w:kern w:val="28"/>
      <w:sz w:val="28"/>
      <w:szCs w:val="28"/>
      <w:lang w:val="es-BO"/>
    </w:rPr>
  </w:style>
  <w:style w:type="paragraph" w:styleId="Ttulo4">
    <w:name w:val="heading 4"/>
    <w:basedOn w:val="Normal"/>
    <w:next w:val="Normal"/>
    <w:link w:val="Ttulo4Car"/>
    <w:uiPriority w:val="9"/>
    <w:semiHidden/>
    <w:unhideWhenUsed/>
    <w:qFormat/>
    <w:rsid w:val="00124CD7"/>
    <w:pPr>
      <w:keepNext/>
      <w:keepLines/>
      <w:spacing w:before="20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qFormat/>
    <w:rsid w:val="00B4477B"/>
    <w:pPr>
      <w:keepNext/>
      <w:spacing w:before="240" w:after="120"/>
      <w:outlineLvl w:val="5"/>
    </w:pPr>
    <w:rPr>
      <w:rFonts w:ascii="HelveticaNeue LT 65 Medium" w:eastAsia="Times" w:hAnsi="HelveticaNeue LT 65 Medium" w:cs="Times New Roman"/>
      <w:bCs/>
      <w:color w:val="FFFFFF"/>
      <w:kern w:val="28"/>
      <w:sz w:val="50"/>
      <w:szCs w:val="20"/>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organizationname2">
    <w:name w:val="msoorganizationname2"/>
    <w:rsid w:val="005D40F6"/>
    <w:pPr>
      <w:spacing w:after="0" w:line="240" w:lineRule="auto"/>
    </w:pPr>
    <w:rPr>
      <w:rFonts w:ascii="Garamond" w:eastAsia="Times New Roman" w:hAnsi="Garamond" w:cs="Times New Roman"/>
      <w:i/>
      <w:iCs/>
      <w:color w:val="000000"/>
      <w:kern w:val="28"/>
      <w:lang w:val="pt-BR" w:eastAsia="pt-BR"/>
    </w:rPr>
  </w:style>
  <w:style w:type="character" w:customStyle="1" w:styleId="Ttulo3Car">
    <w:name w:val="Título 3 Car"/>
    <w:basedOn w:val="Fuentedeprrafopredeter"/>
    <w:link w:val="Ttulo3"/>
    <w:rsid w:val="00A26165"/>
    <w:rPr>
      <w:rFonts w:eastAsia="Times" w:cs="Tahoma"/>
      <w:b/>
      <w:color w:val="000000"/>
      <w:spacing w:val="2"/>
      <w:w w:val="99"/>
      <w:kern w:val="28"/>
      <w:sz w:val="28"/>
      <w:szCs w:val="28"/>
      <w:lang w:val="es-BO"/>
    </w:rPr>
  </w:style>
  <w:style w:type="character" w:customStyle="1" w:styleId="Ttulo6Car">
    <w:name w:val="Título 6 Car"/>
    <w:basedOn w:val="Fuentedeprrafopredeter"/>
    <w:link w:val="Ttulo6"/>
    <w:rsid w:val="00B4477B"/>
    <w:rPr>
      <w:rFonts w:ascii="HelveticaNeue LT 65 Medium" w:eastAsia="Times" w:hAnsi="HelveticaNeue LT 65 Medium" w:cs="Times New Roman"/>
      <w:bCs/>
      <w:color w:val="FFFFFF"/>
      <w:kern w:val="28"/>
      <w:sz w:val="50"/>
      <w:szCs w:val="20"/>
      <w:lang w:val="en-GB"/>
    </w:rPr>
  </w:style>
  <w:style w:type="paragraph" w:customStyle="1" w:styleId="Liststyle">
    <w:name w:val="List style"/>
    <w:basedOn w:val="Textoindependiente"/>
    <w:rsid w:val="005A3F20"/>
    <w:pPr>
      <w:spacing w:after="0"/>
      <w:ind w:left="1440"/>
      <w:jc w:val="both"/>
    </w:pPr>
    <w:rPr>
      <w:rFonts w:ascii="Tahoma" w:eastAsia="Times New Roman" w:hAnsi="Tahoma" w:cs="Times New Roman"/>
      <w:sz w:val="20"/>
      <w:szCs w:val="20"/>
      <w:lang w:val="en-US" w:eastAsia="es-ES"/>
    </w:rPr>
  </w:style>
  <w:style w:type="paragraph" w:styleId="Textoindependiente">
    <w:name w:val="Body Text"/>
    <w:basedOn w:val="Normal"/>
    <w:link w:val="TextoindependienteCar"/>
    <w:uiPriority w:val="99"/>
    <w:semiHidden/>
    <w:unhideWhenUsed/>
    <w:rsid w:val="005A3F20"/>
    <w:pPr>
      <w:spacing w:after="120"/>
    </w:pPr>
  </w:style>
  <w:style w:type="character" w:customStyle="1" w:styleId="TextoindependienteCar">
    <w:name w:val="Texto independiente Car"/>
    <w:basedOn w:val="Fuentedeprrafopredeter"/>
    <w:link w:val="Textoindependiente"/>
    <w:uiPriority w:val="99"/>
    <w:semiHidden/>
    <w:rsid w:val="005A3F20"/>
  </w:style>
  <w:style w:type="paragraph" w:styleId="Prrafodelista">
    <w:name w:val="List Paragraph"/>
    <w:basedOn w:val="Normal"/>
    <w:uiPriority w:val="34"/>
    <w:qFormat/>
    <w:rsid w:val="005A3F20"/>
    <w:pPr>
      <w:ind w:left="720"/>
      <w:contextualSpacing/>
    </w:pPr>
  </w:style>
  <w:style w:type="paragraph" w:styleId="Encabezado">
    <w:name w:val="header"/>
    <w:basedOn w:val="Normal"/>
    <w:link w:val="EncabezadoCar"/>
    <w:uiPriority w:val="99"/>
    <w:unhideWhenUsed/>
    <w:rsid w:val="005A3F20"/>
    <w:pPr>
      <w:tabs>
        <w:tab w:val="center" w:pos="4252"/>
        <w:tab w:val="right" w:pos="8504"/>
      </w:tabs>
    </w:pPr>
  </w:style>
  <w:style w:type="character" w:customStyle="1" w:styleId="EncabezadoCar">
    <w:name w:val="Encabezado Car"/>
    <w:basedOn w:val="Fuentedeprrafopredeter"/>
    <w:link w:val="Encabezado"/>
    <w:uiPriority w:val="99"/>
    <w:rsid w:val="005A3F20"/>
  </w:style>
  <w:style w:type="paragraph" w:styleId="Piedepgina">
    <w:name w:val="footer"/>
    <w:basedOn w:val="Normal"/>
    <w:link w:val="PiedepginaCar"/>
    <w:uiPriority w:val="99"/>
    <w:unhideWhenUsed/>
    <w:rsid w:val="005A3F20"/>
    <w:pPr>
      <w:tabs>
        <w:tab w:val="center" w:pos="4252"/>
        <w:tab w:val="right" w:pos="8504"/>
      </w:tabs>
    </w:pPr>
  </w:style>
  <w:style w:type="character" w:customStyle="1" w:styleId="PiedepginaCar">
    <w:name w:val="Pie de página Car"/>
    <w:basedOn w:val="Fuentedeprrafopredeter"/>
    <w:link w:val="Piedepgina"/>
    <w:uiPriority w:val="99"/>
    <w:rsid w:val="005A3F20"/>
  </w:style>
  <w:style w:type="paragraph" w:styleId="Textodeglobo">
    <w:name w:val="Balloon Text"/>
    <w:basedOn w:val="Normal"/>
    <w:link w:val="TextodegloboCar"/>
    <w:uiPriority w:val="99"/>
    <w:semiHidden/>
    <w:unhideWhenUsed/>
    <w:rsid w:val="005A3F2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F20"/>
    <w:rPr>
      <w:rFonts w:ascii="Tahoma" w:hAnsi="Tahoma" w:cs="Tahoma"/>
      <w:sz w:val="16"/>
      <w:szCs w:val="16"/>
    </w:rPr>
  </w:style>
  <w:style w:type="paragraph" w:customStyle="1" w:styleId="Sidfot-Conduit">
    <w:name w:val="Sidfot-Conduit"/>
    <w:basedOn w:val="Normal"/>
    <w:rsid w:val="005A3F20"/>
    <w:pPr>
      <w:tabs>
        <w:tab w:val="right" w:pos="8505"/>
      </w:tabs>
    </w:pPr>
    <w:rPr>
      <w:rFonts w:ascii="Conduit ITC Medium" w:eastAsia="Times" w:hAnsi="Conduit ITC Medium" w:cs="Times New Roman"/>
      <w:caps/>
      <w:sz w:val="16"/>
      <w:szCs w:val="20"/>
      <w:lang w:val="en-GB"/>
    </w:rPr>
  </w:style>
  <w:style w:type="character" w:customStyle="1" w:styleId="Ttulo1Car">
    <w:name w:val="Título 1 Car"/>
    <w:basedOn w:val="Fuentedeprrafopredeter"/>
    <w:link w:val="Ttulo1"/>
    <w:uiPriority w:val="9"/>
    <w:rsid w:val="000F6A7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D79EF"/>
    <w:rPr>
      <w:rFonts w:eastAsiaTheme="majorEastAsia" w:cstheme="majorBidi"/>
      <w:b/>
      <w:bCs/>
      <w:spacing w:val="2"/>
      <w:w w:val="99"/>
      <w:sz w:val="26"/>
      <w:szCs w:val="26"/>
    </w:rPr>
  </w:style>
  <w:style w:type="paragraph" w:styleId="TtulodeTDC">
    <w:name w:val="TOC Heading"/>
    <w:basedOn w:val="Ttulo1"/>
    <w:next w:val="Normal"/>
    <w:uiPriority w:val="39"/>
    <w:unhideWhenUsed/>
    <w:qFormat/>
    <w:rsid w:val="000F6A7D"/>
    <w:pPr>
      <w:outlineLvl w:val="9"/>
    </w:pPr>
  </w:style>
  <w:style w:type="paragraph" w:styleId="TDC1">
    <w:name w:val="toc 1"/>
    <w:basedOn w:val="Normal"/>
    <w:next w:val="Normal"/>
    <w:autoRedefine/>
    <w:uiPriority w:val="39"/>
    <w:unhideWhenUsed/>
    <w:rsid w:val="002F7283"/>
    <w:pPr>
      <w:tabs>
        <w:tab w:val="right" w:leader="dot" w:pos="9397"/>
      </w:tabs>
      <w:spacing w:after="100"/>
    </w:pPr>
    <w:rPr>
      <w:b/>
      <w:noProof/>
    </w:rPr>
  </w:style>
  <w:style w:type="paragraph" w:styleId="TDC2">
    <w:name w:val="toc 2"/>
    <w:basedOn w:val="Normal"/>
    <w:next w:val="Normal"/>
    <w:autoRedefine/>
    <w:uiPriority w:val="39"/>
    <w:unhideWhenUsed/>
    <w:rsid w:val="000F6A7D"/>
    <w:pPr>
      <w:spacing w:after="100"/>
      <w:ind w:left="220"/>
    </w:pPr>
  </w:style>
  <w:style w:type="character" w:styleId="Hipervnculo">
    <w:name w:val="Hyperlink"/>
    <w:basedOn w:val="Fuentedeprrafopredeter"/>
    <w:uiPriority w:val="99"/>
    <w:unhideWhenUsed/>
    <w:rsid w:val="000F6A7D"/>
    <w:rPr>
      <w:color w:val="0000FF" w:themeColor="hyperlink"/>
      <w:u w:val="single"/>
    </w:rPr>
  </w:style>
  <w:style w:type="character" w:customStyle="1" w:styleId="Ttulo4Car">
    <w:name w:val="Título 4 Car"/>
    <w:basedOn w:val="Fuentedeprrafopredeter"/>
    <w:link w:val="Ttulo4"/>
    <w:uiPriority w:val="9"/>
    <w:semiHidden/>
    <w:rsid w:val="00124CD7"/>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2F72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9EFA7-55A0-4B01-B181-BEDB9FA83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15</Pages>
  <Words>1468</Words>
  <Characters>8078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MICRIUM</Company>
  <LinksUpToDate>false</LinksUpToDate>
  <CharactersWithSpaces>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dc:creator>
  <cp:lastModifiedBy>Usuario de Windows</cp:lastModifiedBy>
  <cp:revision>398</cp:revision>
  <cp:lastPrinted>2014-01-02T20:50:00Z</cp:lastPrinted>
  <dcterms:created xsi:type="dcterms:W3CDTF">2012-05-30T13:57:00Z</dcterms:created>
  <dcterms:modified xsi:type="dcterms:W3CDTF">2020-04-16T21:13:00Z</dcterms:modified>
</cp:coreProperties>
</file>