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‘웅천 서가’ 학생 안내</w:t>
      </w:r>
    </w:p>
    <w:p>
      <w:pPr>
        <w:pStyle w:val="Sub"/>
      </w:pPr>
      <w:r>
        <w:t xml:space="preserve">한 권 읽고, 한 줄 남기기 · 웅천고등학교 도서관</w:t>
      </w:r>
    </w:p>
    <w:p>
      <w:pPr>
        <w:pStyle w:val="Heading1"/>
      </w:pPr>
      <w:r>
        <w:t xml:space="preserve">1. 어떻게 들어가나요</w:t>
      </w:r>
    </w:p>
    <w:p>
      <w:r>
        <w:rPr>
          <w:b/>
          <w:bCs/>
        </w:rPr>
        <w:t xml:space="preserve">주소: </w:t>
      </w:r>
      <w:r>
        <w:rPr>
          <w:color w:val="2B4C7E"/>
        </w:rPr>
        <w:t xml:space="preserve">https://script.google.com/macros/s/AKfycbx_uawLjhfejiIdd6mWV5D1TCULX-1K1BtINa-WWBOGkuWrw05KrpVHSIx43L2Qq_xw7A/exec</w:t>
      </w:r>
    </w:p>
    <w:p>
      <w:pPr>
        <w:pStyle w:val="ListParagraph"/>
        <w:numPr>
          <w:ilvl w:val="0"/>
          <w:numId w:val="2"/>
        </w:numPr>
      </w:pPr>
      <w:r>
        <w:t xml:space="preserve">교실에 붙은 안내문의 QR을 찍으면 바로 열립니다.</w:t>
      </w:r>
    </w:p>
    <w:p>
      <w:pPr>
        <w:pStyle w:val="ListParagraph"/>
        <w:numPr>
          <w:ilvl w:val="0"/>
          <w:numId w:val="2"/>
        </w:numPr>
      </w:pPr>
      <w:r>
        <w:t xml:space="preserve">처음 한 번만 ‘학생’을 고르고 학번(예: 1101)·이름·구글 이메일을 적습니다. 그 메일로 온 6자리 인증번호를 넣으면 본인 확인이 끝납니다.</w:t>
      </w:r>
    </w:p>
    <w:p>
      <w:pPr>
        <w:pStyle w:val="ListParagraph"/>
        <w:numPr>
          <w:ilvl w:val="0"/>
          <w:numId w:val="2"/>
        </w:numPr>
      </w:pPr>
      <w:r>
        <w:t xml:space="preserve">그다음부터는 같은 휴대폰·PC에서 바로 들어옵니다. 선생님이 미리 등록해 준 경우에는 인증번호 없이 들어옵니다.</w:t>
      </w:r>
    </w:p>
    <w:p>
      <w:pPr>
        <w:pStyle w:val="ListParagraph"/>
        <w:numPr>
          <w:ilvl w:val="0"/>
          <w:numId w:val="2"/>
        </w:numPr>
      </w:pPr>
      <w:r>
        <w:t xml:space="preserve">명단에 없거나 학번·이름이 다르면 관리자(사서) 선생님의 확인이 필요합니다.</w:t>
      </w:r>
    </w:p>
    <w:p>
      <w:pPr>
        <w:pStyle w:val="Heading1"/>
      </w:pPr>
      <w:r>
        <w:t xml:space="preserve">2. 도장 받는 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4100"/>
      </w:tblGrid>
      <w:tr>
        <w:trPr>
          <w:tblHeader/>
        </w:trPr>
        <w:tc>
          <w:tcPr>
            <w:tcW w:type="dxa" w:w="32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무엇을</w:t>
            </w:r>
          </w:p>
        </w:tc>
        <w:tc>
          <w:tcPr>
            <w:tcW w:type="dxa" w:w="17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얼마나</w:t>
            </w:r>
          </w:p>
        </w:tc>
        <w:tc>
          <w:tcPr>
            <w:tcW w:type="dxa" w:w="41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도장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讀 라벨 — 책을 권하는 한 줄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40~90자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1개(인쇄해서 게시판에 붙어요)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感 독후감 — 읽고 남은 생각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300~700자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1개 / 추천 도서·이 주의 주제 책이면 2개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問 북퀴즈 — 매주 월요일 5문제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 1회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절반 이상 맞히면 1개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問 문제 내기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아무 때나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내 문제가 뽑히면 1개</w:t>
            </w:r>
          </w:p>
        </w:tc>
      </w:tr>
    </w:tbl>
    <w:p>
      <w:pPr>
        <w:pStyle w:val="Heading1"/>
      </w:pPr>
      <w:r>
        <w:t xml:space="preserve">3. 별과 문화상품권</w:t>
      </w:r>
    </w:p>
    <w:p>
      <w:pPr>
        <w:pStyle w:val="ListParagraph"/>
        <w:numPr>
          <w:ilvl w:val="0"/>
          <w:numId w:val="2"/>
        </w:numPr>
      </w:pPr>
      <w:r>
        <w:t xml:space="preserve">도장 5개 = 별 1개. 그 안에 라벨·독후감·퀴즈가 하나씩 꼭 들어가야 해요. 라벨만 다섯 편 쓰면 도장은 3개에서 멈춥니다.</w:t>
      </w:r>
    </w:p>
    <w:p>
      <w:pPr>
        <w:pStyle w:val="ListParagraph"/>
        <w:numPr>
          <w:ilvl w:val="0"/>
          <w:numId w:val="2"/>
        </w:numPr>
      </w:pPr>
      <w:r>
        <w:t xml:space="preserve">한 주에 받을 수 있는 도장은 5개, 별은 1개까지입니다.</w:t>
      </w:r>
    </w:p>
    <w:p>
      <w:pPr>
        <w:pStyle w:val="ListParagraph"/>
        <w:numPr>
          <w:ilvl w:val="0"/>
          <w:numId w:val="2"/>
        </w:numPr>
      </w:pPr>
      <w:r>
        <w:t xml:space="preserve">별 2개 = 문화상품권 5,000원 1매, 한 번에 최대 2매. 별 1개는 대상이 아니에요.</w:t>
      </w:r>
    </w:p>
    <w:p>
      <w:pPr>
        <w:pStyle w:val="ListParagraph"/>
        <w:numPr>
          <w:ilvl w:val="0"/>
          <w:numId w:val="2"/>
        </w:numPr>
      </w:pPr>
      <w:r>
        <w:t xml:space="preserve">매달 첫 주 도서관 점심시간에 받습니다. 받은 별은 사라지고, 기간이 지나도 사라집니다.</w:t>
      </w:r>
    </w:p>
    <w:p>
      <w:pPr>
        <w:pStyle w:val="ListParagraph"/>
        <w:numPr>
          <w:ilvl w:val="0"/>
          <w:numId w:val="2"/>
        </w:numPr>
      </w:pPr>
      <w:r>
        <w:t xml:space="preserve">도장판은 매달 1일에 새로 시작하고, 별이 되지 못한 도장은 넘어가지 않아요.</w:t>
      </w:r>
    </w:p>
    <w:p>
      <w:pPr>
        <w:pStyle w:val="ListParagraph"/>
        <w:numPr>
          <w:ilvl w:val="0"/>
          <w:numId w:val="2"/>
        </w:numPr>
      </w:pPr>
      <w:r>
        <w:t xml:space="preserve">한 주 5개를 넘겨서 한 활동은 ‘보너스 책갈피’로 모아 둡니다. 나중에 선물로 바꿔 드려요.</w:t>
      </w:r>
    </w:p>
    <w:p>
      <w:pPr>
        <w:pStyle w:val="Heading1"/>
      </w:pPr>
      <w:r>
        <w:t xml:space="preserve">4. 약속</w:t>
      </w:r>
    </w:p>
    <w:p>
      <w:pPr>
        <w:pStyle w:val="ListParagraph"/>
        <w:numPr>
          <w:ilvl w:val="0"/>
          <w:numId w:val="2"/>
        </w:numPr>
      </w:pPr>
      <w:r>
        <w:t xml:space="preserve">하루에 2편까지, 같은 책으로 같은 종류의 글은 한 번만.</w:t>
      </w:r>
    </w:p>
    <w:p>
      <w:pPr>
        <w:pStyle w:val="ListParagraph"/>
        <w:numPr>
          <w:ilvl w:val="0"/>
          <w:numId w:val="2"/>
        </w:numPr>
      </w:pPr>
      <w:r>
        <w:t xml:space="preserve">‘이 책을 언제, 어떻게 읽게 됐나’는 꼭 적어요(선생님만 봅니다).</w:t>
      </w:r>
    </w:p>
    <w:p>
      <w:pPr>
        <w:pStyle w:val="ListParagraph"/>
        <w:numPr>
          <w:ilvl w:val="0"/>
          <w:numId w:val="2"/>
        </w:numPr>
      </w:pPr>
      <w:r>
        <w:t xml:space="preserve">인터넷 서평이나 다른 사람 글, AI가 쓴 글을 옮겨 적으면 글이 내려가고 도장과 별도 함께 사라집니다.</w:t>
      </w:r>
    </w:p>
    <w:p>
      <w:pPr>
        <w:pStyle w:val="ListParagraph"/>
        <w:numPr>
          <w:ilvl w:val="0"/>
          <w:numId w:val="2"/>
        </w:numPr>
      </w:pPr>
      <w:r>
        <w:t xml:space="preserve">누군가를 겨냥한 글, 거친 말은 쓰지 않습니다.</w:t>
      </w:r>
    </w:p>
    <w:p>
      <w:pPr>
        <w:pStyle w:val="ListParagraph"/>
        <w:numPr>
          <w:ilvl w:val="0"/>
          <w:numId w:val="2"/>
        </w:numPr>
      </w:pPr>
      <w:r>
        <w:t xml:space="preserve">맞춤법과 글솜씨는 보지 않아요. 내 경험 한 줄이면 충분합니다.</w:t>
      </w:r>
    </w:p>
    <w:p>
      <w:pPr>
        <w:pStyle w:val="Heading1"/>
      </w:pPr>
      <w:r>
        <w:t xml:space="preserve">5. 알아 두면 좋은 것</w:t>
      </w:r>
    </w:p>
    <w:p>
      <w:pPr>
        <w:pStyle w:val="ListParagraph"/>
        <w:numPr>
          <w:ilvl w:val="0"/>
          <w:numId w:val="2"/>
        </w:numPr>
      </w:pPr>
      <w:r>
        <w:t xml:space="preserve">게시판에는 이름이 나오지 않고 학급만 보입니다.</w:t>
      </w:r>
    </w:p>
    <w:p>
      <w:pPr>
        <w:pStyle w:val="ListParagraph"/>
        <w:numPr>
          <w:ilvl w:val="0"/>
          <w:numId w:val="2"/>
        </w:numPr>
      </w:pPr>
      <w:r>
        <w:t xml:space="preserve">이달의 투표: 지난달 글 가운데 한 주에 라벨 2표·독후감 2표까지 뽑을 수 있어요. 같은 글에는 한 번만.</w:t>
      </w:r>
    </w:p>
    <w:p>
      <w:pPr>
        <w:pStyle w:val="ListParagraph"/>
        <w:numPr>
          <w:ilvl w:val="0"/>
          <w:numId w:val="2"/>
        </w:numPr>
      </w:pPr>
      <w:r>
        <w:t xml:space="preserve">건의함(맨 끝 탭): 들여놨으면 하는 책이나 바라는 점을 적으면 사서 선생님만 읽고 답해 줍니다.</w:t>
      </w:r>
    </w:p>
    <w:p>
      <w:pPr>
        <w:pStyle w:val="ListParagraph"/>
        <w:numPr>
          <w:ilvl w:val="0"/>
          <w:numId w:val="2"/>
        </w:numPr>
      </w:pPr>
      <w:r>
        <w:t xml:space="preserve">내 서재: 내가 쓴 글, 달마다 받은 도장·별, 상품권 받은 기록이 모두 모입니다.</w:t>
      </w:r>
    </w:p>
    <w:p>
      <w:pPr>
        <w:pStyle w:val="Note"/>
      </w:pPr>
      <w:r>
        <w:t xml:space="preserve">기록은 3학년은 졸업식 날까지, 1·2학년은 학년말(2월)까지 보관한 뒤 지웁니다. 지우고 싶으면 도서관 담당 선생님께 말하면 됩니다.</w:t>
      </w:r>
    </w:p>
    <w:sectPr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7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after="8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맑은 고딕" w:cs="맑은 고딕" w:eastAsia="맑은 고딕" w:hAnsi="맑은 고딕"/>
      <w:b/>
      <w:bCs/>
      <w:color w:val="6B4228"/>
      <w:sz w:val="40"/>
      <w:szCs w:val="40"/>
    </w:rPr>
  </w:style>
  <w:style w:type="paragraph" w:styleId="Sub">
    <w:name w:val="Sub"/>
    <w:basedOn w:val="Normal"/>
    <w:next w:val="Normal"/>
    <w:pPr>
      <w:spacing w:after="320"/>
      <w:jc w:val="center"/>
    </w:pPr>
    <w:rPr>
      <w:rFonts w:ascii="맑은 고딕" w:cs="맑은 고딕" w:eastAsia="맑은 고딕" w:hAnsi="맑은 고딕"/>
      <w:color w:val="7A6A5A"/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8A8" w:sz="8" w:space="6"/>
      </w:pBdr>
      <w:spacing w:after="140" w:before="320"/>
    </w:pPr>
    <w:rPr>
      <w:rFonts w:ascii="맑은 고딕" w:cs="맑은 고딕" w:eastAsia="맑은 고딕" w:hAnsi="맑은 고딕"/>
      <w:b/>
      <w:bCs/>
      <w:color w:val="6B4228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맑은 고딕" w:cs="맑은 고딕" w:eastAsia="맑은 고딕" w:hAnsi="맑은 고딕"/>
      <w:b/>
      <w:bCs/>
      <w:color w:val="33261B"/>
      <w:sz w:val="23"/>
      <w:szCs w:val="23"/>
    </w:rPr>
  </w:style>
  <w:style w:type="paragraph" w:styleId="Note">
    <w:name w:val="Note"/>
    <w:basedOn w:val="Normal"/>
    <w:next w:val="Normal"/>
    <w:pPr>
      <w:spacing w:after="120"/>
    </w:pPr>
    <w:rPr>
      <w:rFonts w:ascii="맑은 고딕" w:cs="맑은 고딕" w:eastAsia="맑은 고딕" w:hAnsi="맑은 고딕"/>
      <w:color w:val="7A6A5A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2026-09-20T02:30:30.078Z</dcterms:created>
  <dcterms:modified xsi:type="dcterms:W3CDTF">2026-09-20T02:30:30.078Z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