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87B4A9" w14:textId="1B08A5EA" w:rsidR="00313721" w:rsidRDefault="00313721">
      <w:r w:rsidRPr="00313721">
        <w:drawing>
          <wp:inline distT="0" distB="0" distL="0" distR="0" wp14:anchorId="35D1CD76" wp14:editId="07E3AADE">
            <wp:extent cx="5731510" cy="3058160"/>
            <wp:effectExtent l="0" t="0" r="2540" b="8890"/>
            <wp:docPr id="1381308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3084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D7BF8" w14:textId="6753FA38" w:rsidR="00313721" w:rsidRDefault="00313721">
      <w:pPr>
        <w:rPr>
          <w:b/>
          <w:bCs/>
          <w:lang w:val="es-EC"/>
        </w:rPr>
      </w:pPr>
      <w:r>
        <w:rPr>
          <w:lang w:val="es-EC"/>
        </w:rPr>
        <w:t xml:space="preserve">Fig. 1. </w:t>
      </w:r>
      <w:r w:rsidRPr="00313721">
        <w:rPr>
          <w:b/>
          <w:bCs/>
          <w:lang w:val="es-EC"/>
        </w:rPr>
        <w:t>Captura del Docker en funcionamiento</w:t>
      </w:r>
    </w:p>
    <w:p w14:paraId="0F75973E" w14:textId="77777777" w:rsidR="00F6033A" w:rsidRDefault="00F6033A">
      <w:pPr>
        <w:rPr>
          <w:b/>
          <w:bCs/>
          <w:lang w:val="es-EC"/>
        </w:rPr>
      </w:pPr>
    </w:p>
    <w:p w14:paraId="51B7F03E" w14:textId="1DC66060" w:rsidR="00F6033A" w:rsidRDefault="00F6033A">
      <w:pPr>
        <w:rPr>
          <w:b/>
          <w:bCs/>
          <w:lang w:val="es-EC"/>
        </w:rPr>
      </w:pPr>
      <w:r>
        <w:rPr>
          <w:b/>
          <w:bCs/>
          <w:lang w:val="es-EC"/>
        </w:rPr>
        <w:t>Subido a Docker Hub</w:t>
      </w:r>
    </w:p>
    <w:p w14:paraId="72D31E74" w14:textId="0527DE58" w:rsidR="00F6033A" w:rsidRDefault="00F6033A">
      <w:pPr>
        <w:rPr>
          <w:lang w:val="es-EC"/>
        </w:rPr>
      </w:pPr>
      <w:hyperlink r:id="rId5" w:history="1">
        <w:r w:rsidRPr="0090402D">
          <w:rPr>
            <w:rStyle w:val="Hyperlink"/>
            <w:lang w:val="es-EC"/>
          </w:rPr>
          <w:t>https://hub.docker.com/r/wmfuertes/walter</w:t>
        </w:r>
      </w:hyperlink>
    </w:p>
    <w:p w14:paraId="7F0FADDD" w14:textId="66BFC0D1" w:rsidR="00F6033A" w:rsidRDefault="00F6033A">
      <w:pPr>
        <w:rPr>
          <w:lang w:val="es-EC"/>
        </w:rPr>
      </w:pPr>
      <w:r w:rsidRPr="00F6033A">
        <w:rPr>
          <w:lang w:val="es-EC"/>
        </w:rPr>
        <w:drawing>
          <wp:inline distT="0" distB="0" distL="0" distR="0" wp14:anchorId="65550790" wp14:editId="79891FE5">
            <wp:extent cx="5731510" cy="3147695"/>
            <wp:effectExtent l="0" t="0" r="2540" b="0"/>
            <wp:docPr id="12024444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44447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D6EE3" w14:textId="35A33D62" w:rsidR="00F6033A" w:rsidRPr="00313721" w:rsidRDefault="00F6033A">
      <w:pPr>
        <w:rPr>
          <w:lang w:val="es-EC"/>
        </w:rPr>
      </w:pPr>
      <w:r>
        <w:rPr>
          <w:lang w:val="es-EC"/>
        </w:rPr>
        <w:t>Fig. 2. Captura del contenedor en Docker hub</w:t>
      </w:r>
    </w:p>
    <w:sectPr w:rsidR="00F6033A" w:rsidRPr="003137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721"/>
    <w:rsid w:val="00263BF0"/>
    <w:rsid w:val="00313721"/>
    <w:rsid w:val="00F60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874CE"/>
  <w15:chartTrackingRefBased/>
  <w15:docId w15:val="{749B3506-75F9-486A-BC80-8EB6B5068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37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37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37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37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37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37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37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37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37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37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37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37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37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37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37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37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37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37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37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37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37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37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37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37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37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37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37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37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372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6033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03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hub.docker.com/r/wmfuertes/walter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Ph.D WALTER MARCELO FUERTES DIAZ</dc:creator>
  <cp:keywords/>
  <dc:description/>
  <cp:lastModifiedBy>Ph.D WALTER MARCELO FUERTES DIAZ</cp:lastModifiedBy>
  <cp:revision>2</cp:revision>
  <dcterms:created xsi:type="dcterms:W3CDTF">2024-10-25T15:43:00Z</dcterms:created>
  <dcterms:modified xsi:type="dcterms:W3CDTF">2024-10-25T16:06:00Z</dcterms:modified>
</cp:coreProperties>
</file>