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 w:rsidP="00A51D41">
          <w:pPr>
            <w:pStyle w:val="TOCHeading"/>
          </w:pPr>
          <w:r>
            <w:t>Spis treści</w:t>
          </w:r>
        </w:p>
        <w:p w:rsidR="00955C96" w:rsidRPr="00955C96" w:rsidRDefault="00955C96" w:rsidP="00A51D41">
          <w:pPr>
            <w:rPr>
              <w:lang w:eastAsia="ja-JP"/>
            </w:rPr>
          </w:pPr>
        </w:p>
        <w:p w:rsidR="00A442AC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351406" w:history="1">
            <w:r w:rsidR="00A442AC" w:rsidRPr="008B2175">
              <w:rPr>
                <w:rStyle w:val="Hyperlink"/>
                <w:noProof/>
              </w:rPr>
              <w:t>1.</w:t>
            </w:r>
            <w:r w:rsidR="00A442AC">
              <w:rPr>
                <w:rFonts w:eastAsiaTheme="minorEastAsia"/>
                <w:noProof/>
                <w:lang w:val="en-US"/>
              </w:rPr>
              <w:tab/>
            </w:r>
            <w:r w:rsidR="00A442AC" w:rsidRPr="008B2175">
              <w:rPr>
                <w:rStyle w:val="Hyperlink"/>
                <w:noProof/>
              </w:rPr>
              <w:t>Wstęp</w:t>
            </w:r>
            <w:r w:rsidR="00A442AC">
              <w:rPr>
                <w:noProof/>
                <w:webHidden/>
              </w:rPr>
              <w:tab/>
            </w:r>
            <w:r w:rsidR="00A442AC">
              <w:rPr>
                <w:noProof/>
                <w:webHidden/>
              </w:rPr>
              <w:fldChar w:fldCharType="begin"/>
            </w:r>
            <w:r w:rsidR="00A442AC">
              <w:rPr>
                <w:noProof/>
                <w:webHidden/>
              </w:rPr>
              <w:instrText xml:space="preserve"> PAGEREF _Toc346351406 \h </w:instrText>
            </w:r>
            <w:r w:rsidR="00A442AC">
              <w:rPr>
                <w:noProof/>
                <w:webHidden/>
              </w:rPr>
            </w:r>
            <w:r w:rsidR="00A442AC">
              <w:rPr>
                <w:noProof/>
                <w:webHidden/>
              </w:rPr>
              <w:fldChar w:fldCharType="separate"/>
            </w:r>
            <w:r w:rsidR="00A442AC">
              <w:rPr>
                <w:noProof/>
                <w:webHidden/>
              </w:rPr>
              <w:t>4</w:t>
            </w:r>
            <w:r w:rsidR="00A442AC"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07" w:history="1">
            <w:r w:rsidRPr="008B21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Cel i 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08" w:history="1">
            <w:r w:rsidRPr="008B217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09" w:history="1">
            <w:r w:rsidRPr="008B217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0" w:history="1">
            <w:r w:rsidRPr="008B217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Skala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1" w:history="1">
            <w:r w:rsidRPr="008B2175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Wizualizacja stanów emocjonalnych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2" w:history="1">
            <w:r w:rsidRPr="008B217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3" w:history="1">
            <w:r w:rsidRPr="008B217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Źródła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4" w:history="1">
            <w:r w:rsidRPr="008B217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Koncepcja techniczna: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5" w:history="1">
            <w:r w:rsidRPr="008B2175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Środowisko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6" w:history="1">
            <w:r w:rsidRPr="008B2175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7" w:history="1">
            <w:r w:rsidRPr="008B2175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8" w:history="1">
            <w:r w:rsidRPr="008B2175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19" w:history="1">
            <w:r w:rsidRPr="008B217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0" w:history="1">
            <w:r w:rsidRPr="008B217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Specyfikacja Wymagań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1" w:history="1">
            <w:r w:rsidRPr="008B2175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Priorytety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2" w:history="1">
            <w:r w:rsidRPr="008B2175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Wymagania funkcjonalne: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3" w:history="1">
            <w:r w:rsidRPr="008B2175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Wymagania funkcjonalne: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4" w:history="1">
            <w:r w:rsidRPr="008B2175">
              <w:rPr>
                <w:rStyle w:val="Hyperlink"/>
                <w:noProof/>
              </w:rPr>
              <w:t>3.4.4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Wymagania funkcjonalne: 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5" w:history="1">
            <w:r w:rsidRPr="008B2175">
              <w:rPr>
                <w:rStyle w:val="Hyperlink"/>
                <w:noProof/>
              </w:rPr>
              <w:t>3.4.5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6" w:history="1">
            <w:r w:rsidRPr="008B217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Koncepcja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7" w:history="1">
            <w:r w:rsidRPr="008B2175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8" w:history="1">
            <w:r w:rsidRPr="008B2175">
              <w:rPr>
                <w:rStyle w:val="Hyperlink"/>
                <w:noProof/>
              </w:rPr>
              <w:t>3.5.2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Interfejs i 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29" w:history="1">
            <w:r w:rsidRPr="008B2175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0" w:history="1">
            <w:r w:rsidRPr="008B2175">
              <w:rPr>
                <w:rStyle w:val="Hyperlink"/>
                <w:noProof/>
              </w:rPr>
              <w:t>3.6.1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Diagram relacyjny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1" w:history="1">
            <w:r w:rsidRPr="008B2175">
              <w:rPr>
                <w:rStyle w:val="Hyperlink"/>
                <w:noProof/>
              </w:rPr>
              <w:t>3.6.2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2" w:history="1">
            <w:r w:rsidRPr="008B2175">
              <w:rPr>
                <w:rStyle w:val="Hyperlink"/>
                <w:noProof/>
              </w:rPr>
              <w:t>3.6.3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Opis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3" w:history="1">
            <w:r w:rsidRPr="008B2175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4" w:history="1">
            <w:r w:rsidRPr="008B2175">
              <w:rPr>
                <w:rStyle w:val="Hyperlink"/>
                <w:noProof/>
              </w:rPr>
              <w:t>3.7.1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Tryb rzeczywisty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5" w:history="1">
            <w:r w:rsidRPr="008B2175">
              <w:rPr>
                <w:rStyle w:val="Hyperlink"/>
                <w:noProof/>
              </w:rPr>
              <w:t>3.7.2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Tryb rzeczywisty, zminimalizowany: etykiety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6" w:history="1">
            <w:r w:rsidRPr="008B2175">
              <w:rPr>
                <w:rStyle w:val="Hyperlink"/>
                <w:noProof/>
              </w:rPr>
              <w:t>3.7.3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Tryb rzeczywisty, zminimalizowany: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7" w:history="1">
            <w:r w:rsidRPr="008B2175">
              <w:rPr>
                <w:rStyle w:val="Hyperlink"/>
                <w:noProof/>
              </w:rPr>
              <w:t>3.7.4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Tryb analizy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8" w:history="1">
            <w:r w:rsidRPr="008B2175">
              <w:rPr>
                <w:rStyle w:val="Hyperlink"/>
                <w:noProof/>
              </w:rPr>
              <w:t>3.7.5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Tryb analizy wielokanałowy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39" w:history="1">
            <w:r w:rsidRPr="008B2175">
              <w:rPr>
                <w:rStyle w:val="Hyperlink"/>
                <w:noProof/>
              </w:rPr>
              <w:t>3.7.6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Menu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0" w:history="1">
            <w:r w:rsidRPr="008B217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1" w:history="1">
            <w:r w:rsidRPr="008B217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2" w:history="1">
            <w:r w:rsidRPr="008B217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Struktura folderów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3" w:history="1">
            <w:r w:rsidRPr="008B2175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Konfiguracja: 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4" w:history="1">
            <w:r w:rsidRPr="008B2175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Konfiguracja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5" w:history="1">
            <w:r w:rsidRPr="008B2175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Konfiguracja wizualizatora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6" w:history="1">
            <w:r w:rsidRPr="008B2175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Konfiguracja etykiet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7" w:history="1">
            <w:r w:rsidRPr="008B2175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Konfiguracja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8" w:history="1">
            <w:r w:rsidRPr="008B2175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49" w:history="1">
            <w:r w:rsidRPr="008B217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Podręcznik programisty: 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0" w:history="1">
            <w:r w:rsidRPr="008B217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1" w:history="1">
            <w:r w:rsidRPr="008B217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Notacja stempli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2" w:history="1">
            <w:r w:rsidRPr="008B2175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Tworzenie źródła danych dla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3" w:history="1">
            <w:r w:rsidRPr="008B2175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4" w:history="1">
            <w:r w:rsidRPr="008B2175">
              <w:rPr>
                <w:rStyle w:val="Hyperlink"/>
                <w:noProof/>
                <w:lang w:val="en-US"/>
              </w:rPr>
              <w:t>5.3.2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  <w:lang w:val="en-US"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5" w:history="1">
            <w:r w:rsidRPr="008B2175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Architektura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6" w:history="1">
            <w:r w:rsidRPr="008B2175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ConnectionHandler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7" w:history="1">
            <w:r w:rsidRPr="008B2175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Architektura wizualizatora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8" w:history="1">
            <w:r w:rsidRPr="008B2175">
              <w:rPr>
                <w:rStyle w:val="Hyperlink"/>
                <w:noProof/>
              </w:rPr>
              <w:t>5.5.1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59" w:history="1">
            <w:r w:rsidRPr="008B2175">
              <w:rPr>
                <w:rStyle w:val="Hyperlink"/>
                <w:noProof/>
              </w:rPr>
              <w:t>5.5.2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Interfejs użytkownika: kontrolki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0" w:history="1">
            <w:r w:rsidRPr="008B2175">
              <w:rPr>
                <w:rStyle w:val="Hyperlink"/>
                <w:noProof/>
              </w:rPr>
              <w:t>5.5.3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Interfejs użytkownika: 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1" w:history="1">
            <w:r w:rsidRPr="008B217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Raport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2" w:history="1">
            <w:r w:rsidRPr="008B217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Zespół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3" w:history="1">
            <w:r w:rsidRPr="008B2175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4" w:history="1">
            <w:r w:rsidRPr="008B2175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5" w:history="1">
            <w:r w:rsidRPr="008B2175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Osiągnięte 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6" w:history="1">
            <w:r w:rsidRPr="008B2175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Proces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7" w:history="1">
            <w:r w:rsidRPr="008B2175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8" w:history="1">
            <w:r w:rsidRPr="008B2175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Zmiany w trakcie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69" w:history="1">
            <w:r w:rsidRPr="008B217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2175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70" w:history="1">
            <w:r w:rsidRPr="008B2175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71" w:history="1">
            <w:r w:rsidRPr="008B2175">
              <w:rPr>
                <w:rStyle w:val="Hyperlink"/>
                <w:noProof/>
                <w:lang w:val="en-US"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AC" w:rsidRDefault="00A442A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351472" w:history="1">
            <w:r w:rsidRPr="008B2175">
              <w:rPr>
                <w:rStyle w:val="Hyperlink"/>
                <w:noProof/>
                <w:lang w:val="en-US"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_Toc346351472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372" w:rsidRDefault="004F48CB" w:rsidP="00A51D4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94372" w:rsidRDefault="00D94372" w:rsidP="00D94372">
      <w:pPr>
        <w:rPr>
          <w:noProof/>
        </w:rPr>
      </w:pPr>
      <w:r>
        <w:rPr>
          <w:noProof/>
        </w:rPr>
        <w:br w:type="page"/>
      </w:r>
    </w:p>
    <w:p w:rsidR="00D94372" w:rsidRDefault="00D94372" w:rsidP="00B5312C">
      <w:pPr>
        <w:pStyle w:val="Heading1"/>
        <w:numPr>
          <w:ilvl w:val="0"/>
          <w:numId w:val="1"/>
        </w:numPr>
      </w:pPr>
      <w:bookmarkStart w:id="0" w:name="_Toc346351406"/>
      <w:r>
        <w:lastRenderedPageBreak/>
        <w:t>Wstęp</w:t>
      </w:r>
      <w:bookmarkEnd w:id="0"/>
    </w:p>
    <w:p w:rsidR="002D10E6" w:rsidRDefault="002D10E6" w:rsidP="00D94372">
      <w:pPr>
        <w:rPr>
          <w:b/>
        </w:rPr>
      </w:pPr>
    </w:p>
    <w:p w:rsidR="00D94372" w:rsidRDefault="0028614A" w:rsidP="00D94372">
      <w:r>
        <w:t>Stanem emocjonalnym nazywamy zbiór cech opisujących emocje danej osoby w konkretnym czasie lub jego przedziale. Zbiór cech może być definiowany na wiele sposobów, w zależności od celu i założeń konkretnego badania. Niniejszy projekt skupia się przede wszystkim na afektywnych stanach emocjonalnych, tzn. stymulowanych wpływem bodźców zewnętrznych.</w:t>
      </w:r>
    </w:p>
    <w:p w:rsidR="00550409" w:rsidRDefault="00550409" w:rsidP="00550409">
      <w:r>
        <w:t xml:space="preserve">Badanie </w:t>
      </w:r>
      <w:r>
        <w:t xml:space="preserve">i analiza stanu emocjonalnego </w:t>
      </w:r>
      <w:r>
        <w:t xml:space="preserve">posiada szerokie zastosowanie w badaniach psychologicznych, medycznych i naukowych. </w:t>
      </w:r>
    </w:p>
    <w:p w:rsidR="00550409" w:rsidRDefault="00550409" w:rsidP="00550409">
      <w:r>
        <w:t>Wykorzystanie badań stanów emocjonalnych obejmuje zastosowania z dziedziny przetwarzania emocjonalnego (ang. Affective Computing), takimi jak systemy inteligentne, edukacja wspomagana komputerowo (ang. Technology-Enhanced Learning), badania ergonomii czy nawet wsparcia w różnych fazach procesów projektowania i marketingu produktów i usług poprzez badanie reakcji potencjalnych klientów.</w:t>
      </w:r>
    </w:p>
    <w:p w:rsidR="00550409" w:rsidRDefault="00550409" w:rsidP="00D94372">
      <w:r>
        <w:t>Odpowiednio skonstruowane narzędzie może dostarczyć wymierne dane</w:t>
      </w:r>
      <w:r>
        <w:t xml:space="preserve"> o stanach emocjonalnych</w:t>
      </w:r>
      <w:r>
        <w:t xml:space="preserve">, dzięki czemu </w:t>
      </w:r>
      <w:r>
        <w:t>możliwe jest przeprowadzenie badań</w:t>
      </w:r>
      <w:r>
        <w:t xml:space="preserve"> w szerszym kontekście, łącznie z trudnym technicznie porównywaniem wyników badań czy </w:t>
      </w:r>
      <w:r>
        <w:t>diagnozy ludzkich emocji i zachowań w określonych sytuacjach.</w:t>
      </w:r>
    </w:p>
    <w:p w:rsidR="00D33390" w:rsidRDefault="00550409" w:rsidP="00550409">
      <w:r>
        <w:t>Ważnym czynnikiem w dziedzinie rozpoznawania emocji jest przetwarzanie i wizualizacja zebranych danych</w:t>
      </w:r>
      <w:r w:rsidR="00D94372">
        <w:t xml:space="preserve">. Celem wizualizacji jest pokazanie aktualnego stanu emocjonalnego i jego zmiany w sposób, który jest dopasowany do rodzaju badania i percepcji osoby je przeprowadzającej. </w:t>
      </w:r>
    </w:p>
    <w:p w:rsidR="00550409" w:rsidRDefault="00550409">
      <w:r>
        <w:t>Celem projektu jest s</w:t>
      </w:r>
      <w:r w:rsidR="00D33390" w:rsidRPr="00D33390">
        <w:t xml:space="preserve">tworzenie </w:t>
      </w:r>
      <w:r w:rsidR="00D33390">
        <w:t xml:space="preserve">narzędzia wspomagającego </w:t>
      </w:r>
      <w:r>
        <w:t>przepr</w:t>
      </w:r>
      <w:r w:rsidR="00D33390">
        <w:t>o</w:t>
      </w:r>
      <w:r>
        <w:t>w</w:t>
      </w:r>
      <w:r w:rsidR="00D33390">
        <w:t>adzanie eksperyme</w:t>
      </w:r>
      <w:r>
        <w:t>ntów z dziedziny badań stanów emocjonalnych poprzez utrwalanie zebranych danych i wizualizację wyników.</w:t>
      </w:r>
    </w:p>
    <w:p w:rsidR="00550409" w:rsidRDefault="002D10E6">
      <w:r>
        <w:t xml:space="preserve">W rozdziale 2. przedstawione zostały cele oraz kontekst projektu. Szczegółowe wymagania dot. systemu oraz jego projekt techniczny znajdują się w rozdziale 3. W rozdziale 4. opisany został sposób konfiguracji oraz użytkowania aplikacji. </w:t>
      </w:r>
      <w:r w:rsidR="00966EA8">
        <w:t>S</w:t>
      </w:r>
      <w:r>
        <w:t>zczegółów implementacji</w:t>
      </w:r>
      <w:r w:rsidR="00966EA8">
        <w:t xml:space="preserve"> pomocne przy dalszym rozwoju aplikacji znajdują się w rozdziale 5. Rozdział 6. zawiera raport końcowy podsumowujący pracę nad projektem, jego wyniki oraz wnioski.</w:t>
      </w:r>
    </w:p>
    <w:p w:rsidR="00966EA8" w:rsidRDefault="00966EA8">
      <w:r>
        <w:br w:type="page"/>
      </w:r>
    </w:p>
    <w:p w:rsidR="004F48CB" w:rsidRDefault="004F48CB" w:rsidP="00B5312C">
      <w:pPr>
        <w:pStyle w:val="Heading1"/>
        <w:numPr>
          <w:ilvl w:val="0"/>
          <w:numId w:val="1"/>
        </w:numPr>
      </w:pPr>
      <w:bookmarkStart w:id="1" w:name="_Toc346351407"/>
      <w:r>
        <w:lastRenderedPageBreak/>
        <w:t>Cel</w:t>
      </w:r>
      <w:r w:rsidR="0078640D">
        <w:t xml:space="preserve"> i kontekst </w:t>
      </w:r>
      <w:r>
        <w:t>projektu</w:t>
      </w:r>
      <w:bookmarkEnd w:id="1"/>
    </w:p>
    <w:p w:rsidR="004F48CB" w:rsidRDefault="00CC2101" w:rsidP="00B5312C">
      <w:pPr>
        <w:pStyle w:val="Heading2"/>
        <w:numPr>
          <w:ilvl w:val="1"/>
          <w:numId w:val="1"/>
        </w:numPr>
      </w:pPr>
      <w:bookmarkStart w:id="2" w:name="_Toc346351408"/>
      <w:r>
        <w:t>Cel projektu</w:t>
      </w:r>
      <w:bookmarkEnd w:id="2"/>
    </w:p>
    <w:p w:rsidR="00B05081" w:rsidRPr="00B05081" w:rsidRDefault="00B05081" w:rsidP="00A51D41">
      <w:r>
        <w:t xml:space="preserve">Celem projektu jest stworzenie aplikacji służącej do wizualizacji </w:t>
      </w:r>
      <w:r w:rsidR="00E51DCF">
        <w:t xml:space="preserve">oraz </w:t>
      </w:r>
      <w:r w:rsidR="006152C1">
        <w:t xml:space="preserve">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CC2101" w:rsidRDefault="00CC2101" w:rsidP="00B5312C">
      <w:pPr>
        <w:pStyle w:val="Heading2"/>
        <w:numPr>
          <w:ilvl w:val="1"/>
          <w:numId w:val="1"/>
        </w:numPr>
      </w:pPr>
      <w:bookmarkStart w:id="3" w:name="_Toc346351409"/>
      <w:r>
        <w:t>Kontekst projektu</w:t>
      </w:r>
      <w:bookmarkEnd w:id="3"/>
    </w:p>
    <w:p w:rsidR="006152C1" w:rsidRPr="006152C1" w:rsidRDefault="00CC2101" w:rsidP="00B5312C">
      <w:pPr>
        <w:pStyle w:val="Heading3"/>
        <w:numPr>
          <w:ilvl w:val="2"/>
          <w:numId w:val="1"/>
        </w:numPr>
      </w:pPr>
      <w:bookmarkStart w:id="4" w:name="_Toc346351410"/>
      <w:r>
        <w:t>Skala PAD</w:t>
      </w:r>
      <w:bookmarkEnd w:id="4"/>
    </w:p>
    <w:p w:rsidR="006152C1" w:rsidRPr="004902F3" w:rsidRDefault="006152C1" w:rsidP="00A51D4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A51D41">
      <w:r w:rsidRPr="004902F3">
        <w:t>Model podaje stan emocjonalny przy pomocy trzech metryk:</w:t>
      </w:r>
    </w:p>
    <w:p w:rsidR="004902F3" w:rsidRDefault="00975243" w:rsidP="00B5312C">
      <w:pPr>
        <w:pStyle w:val="ListParagraph"/>
        <w:numPr>
          <w:ilvl w:val="0"/>
          <w:numId w:val="2"/>
        </w:num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</w:t>
      </w:r>
      <w:r w:rsidR="004902F3" w:rsidRPr="004902F3">
        <w:t xml:space="preserve"> gdzie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odczuwanie wysokiej nieprzyjemności, przykrości,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r w:rsidR="00EE74CF">
        <w:t xml:space="preserve">rtością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 xml:space="preserve"> </w:t>
      </w:r>
      <w:r w:rsidR="004902F3">
        <w:t>oznacza wysokie zadowolenie osoby badanej.</w:t>
      </w:r>
    </w:p>
    <w:p w:rsidR="00EE74CF" w:rsidRPr="004902F3" w:rsidRDefault="00EE74CF" w:rsidP="00A51D41">
      <w:pPr>
        <w:pStyle w:val="ListParagraph"/>
      </w:pPr>
    </w:p>
    <w:p w:rsidR="006152C1" w:rsidRPr="004902F3" w:rsidRDefault="00975243" w:rsidP="00B5312C">
      <w:pPr>
        <w:pStyle w:val="ListParagraph"/>
        <w:numPr>
          <w:ilvl w:val="0"/>
          <w:numId w:val="2"/>
        </w:num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 xml:space="preserve">, gdzie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całkowity brak pobudzenia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EE74CF">
        <w:t xml:space="preserve"> </w:t>
      </w:r>
      <w:r w:rsidR="004902F3">
        <w:t>jest war</w:t>
      </w:r>
      <w:r w:rsidR="00EE74CF">
        <w:t xml:space="preserve">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>,</w:t>
      </w:r>
      <w:r w:rsidR="004902F3">
        <w:t xml:space="preserve"> wysokie pobudzenie osoby badanej.</w:t>
      </w:r>
    </w:p>
    <w:p w:rsidR="00EE74CF" w:rsidRDefault="00EE74CF" w:rsidP="00A51D41">
      <w:pPr>
        <w:pStyle w:val="ListParagraph"/>
      </w:pPr>
    </w:p>
    <w:p w:rsidR="00975243" w:rsidRDefault="00975243" w:rsidP="00B5312C">
      <w:pPr>
        <w:pStyle w:val="ListParagraph"/>
        <w:numPr>
          <w:ilvl w:val="0"/>
          <w:numId w:val="2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 xml:space="preserve">, gdzie </w:t>
      </w:r>
      <m:oMath>
        <m:r>
          <w:rPr>
            <w:rFonts w:ascii="Cambria Math" w:hAnsi="Cambria Math"/>
          </w:rPr>
          <m:t>-1</m:t>
        </m:r>
      </m:oMath>
      <w:r w:rsidR="00EE74CF">
        <w:t xml:space="preserve"> oznacza wysokie wycofanie</w:t>
      </w:r>
      <w:r>
        <w:t xml:space="preserve"> (ucieczkę)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r w:rsidR="00EE74CF">
        <w:t xml:space="preserve">rtością neutralną, natomiast </w:t>
      </w:r>
      <m:oMath>
        <m:r>
          <w:rPr>
            <w:rFonts w:ascii="Cambria Math" w:hAnsi="Cambria Math"/>
          </w:rPr>
          <m:t>1</m:t>
        </m:r>
      </m:oMath>
      <w:r w:rsidR="004902F3">
        <w:t xml:space="preserve"> oznacza wysoki stopień dominacji i pewności siebie</w:t>
      </w:r>
      <w:r>
        <w:t xml:space="preserve"> (walki)</w:t>
      </w:r>
      <w:r w:rsidR="004902F3">
        <w:t>.</w:t>
      </w:r>
    </w:p>
    <w:p w:rsidR="00975243" w:rsidRDefault="00975243" w:rsidP="00A51D41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 w:rsidP="00A51D41">
      <w:r>
        <w:br w:type="page"/>
      </w:r>
    </w:p>
    <w:p w:rsidR="00603EA8" w:rsidRPr="00603EA8" w:rsidRDefault="00CC2101" w:rsidP="00B5312C">
      <w:pPr>
        <w:pStyle w:val="Heading3"/>
        <w:numPr>
          <w:ilvl w:val="2"/>
          <w:numId w:val="1"/>
        </w:numPr>
      </w:pPr>
      <w:bookmarkStart w:id="5" w:name="_Toc346351411"/>
      <w:r>
        <w:lastRenderedPageBreak/>
        <w:t>Wizualizacja</w:t>
      </w:r>
      <w:r w:rsidR="00EE74CF">
        <w:t xml:space="preserve"> stanów emocjonalnych</w:t>
      </w:r>
      <w:bookmarkEnd w:id="5"/>
    </w:p>
    <w:p w:rsidR="00EE74CF" w:rsidRDefault="00EE74CF" w:rsidP="00A51D41">
      <w:pPr>
        <w:pStyle w:val="Subtitle"/>
      </w:pPr>
      <w:r>
        <w:t>Potrzeba wizualizacji</w:t>
      </w:r>
    </w:p>
    <w:p w:rsidR="00EE74CF" w:rsidRDefault="00EE74CF" w:rsidP="00A51D41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A51D41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A51D41">
      <w:pPr>
        <w:pStyle w:val="Subtitle"/>
      </w:pPr>
      <w:r>
        <w:t>Etykietowanie</w:t>
      </w:r>
    </w:p>
    <w:p w:rsidR="00603EA8" w:rsidRDefault="00EE74CF" w:rsidP="00A51D41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A51D41">
      <w:pPr>
        <w:pStyle w:val="Subtitle"/>
      </w:pPr>
      <w:r>
        <w:t>Wykresy</w:t>
      </w:r>
    </w:p>
    <w:p w:rsidR="00975243" w:rsidRDefault="00975243" w:rsidP="00A51D41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A51D41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A51D41">
      <w:pPr>
        <w:pStyle w:val="Subtitle"/>
      </w:pPr>
      <w:r>
        <w:t>Kolory</w:t>
      </w:r>
    </w:p>
    <w:p w:rsidR="00EE74CF" w:rsidRDefault="00EE74CF" w:rsidP="00A51D41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A51D41"/>
    <w:p w:rsidR="00955C96" w:rsidRDefault="00955C96" w:rsidP="00A51D41">
      <w:r>
        <w:br w:type="page"/>
      </w:r>
    </w:p>
    <w:p w:rsidR="00CC2101" w:rsidRDefault="00CC2101" w:rsidP="00B5312C">
      <w:pPr>
        <w:pStyle w:val="Heading1"/>
        <w:numPr>
          <w:ilvl w:val="0"/>
          <w:numId w:val="1"/>
        </w:numPr>
      </w:pPr>
      <w:bookmarkStart w:id="6" w:name="_Toc346351412"/>
      <w:r w:rsidRPr="001C7CDB">
        <w:lastRenderedPageBreak/>
        <w:t>Projekt</w:t>
      </w:r>
      <w:bookmarkStart w:id="7" w:name="_GoBack"/>
      <w:bookmarkEnd w:id="7"/>
      <w:r>
        <w:t xml:space="preserve"> systemu</w:t>
      </w:r>
      <w:bookmarkEnd w:id="6"/>
    </w:p>
    <w:p w:rsidR="00955C96" w:rsidRDefault="00CC2101" w:rsidP="00B5312C">
      <w:pPr>
        <w:pStyle w:val="Heading2"/>
        <w:numPr>
          <w:ilvl w:val="1"/>
          <w:numId w:val="1"/>
        </w:numPr>
      </w:pPr>
      <w:bookmarkStart w:id="8" w:name="_Toc346351413"/>
      <w:r>
        <w:t>Źródła wymagań</w:t>
      </w:r>
      <w:bookmarkEnd w:id="8"/>
    </w:p>
    <w:p w:rsidR="00D857EF" w:rsidRDefault="00955C96" w:rsidP="00A51D41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A51D41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B5312C">
      <w:pPr>
        <w:pStyle w:val="Heading2"/>
        <w:numPr>
          <w:ilvl w:val="1"/>
          <w:numId w:val="1"/>
        </w:numPr>
      </w:pPr>
      <w:bookmarkStart w:id="9" w:name="_Toc346351414"/>
      <w:r>
        <w:t>Koncepcja techniczna: założenia</w:t>
      </w:r>
      <w:bookmarkEnd w:id="9"/>
    </w:p>
    <w:p w:rsidR="003478EB" w:rsidRDefault="003478EB" w:rsidP="00B5312C">
      <w:pPr>
        <w:pStyle w:val="Heading3"/>
        <w:numPr>
          <w:ilvl w:val="2"/>
          <w:numId w:val="1"/>
        </w:numPr>
      </w:pPr>
      <w:bookmarkStart w:id="10" w:name="_Toc346351415"/>
      <w:r>
        <w:t>Środowisko eksperymentu</w:t>
      </w:r>
      <w:bookmarkEnd w:id="10"/>
    </w:p>
    <w:p w:rsidR="003478EB" w:rsidRDefault="003478EB" w:rsidP="00A51D41">
      <w:r>
        <w:t>Osoba badana znajduje się przy stanowisku z komputerem, na którym jest zainstalowana aplikacja zbierająca dane dot. jego aktualnego stanu emocjonalnego.</w:t>
      </w:r>
    </w:p>
    <w:p w:rsidR="003478EB" w:rsidRDefault="003478EB" w:rsidP="00A51D41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A51D41">
      <w:r>
        <w:t xml:space="preserve">Należy także zapewnić </w:t>
      </w:r>
      <w:r w:rsidR="00E51DCF">
        <w:t xml:space="preserve">późniejszą </w:t>
      </w:r>
      <w:r>
        <w:t xml:space="preserve">możliwość analizy danych </w:t>
      </w:r>
      <w:r w:rsidR="00E51DCF">
        <w:t>zebranych podczas eksperymentu.</w:t>
      </w:r>
    </w:p>
    <w:p w:rsidR="003478EB" w:rsidRDefault="003478EB" w:rsidP="00B5312C">
      <w:pPr>
        <w:pStyle w:val="Heading3"/>
        <w:numPr>
          <w:ilvl w:val="2"/>
          <w:numId w:val="1"/>
        </w:numPr>
      </w:pPr>
      <w:bookmarkStart w:id="11" w:name="_Toc346351416"/>
      <w:r>
        <w:t>Moduły systemu</w:t>
      </w:r>
      <w:bookmarkEnd w:id="11"/>
    </w:p>
    <w:p w:rsidR="003478EB" w:rsidRDefault="003478EB" w:rsidP="00A51D41">
      <w:r>
        <w:t>System użyty do zbierania oraz wizualizacji danych musi składać się z trzech części:</w:t>
      </w:r>
    </w:p>
    <w:p w:rsidR="003478EB" w:rsidRDefault="003478EB" w:rsidP="00B5312C">
      <w:pPr>
        <w:pStyle w:val="ListParagraph"/>
        <w:numPr>
          <w:ilvl w:val="0"/>
          <w:numId w:val="3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B5312C">
      <w:pPr>
        <w:pStyle w:val="ListParagraph"/>
        <w:numPr>
          <w:ilvl w:val="0"/>
          <w:numId w:val="3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B5312C">
      <w:pPr>
        <w:pStyle w:val="ListParagraph"/>
        <w:numPr>
          <w:ilvl w:val="0"/>
          <w:numId w:val="3"/>
        </w:numPr>
      </w:pPr>
      <w:r>
        <w:t>Wizualizator – wizualizuje dane zbierane podczas eksperymentu.</w:t>
      </w:r>
    </w:p>
    <w:p w:rsidR="00493AAC" w:rsidRDefault="00493AAC" w:rsidP="00A51D41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B5312C">
      <w:pPr>
        <w:pStyle w:val="Heading3"/>
        <w:numPr>
          <w:ilvl w:val="2"/>
          <w:numId w:val="1"/>
        </w:numPr>
      </w:pPr>
      <w:bookmarkStart w:id="12" w:name="_Toc346351417"/>
      <w:r>
        <w:t>Technologie</w:t>
      </w:r>
      <w:bookmarkEnd w:id="12"/>
    </w:p>
    <w:p w:rsidR="00D857EF" w:rsidRDefault="00493AAC" w:rsidP="00A51D41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B5312C">
      <w:pPr>
        <w:pStyle w:val="Heading3"/>
        <w:numPr>
          <w:ilvl w:val="2"/>
          <w:numId w:val="1"/>
        </w:numPr>
      </w:pPr>
      <w:bookmarkStart w:id="13" w:name="_Toc346351418"/>
      <w:r>
        <w:t>Inne</w:t>
      </w:r>
      <w:bookmarkEnd w:id="13"/>
    </w:p>
    <w:p w:rsidR="001D474C" w:rsidRPr="001D474C" w:rsidRDefault="00E51DCF" w:rsidP="00A51D41">
      <w:r>
        <w:t>Wizualizator powinien być aplikacją okienkową działającą w środowisku Windows.</w:t>
      </w:r>
    </w:p>
    <w:p w:rsidR="00D857EF" w:rsidRPr="00D857EF" w:rsidRDefault="00D857EF" w:rsidP="00A51D41">
      <w:pPr>
        <w:pStyle w:val="ListParagraph"/>
      </w:pPr>
    </w:p>
    <w:p w:rsidR="003478EB" w:rsidRPr="003478EB" w:rsidRDefault="00493AAC" w:rsidP="00A51D41">
      <w:r>
        <w:lastRenderedPageBreak/>
        <w:t xml:space="preserve"> </w:t>
      </w:r>
    </w:p>
    <w:p w:rsidR="00206CB8" w:rsidRDefault="00206CB8" w:rsidP="00B5312C">
      <w:pPr>
        <w:pStyle w:val="Heading2"/>
        <w:numPr>
          <w:ilvl w:val="1"/>
          <w:numId w:val="1"/>
        </w:numPr>
      </w:pPr>
      <w:bookmarkStart w:id="14" w:name="_Toc346351419"/>
      <w:r>
        <w:t>Słownik pojęć</w:t>
      </w:r>
      <w:bookmarkEnd w:id="14"/>
    </w:p>
    <w:p w:rsidR="00156751" w:rsidRDefault="00156751" w:rsidP="00A51D41">
      <w:pPr>
        <w:pStyle w:val="Caption"/>
      </w:pP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977"/>
        <w:gridCol w:w="6678"/>
      </w:tblGrid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Klient</w:t>
            </w:r>
          </w:p>
        </w:tc>
        <w:tc>
          <w:tcPr>
            <w:tcW w:w="6678" w:type="dxa"/>
          </w:tcPr>
          <w:p w:rsidR="00206CB8" w:rsidRDefault="00E30386" w:rsidP="00A51D41">
            <w:r>
              <w:t>Aplikacja dostarczająca dane eksperymentu do serwera.</w:t>
            </w:r>
          </w:p>
          <w:p w:rsidR="00842539" w:rsidRDefault="00842539" w:rsidP="00A51D41"/>
        </w:tc>
      </w:tr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Wizualizator</w:t>
            </w:r>
          </w:p>
        </w:tc>
        <w:tc>
          <w:tcPr>
            <w:tcW w:w="6678" w:type="dxa"/>
          </w:tcPr>
          <w:p w:rsidR="00206CB8" w:rsidRDefault="00E30386" w:rsidP="00A51D41">
            <w:r>
              <w:t>Aplikacja wizualizująca stan emocjonalny na podstawie danych z serwera.</w:t>
            </w:r>
          </w:p>
          <w:p w:rsidR="00842539" w:rsidRDefault="00842539" w:rsidP="00A51D41"/>
        </w:tc>
      </w:tr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Użytkownik</w:t>
            </w:r>
          </w:p>
        </w:tc>
        <w:tc>
          <w:tcPr>
            <w:tcW w:w="6678" w:type="dxa"/>
          </w:tcPr>
          <w:p w:rsidR="00206CB8" w:rsidRDefault="00E30386" w:rsidP="00A51D41">
            <w:r>
              <w:t>Użytkownik aplikacji.</w:t>
            </w:r>
          </w:p>
          <w:p w:rsidR="00842539" w:rsidRDefault="00842539" w:rsidP="00A51D41"/>
        </w:tc>
      </w:tr>
      <w:tr w:rsidR="00206CB8" w:rsidTr="00842539">
        <w:tc>
          <w:tcPr>
            <w:tcW w:w="2977" w:type="dxa"/>
          </w:tcPr>
          <w:p w:rsidR="00206CB8" w:rsidRPr="00842539" w:rsidRDefault="00206CB8" w:rsidP="00A51D41">
            <w:pPr>
              <w:rPr>
                <w:b/>
              </w:rPr>
            </w:pPr>
            <w:r w:rsidRPr="00842539">
              <w:rPr>
                <w:b/>
              </w:rPr>
              <w:t>API</w:t>
            </w:r>
          </w:p>
        </w:tc>
        <w:tc>
          <w:tcPr>
            <w:tcW w:w="6678" w:type="dxa"/>
          </w:tcPr>
          <w:p w:rsidR="00206CB8" w:rsidRDefault="00E30386" w:rsidP="00A51D41">
            <w:r>
              <w:t>Interfejs o określonej funkcjonalności zaimplementowany w danym module.</w:t>
            </w:r>
          </w:p>
          <w:p w:rsidR="00842539" w:rsidRDefault="00842539" w:rsidP="00A51D41"/>
        </w:tc>
      </w:tr>
      <w:tr w:rsidR="00E16A5E" w:rsidTr="00842539">
        <w:tc>
          <w:tcPr>
            <w:tcW w:w="2977" w:type="dxa"/>
          </w:tcPr>
          <w:p w:rsidR="00E16A5E" w:rsidRPr="00842539" w:rsidRDefault="00E16A5E" w:rsidP="00A51D41">
            <w:pPr>
              <w:rPr>
                <w:b/>
              </w:rPr>
            </w:pPr>
            <w:r w:rsidRPr="00842539">
              <w:rPr>
                <w:b/>
              </w:rPr>
              <w:t>Eksperyment</w:t>
            </w:r>
          </w:p>
        </w:tc>
        <w:tc>
          <w:tcPr>
            <w:tcW w:w="6678" w:type="dxa"/>
          </w:tcPr>
          <w:p w:rsidR="00E16A5E" w:rsidRDefault="00E30386" w:rsidP="00E30386">
            <w:r>
              <w:t>Szereg sesji o wspólnym scenariuszu, różniących się metodą oceny danych, przeprowadzanych na osobie badanej mający na celu zebranie danych o jej stanach emocjonalnych.</w:t>
            </w:r>
          </w:p>
          <w:p w:rsidR="00842539" w:rsidRDefault="00842539" w:rsidP="00E30386"/>
        </w:tc>
      </w:tr>
      <w:tr w:rsidR="00E16A5E" w:rsidTr="00842539">
        <w:tc>
          <w:tcPr>
            <w:tcW w:w="2977" w:type="dxa"/>
          </w:tcPr>
          <w:p w:rsidR="00E16A5E" w:rsidRPr="00842539" w:rsidRDefault="00E16A5E" w:rsidP="00A51D41">
            <w:pPr>
              <w:rPr>
                <w:b/>
              </w:rPr>
            </w:pPr>
            <w:r w:rsidRPr="00842539">
              <w:rPr>
                <w:b/>
              </w:rPr>
              <w:t>Sesja eksperymentu</w:t>
            </w:r>
          </w:p>
        </w:tc>
        <w:tc>
          <w:tcPr>
            <w:tcW w:w="6678" w:type="dxa"/>
          </w:tcPr>
          <w:p w:rsidR="00E16A5E" w:rsidRDefault="00E30386" w:rsidP="00E30386">
            <w:r>
              <w:t>Pojedyncza sesja eksperymentu, zawierająca dane o stanach emocjonalnych zebranych przy pomocy jednej metody ich oceny.</w:t>
            </w:r>
          </w:p>
          <w:p w:rsidR="00842539" w:rsidRDefault="00842539" w:rsidP="00E30386"/>
        </w:tc>
      </w:tr>
      <w:tr w:rsidR="00A824FA" w:rsidTr="00842539">
        <w:tc>
          <w:tcPr>
            <w:tcW w:w="2977" w:type="dxa"/>
          </w:tcPr>
          <w:p w:rsidR="00A824FA" w:rsidRPr="00842539" w:rsidRDefault="00A824FA" w:rsidP="00A51D41">
            <w:pPr>
              <w:rPr>
                <w:b/>
              </w:rPr>
            </w:pPr>
            <w:r w:rsidRPr="00842539">
              <w:rPr>
                <w:b/>
              </w:rPr>
              <w:t>Wizualizacja jednokanałowa</w:t>
            </w:r>
          </w:p>
        </w:tc>
        <w:tc>
          <w:tcPr>
            <w:tcW w:w="6678" w:type="dxa"/>
          </w:tcPr>
          <w:p w:rsidR="00A824FA" w:rsidRDefault="00E30386" w:rsidP="00A51D41">
            <w:r>
              <w:t>Wizualizacja danych jednej sesji eksperymentu (zebranych przy pomocy jeden metody).</w:t>
            </w:r>
          </w:p>
          <w:p w:rsidR="00842539" w:rsidRDefault="00842539" w:rsidP="00A51D41"/>
        </w:tc>
      </w:tr>
      <w:tr w:rsidR="00A824FA" w:rsidTr="00842539">
        <w:tc>
          <w:tcPr>
            <w:tcW w:w="2977" w:type="dxa"/>
          </w:tcPr>
          <w:p w:rsidR="00A824FA" w:rsidRPr="00842539" w:rsidRDefault="00A824FA" w:rsidP="00A51D41">
            <w:pPr>
              <w:rPr>
                <w:b/>
              </w:rPr>
            </w:pPr>
            <w:r w:rsidRPr="00842539">
              <w:rPr>
                <w:b/>
              </w:rPr>
              <w:t>Wizualizacja wielokanałowa</w:t>
            </w:r>
          </w:p>
        </w:tc>
        <w:tc>
          <w:tcPr>
            <w:tcW w:w="6678" w:type="dxa"/>
          </w:tcPr>
          <w:p w:rsidR="00A824FA" w:rsidRDefault="00E30386" w:rsidP="00A51D41">
            <w:r>
              <w:t>Wizualizacja danych wielu sesji eksperymentu (zebranych przy pomocy wielu metod).</w:t>
            </w:r>
          </w:p>
          <w:p w:rsidR="00842539" w:rsidRDefault="00842539" w:rsidP="00A51D41"/>
        </w:tc>
      </w:tr>
      <w:tr w:rsidR="00276779" w:rsidTr="00842539">
        <w:tc>
          <w:tcPr>
            <w:tcW w:w="2977" w:type="dxa"/>
          </w:tcPr>
          <w:p w:rsidR="00276779" w:rsidRPr="00842539" w:rsidRDefault="00276779" w:rsidP="00A51D41">
            <w:pPr>
              <w:rPr>
                <w:b/>
              </w:rPr>
            </w:pPr>
            <w:r w:rsidRPr="00842539">
              <w:rPr>
                <w:b/>
              </w:rPr>
              <w:t>Tryb rzeczywisty</w:t>
            </w:r>
          </w:p>
        </w:tc>
        <w:tc>
          <w:tcPr>
            <w:tcW w:w="6678" w:type="dxa"/>
          </w:tcPr>
          <w:p w:rsidR="00276779" w:rsidRDefault="00E30386" w:rsidP="00A51D41">
            <w:r>
              <w:t>Wizualizacja w trybie rzeczywistym polega na śledzeniu przez wizualizator stanu emocjonalnego osoby aktualnie badanej, tzn. wyświetlaniu danych aktualnie napływających do serwera.</w:t>
            </w:r>
          </w:p>
          <w:p w:rsidR="00842539" w:rsidRDefault="00842539" w:rsidP="00A51D41"/>
        </w:tc>
      </w:tr>
      <w:tr w:rsidR="00276779" w:rsidTr="00842539">
        <w:tc>
          <w:tcPr>
            <w:tcW w:w="2977" w:type="dxa"/>
          </w:tcPr>
          <w:p w:rsidR="00276779" w:rsidRPr="00842539" w:rsidRDefault="00276779" w:rsidP="00A51D41">
            <w:pPr>
              <w:rPr>
                <w:b/>
              </w:rPr>
            </w:pPr>
            <w:r w:rsidRPr="00842539">
              <w:rPr>
                <w:b/>
              </w:rPr>
              <w:t>Tryb analizy</w:t>
            </w:r>
          </w:p>
        </w:tc>
        <w:tc>
          <w:tcPr>
            <w:tcW w:w="6678" w:type="dxa"/>
          </w:tcPr>
          <w:p w:rsidR="00276779" w:rsidRDefault="00E30386" w:rsidP="00A51D41">
            <w:r>
              <w:t>Wizualizacja w trybie analizy polega na załadowaniu i wizualizacji danych zakończonego już eksperymentu.</w:t>
            </w:r>
          </w:p>
          <w:p w:rsidR="00842539" w:rsidRDefault="00842539" w:rsidP="00A51D41"/>
        </w:tc>
      </w:tr>
      <w:tr w:rsidR="00276779" w:rsidTr="00842539">
        <w:tc>
          <w:tcPr>
            <w:tcW w:w="2977" w:type="dxa"/>
          </w:tcPr>
          <w:p w:rsidR="00276779" w:rsidRPr="00842539" w:rsidRDefault="00276779" w:rsidP="00A51D41">
            <w:pPr>
              <w:rPr>
                <w:b/>
              </w:rPr>
            </w:pPr>
            <w:r w:rsidRPr="00842539">
              <w:rPr>
                <w:b/>
              </w:rPr>
              <w:t>Kontrolka</w:t>
            </w:r>
          </w:p>
        </w:tc>
        <w:tc>
          <w:tcPr>
            <w:tcW w:w="6678" w:type="dxa"/>
          </w:tcPr>
          <w:p w:rsidR="00276779" w:rsidRDefault="00E30386" w:rsidP="00A51D41">
            <w:r>
              <w:t>Pojedynczy element interfejsu realizujący funkcjonalność wizualizacji danego zestawu informacji.</w:t>
            </w:r>
          </w:p>
          <w:p w:rsidR="00842539" w:rsidRDefault="00842539" w:rsidP="00A51D41"/>
        </w:tc>
      </w:tr>
    </w:tbl>
    <w:p w:rsidR="008E45FA" w:rsidRDefault="0058709D" w:rsidP="00E30386">
      <w:pPr>
        <w:pStyle w:val="Caption"/>
        <w:jc w:val="center"/>
      </w:pPr>
      <w:bookmarkStart w:id="15" w:name="_Toc3462730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926FF">
        <w:rPr>
          <w:noProof/>
        </w:rPr>
        <w:t>1</w:t>
      </w:r>
      <w:r>
        <w:fldChar w:fldCharType="end"/>
      </w:r>
      <w:r>
        <w:t xml:space="preserve"> Słownik pojęć</w:t>
      </w:r>
      <w:bookmarkEnd w:id="15"/>
    </w:p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B5312C">
      <w:pPr>
        <w:pStyle w:val="Heading2"/>
        <w:numPr>
          <w:ilvl w:val="1"/>
          <w:numId w:val="1"/>
        </w:numPr>
      </w:pPr>
      <w:bookmarkStart w:id="16" w:name="_Toc346351420"/>
      <w:r w:rsidRPr="001C7CDB">
        <w:lastRenderedPageBreak/>
        <w:t>Specyfikacja Wymagań Systemowych</w:t>
      </w:r>
      <w:bookmarkEnd w:id="16"/>
    </w:p>
    <w:p w:rsidR="00991D9F" w:rsidRDefault="00991D9F" w:rsidP="00B5312C">
      <w:pPr>
        <w:pStyle w:val="Heading3"/>
        <w:numPr>
          <w:ilvl w:val="2"/>
          <w:numId w:val="1"/>
        </w:numPr>
      </w:pPr>
      <w:bookmarkStart w:id="17" w:name="_Toc346351421"/>
      <w:r>
        <w:t>Priorytety wymagań</w:t>
      </w:r>
      <w:bookmarkEnd w:id="17"/>
    </w:p>
    <w:p w:rsidR="00991D9F" w:rsidRDefault="00991D9F" w:rsidP="00991D9F">
      <w:r>
        <w:t>Wymagania zostały oznaczone następującymi priorytetami:</w:t>
      </w:r>
    </w:p>
    <w:p w:rsidR="00991D9F" w:rsidRDefault="00991D9F" w:rsidP="00B5312C">
      <w:pPr>
        <w:pStyle w:val="ListParagraph"/>
        <w:numPr>
          <w:ilvl w:val="0"/>
          <w:numId w:val="37"/>
        </w:numPr>
      </w:pPr>
      <w:r>
        <w:t>wysoki – zrealizowanie wymagania jest niezbędne do osiągnięcia minimalnej funkcjonalności systemu</w:t>
      </w:r>
    </w:p>
    <w:p w:rsidR="00991D9F" w:rsidRDefault="00991D9F" w:rsidP="00B5312C">
      <w:pPr>
        <w:pStyle w:val="ListParagraph"/>
        <w:numPr>
          <w:ilvl w:val="0"/>
          <w:numId w:val="37"/>
        </w:numPr>
      </w:pPr>
      <w:r>
        <w:t>średni – wymaganie nie jest konieczne do realizacji systemu, powinny być realizowane po ukończeniu wszystkich funkcji oznaczonych priorytetem wysokim,</w:t>
      </w:r>
    </w:p>
    <w:p w:rsidR="00991D9F" w:rsidRPr="00991D9F" w:rsidRDefault="00991D9F" w:rsidP="00B5312C">
      <w:pPr>
        <w:pStyle w:val="ListParagraph"/>
        <w:numPr>
          <w:ilvl w:val="0"/>
          <w:numId w:val="37"/>
        </w:numPr>
      </w:pPr>
      <w:r>
        <w:t>niski – najniższy priorytet oznaczający wymagania, które mogą być zrealizowane w przypadku dostatecznej ilości czasu po ukończeniu wszystkich wymagań oznaczonych priorytetami wysokim oraz średnim.</w:t>
      </w:r>
    </w:p>
    <w:p w:rsidR="00206CB8" w:rsidRDefault="00206CB8" w:rsidP="00B5312C">
      <w:pPr>
        <w:pStyle w:val="Heading3"/>
        <w:numPr>
          <w:ilvl w:val="2"/>
          <w:numId w:val="1"/>
        </w:numPr>
      </w:pPr>
      <w:bookmarkStart w:id="18" w:name="_Toc346351422"/>
      <w:r>
        <w:t>Wymagania funkcjonalne: dane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Stan emocjonalny użytkownika przekazywany wewnątrz systemu musi zawierać następujące informacje:</w:t>
            </w:r>
          </w:p>
          <w:p w:rsidR="00206CB8" w:rsidRDefault="00206CB8" w:rsidP="00B5312C">
            <w:pPr>
              <w:pStyle w:val="ListParagraph"/>
              <w:numPr>
                <w:ilvl w:val="0"/>
                <w:numId w:val="5"/>
              </w:numPr>
            </w:pPr>
            <w:r>
              <w:t>wartość metryki P (positiveness),</w:t>
            </w:r>
          </w:p>
          <w:p w:rsidR="00206CB8" w:rsidRDefault="00206CB8" w:rsidP="00B5312C">
            <w:pPr>
              <w:pStyle w:val="ListParagraph"/>
              <w:numPr>
                <w:ilvl w:val="0"/>
                <w:numId w:val="5"/>
              </w:numPr>
            </w:pPr>
            <w:r>
              <w:t>wartość metryki A (arousal)</w:t>
            </w:r>
            <w:r w:rsidR="009D0AF3">
              <w:t>,</w:t>
            </w:r>
          </w:p>
          <w:p w:rsidR="009D0AF3" w:rsidRDefault="009D0AF3" w:rsidP="00B5312C">
            <w:pPr>
              <w:pStyle w:val="ListParagraph"/>
              <w:numPr>
                <w:ilvl w:val="0"/>
                <w:numId w:val="5"/>
              </w:numPr>
            </w:pPr>
            <w:r>
              <w:t>wartość metryki D (dominance),</w:t>
            </w:r>
          </w:p>
          <w:p w:rsidR="009D0AF3" w:rsidRDefault="009D0AF3" w:rsidP="00B5312C">
            <w:pPr>
              <w:pStyle w:val="ListParagraph"/>
              <w:numPr>
                <w:ilvl w:val="0"/>
                <w:numId w:val="5"/>
              </w:numPr>
            </w:pPr>
            <w:r>
              <w:t>stopień pewności pomiaru wartości metryki P,</w:t>
            </w:r>
          </w:p>
          <w:p w:rsidR="009D0AF3" w:rsidRDefault="009D0AF3" w:rsidP="00B5312C">
            <w:pPr>
              <w:pStyle w:val="ListParagraph"/>
              <w:numPr>
                <w:ilvl w:val="0"/>
                <w:numId w:val="5"/>
              </w:numPr>
            </w:pPr>
            <w:r>
              <w:t>stopień pewności pomiaru wartości metryki A,</w:t>
            </w:r>
          </w:p>
          <w:p w:rsidR="009D0AF3" w:rsidRDefault="009D0AF3" w:rsidP="00B5312C">
            <w:pPr>
              <w:pStyle w:val="ListParagraph"/>
              <w:numPr>
                <w:ilvl w:val="0"/>
                <w:numId w:val="5"/>
              </w:numPr>
            </w:pPr>
            <w:r>
              <w:t>stopień pewności pomiaru wartości metryki D,</w:t>
            </w:r>
          </w:p>
          <w:p w:rsidR="009D0AF3" w:rsidRDefault="009D0AF3" w:rsidP="00B5312C">
            <w:pPr>
              <w:pStyle w:val="ListParagraph"/>
              <w:numPr>
                <w:ilvl w:val="0"/>
                <w:numId w:val="5"/>
              </w:numPr>
            </w:pPr>
            <w:r>
              <w:t>znacznik czasowy,</w:t>
            </w:r>
          </w:p>
          <w:p w:rsidR="009D0AF3" w:rsidRDefault="009D0AF3" w:rsidP="00B5312C">
            <w:pPr>
              <w:pStyle w:val="ListParagraph"/>
              <w:numPr>
                <w:ilvl w:val="0"/>
                <w:numId w:val="5"/>
              </w:numPr>
            </w:pPr>
            <w:r>
              <w:t>identyfikator metody użytej do pomiaru stanu emocjonalnego.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9D0AF3" w:rsidRDefault="009D0AF3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lastRenderedPageBreak/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E16A5E" w:rsidRDefault="00E16A5E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DF1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DF2</w:t>
            </w:r>
          </w:p>
        </w:tc>
      </w:tr>
    </w:tbl>
    <w:p w:rsidR="00F923E4" w:rsidRDefault="00F923E4" w:rsidP="00B5312C">
      <w:pPr>
        <w:pStyle w:val="Heading3"/>
        <w:numPr>
          <w:ilvl w:val="2"/>
          <w:numId w:val="1"/>
        </w:numPr>
      </w:pPr>
      <w:bookmarkStart w:id="19" w:name="_Toc346351423"/>
      <w:r>
        <w:t>Wymagania funkcjonalne</w:t>
      </w:r>
      <w:r w:rsidR="00C96740">
        <w:t>: serwer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A51D41">
            <w: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A51D41"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SF2</w:t>
            </w:r>
          </w:p>
        </w:tc>
      </w:tr>
      <w:tr w:rsidR="00206CB8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Komunikacja z wizualizatorem w trybie rzeczywistym</w:t>
            </w:r>
          </w:p>
        </w:tc>
      </w:tr>
      <w:tr w:rsidR="00206CB8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06CB8" w:rsidRDefault="00206CB8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206CB8" w:rsidRDefault="00206CB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Komunikacja z </w:t>
            </w:r>
            <w:r w:rsidR="00F857BC">
              <w:t xml:space="preserve">wizualizatorem </w:t>
            </w:r>
            <w: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8E45FA" w:rsidP="00A51D41">
            <w:r>
              <w:br w:type="page"/>
            </w:r>
            <w:r w:rsidR="006E7C88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lastRenderedPageBreak/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DF1</w:t>
            </w:r>
          </w:p>
        </w:tc>
      </w:tr>
    </w:tbl>
    <w:p w:rsidR="00120550" w:rsidRDefault="00120550" w:rsidP="00A51D41"/>
    <w:p w:rsidR="00120550" w:rsidRDefault="00120550" w:rsidP="00120550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120550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SF5</w:t>
            </w:r>
          </w:p>
        </w:tc>
      </w:tr>
      <w:tr w:rsidR="00365040" w:rsidTr="00120550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Konfiguracja serwera</w:t>
            </w:r>
          </w:p>
        </w:tc>
      </w:tr>
      <w:tr w:rsidR="00365040" w:rsidTr="00120550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Serwer powinien pozwalać na konfigurację:</w:t>
            </w:r>
          </w:p>
          <w:p w:rsidR="00365040" w:rsidRDefault="00365040" w:rsidP="00B5312C">
            <w:pPr>
              <w:pStyle w:val="ListParagraph"/>
              <w:numPr>
                <w:ilvl w:val="0"/>
                <w:numId w:val="4"/>
              </w:numPr>
            </w:pPr>
            <w:r>
              <w:t>adresu oraz portu, na którym odbywa się komunikacja z klientem oraz wizualizatorem,</w:t>
            </w:r>
          </w:p>
          <w:p w:rsidR="00365040" w:rsidRDefault="00365040" w:rsidP="00B5312C">
            <w:pPr>
              <w:pStyle w:val="ListParagraph"/>
              <w:numPr>
                <w:ilvl w:val="0"/>
                <w:numId w:val="4"/>
              </w:numPr>
            </w:pPr>
            <w:r>
              <w:t xml:space="preserve">danych niezbędnych do połączenia z bazą danych przechowującą zapis eksperymentów: </w:t>
            </w:r>
          </w:p>
          <w:p w:rsidR="00365040" w:rsidRDefault="00365040" w:rsidP="00B5312C">
            <w:pPr>
              <w:pStyle w:val="ListParagraph"/>
              <w:numPr>
                <w:ilvl w:val="1"/>
                <w:numId w:val="4"/>
              </w:numPr>
            </w:pPr>
            <w:r>
              <w:t xml:space="preserve">adresu, </w:t>
            </w:r>
          </w:p>
          <w:p w:rsidR="00365040" w:rsidRDefault="00365040" w:rsidP="00B5312C">
            <w:pPr>
              <w:pStyle w:val="ListParagraph"/>
              <w:numPr>
                <w:ilvl w:val="1"/>
                <w:numId w:val="4"/>
              </w:numPr>
            </w:pPr>
            <w:r>
              <w:t xml:space="preserve">nazwy użytkownika, </w:t>
            </w:r>
          </w:p>
          <w:p w:rsidR="00365040" w:rsidRDefault="00365040" w:rsidP="00B5312C">
            <w:pPr>
              <w:pStyle w:val="ListParagraph"/>
              <w:numPr>
                <w:ilvl w:val="1"/>
                <w:numId w:val="4"/>
              </w:numPr>
            </w:pPr>
            <w:r>
              <w:t>hasła,</w:t>
            </w:r>
          </w:p>
          <w:p w:rsidR="00365040" w:rsidRDefault="00365040" w:rsidP="00B5312C">
            <w:pPr>
              <w:pStyle w:val="ListParagraph"/>
              <w:numPr>
                <w:ilvl w:val="1"/>
                <w:numId w:val="4"/>
              </w:numPr>
            </w:pPr>
            <w:r>
              <w:t>nazwy bazy danych.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120550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365040" w:rsidRDefault="00365040" w:rsidP="00B5312C">
            <w:pPr>
              <w:pStyle w:val="ListParagraph"/>
              <w:numPr>
                <w:ilvl w:val="0"/>
                <w:numId w:val="4"/>
              </w:numPr>
            </w:pPr>
            <w:r>
              <w:t>SF6</w:t>
            </w:r>
          </w:p>
        </w:tc>
      </w:tr>
    </w:tbl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5C5B3D" w:rsidP="00A51D41">
            <w:r>
              <w:br w:type="page"/>
            </w:r>
            <w:r w:rsidR="00365040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SF6</w:t>
            </w:r>
          </w:p>
        </w:tc>
      </w:tr>
      <w:tr w:rsidR="00365040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Wczytywanie ustawień z pliku XML</w:t>
            </w:r>
          </w:p>
        </w:tc>
      </w:tr>
      <w:tr w:rsidR="00365040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Konfiguracja serwera powinna być wczytywana z pliku XML.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365040" w:rsidRDefault="00365040" w:rsidP="00B5312C">
            <w:pPr>
              <w:pStyle w:val="ListParagraph"/>
              <w:numPr>
                <w:ilvl w:val="0"/>
                <w:numId w:val="4"/>
              </w:numPr>
            </w:pPr>
            <w:r>
              <w:t>SF5</w:t>
            </w:r>
          </w:p>
        </w:tc>
      </w:tr>
    </w:tbl>
    <w:p w:rsidR="008E45FA" w:rsidRDefault="008E45FA" w:rsidP="00A51D41"/>
    <w:p w:rsidR="005C5B3D" w:rsidRDefault="005C5B3D" w:rsidP="00A51D41"/>
    <w:p w:rsidR="005C5B3D" w:rsidRDefault="005C5B3D" w:rsidP="00A51D41"/>
    <w:p w:rsidR="00120550" w:rsidRDefault="00120550" w:rsidP="00A51D41"/>
    <w:p w:rsidR="005C5B3D" w:rsidRDefault="005C5B3D" w:rsidP="00A51D41"/>
    <w:p w:rsidR="00F923E4" w:rsidRDefault="00C96740" w:rsidP="00B5312C">
      <w:pPr>
        <w:pStyle w:val="Heading3"/>
        <w:numPr>
          <w:ilvl w:val="2"/>
          <w:numId w:val="1"/>
        </w:numPr>
      </w:pPr>
      <w:bookmarkStart w:id="20" w:name="_Toc346351424"/>
      <w:r>
        <w:lastRenderedPageBreak/>
        <w:t>Wymagania funkcjonalne: wizualizator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B5312C">
            <w:pPr>
              <w:pStyle w:val="ListParagraph"/>
              <w:numPr>
                <w:ilvl w:val="0"/>
                <w:numId w:val="8"/>
              </w:numPr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B5312C">
            <w:pPr>
              <w:pStyle w:val="ListParagraph"/>
              <w:numPr>
                <w:ilvl w:val="0"/>
                <w:numId w:val="8"/>
              </w:numPr>
            </w:pPr>
            <w:r>
              <w:t>Wizualizacja musi być możliwa przy pomocy następujących kontrolek: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etykiety,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wykres metryki P,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wykres metryki A,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wykres metryki D,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wartość metryki P,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wartość metryki A,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wartość metryki D,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9"/>
              </w:numPr>
            </w:pPr>
            <w:r>
              <w:t>radar.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SF2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WF9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WF10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WF13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WF14</w:t>
            </w:r>
          </w:p>
        </w:tc>
      </w:tr>
    </w:tbl>
    <w:p w:rsidR="00120550" w:rsidRDefault="00120550" w:rsidP="00A51D41"/>
    <w:p w:rsidR="00120550" w:rsidRDefault="00120550" w:rsidP="00120550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lastRenderedPageBreak/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A51D41">
            <w: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B5312C">
            <w:pPr>
              <w:pStyle w:val="ListParagraph"/>
              <w:numPr>
                <w:ilvl w:val="0"/>
                <w:numId w:val="7"/>
              </w:numPr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B5312C">
            <w:pPr>
              <w:pStyle w:val="ListParagraph"/>
              <w:numPr>
                <w:ilvl w:val="0"/>
                <w:numId w:val="7"/>
              </w:numPr>
            </w:pPr>
            <w:r>
              <w:t>Wizualizacja musi być możliwa przy pomocy następujących kontrolek: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etykiety,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wykres metryki P,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wykres metryki A,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wykres metryki D,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wartość metryki P,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wartość metryki A,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wartość metryki D,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0"/>
              </w:numPr>
            </w:pPr>
            <w:r>
              <w:t>radar.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SF3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WF4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WF9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WF10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WF13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WF14</w:t>
            </w:r>
          </w:p>
        </w:tc>
      </w:tr>
    </w:tbl>
    <w:p w:rsidR="008E45FA" w:rsidRDefault="008E45FA" w:rsidP="00A51D41"/>
    <w:p w:rsidR="008E45FA" w:rsidRDefault="008E45FA" w:rsidP="00A51D41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A51D41">
            <w: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991D9F" w:rsidP="00A51D41">
            <w:r>
              <w:t>Średni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B5312C">
            <w:pPr>
              <w:pStyle w:val="ListParagraph"/>
              <w:numPr>
                <w:ilvl w:val="0"/>
                <w:numId w:val="6"/>
              </w:numPr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B5312C">
            <w:pPr>
              <w:pStyle w:val="ListParagraph"/>
              <w:numPr>
                <w:ilvl w:val="0"/>
                <w:numId w:val="6"/>
              </w:numPr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B5312C">
            <w:pPr>
              <w:pStyle w:val="ListParagraph"/>
              <w:numPr>
                <w:ilvl w:val="0"/>
                <w:numId w:val="6"/>
              </w:numPr>
            </w:pPr>
            <w:r>
              <w:t>Wizualizacja musi być możliwa przy pomocy następujących kontrolek: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etykiety,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wykres metryki P,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wykres metryki A,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wykres metryki D,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wartość metryki P,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wartość metryki A,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wartość metryki D,</w:t>
            </w:r>
          </w:p>
          <w:p w:rsidR="00276779" w:rsidRDefault="00276779" w:rsidP="00B5312C">
            <w:pPr>
              <w:pStyle w:val="ListParagraph"/>
              <w:numPr>
                <w:ilvl w:val="1"/>
                <w:numId w:val="11"/>
              </w:numPr>
            </w:pPr>
            <w:r>
              <w:t>informacja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SF3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WF4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WF11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WF12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WF15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WF17</w:t>
            </w: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A51D41">
            <w: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WF2</w:t>
            </w:r>
          </w:p>
          <w:p w:rsidR="004F5015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WF3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B5312C">
            <w:pPr>
              <w:pStyle w:val="ListParagraph"/>
              <w:numPr>
                <w:ilvl w:val="0"/>
                <w:numId w:val="4"/>
              </w:numPr>
            </w:pPr>
            <w:r>
              <w:t>WF1</w:t>
            </w:r>
          </w:p>
          <w:p w:rsidR="004F5015" w:rsidRDefault="004F5015" w:rsidP="00B5312C">
            <w:pPr>
              <w:pStyle w:val="ListParagraph"/>
              <w:numPr>
                <w:ilvl w:val="0"/>
                <w:numId w:val="4"/>
              </w:numPr>
            </w:pPr>
            <w:r>
              <w:t>WF2</w:t>
            </w:r>
          </w:p>
          <w:p w:rsidR="004F5015" w:rsidRDefault="004F5015" w:rsidP="00B5312C">
            <w:pPr>
              <w:pStyle w:val="ListParagraph"/>
              <w:numPr>
                <w:ilvl w:val="0"/>
                <w:numId w:val="4"/>
              </w:numPr>
            </w:pPr>
            <w:r>
              <w:t>WF3</w:t>
            </w:r>
          </w:p>
        </w:tc>
      </w:tr>
    </w:tbl>
    <w:p w:rsidR="006E7C88" w:rsidRDefault="006E7C8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B5312C">
            <w:pPr>
              <w:pStyle w:val="ListParagraph"/>
              <w:numPr>
                <w:ilvl w:val="0"/>
                <w:numId w:val="12"/>
              </w:numPr>
            </w:pPr>
            <w:r>
              <w:t>etykiet,</w:t>
            </w:r>
          </w:p>
          <w:p w:rsidR="004F5015" w:rsidRDefault="004F5015" w:rsidP="00B5312C">
            <w:pPr>
              <w:pStyle w:val="ListParagraph"/>
              <w:numPr>
                <w:ilvl w:val="0"/>
                <w:numId w:val="12"/>
              </w:numPr>
            </w:pPr>
            <w:r>
              <w:t>wartości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WF10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WF16</w:t>
            </w: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A51D41">
            <w:r>
              <w:t>WF7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radaru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B5312C">
            <w:pPr>
              <w:pStyle w:val="ListParagraph"/>
              <w:numPr>
                <w:ilvl w:val="0"/>
                <w:numId w:val="4"/>
              </w:numPr>
            </w:pPr>
            <w:r>
              <w:t>radar,</w:t>
            </w:r>
          </w:p>
          <w:p w:rsidR="004F5015" w:rsidRDefault="004F5015" w:rsidP="00B5312C">
            <w:pPr>
              <w:pStyle w:val="ListParagraph"/>
              <w:numPr>
                <w:ilvl w:val="0"/>
                <w:numId w:val="4"/>
              </w:numPr>
            </w:pPr>
            <w:r>
              <w:t>wartości metryk P, A, D.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WF13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WF16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A51D41">
            <w: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A51D41"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A51D41">
            <w:r>
              <w:t>WF9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metryki P, A lub D w trybie jednokanałowym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B5312C">
            <w:pPr>
              <w:pStyle w:val="ListParagraph"/>
              <w:numPr>
                <w:ilvl w:val="0"/>
                <w:numId w:val="4"/>
              </w:numPr>
            </w:pPr>
            <w:r>
              <w:t>punkty przedstawiające wartość metryki w danych punktach czasu (im mniejsza wartość, tym punkt narysowany jest niżej),</w:t>
            </w:r>
          </w:p>
          <w:p w:rsidR="006D604A" w:rsidRDefault="006D604A" w:rsidP="00B5312C">
            <w:pPr>
              <w:pStyle w:val="ListParagraph"/>
              <w:numPr>
                <w:ilvl w:val="0"/>
                <w:numId w:val="4"/>
              </w:numPr>
            </w:pPr>
            <w:r>
              <w:t>krzywą łączącą punkty następujące po sobie w czasie,</w:t>
            </w:r>
          </w:p>
          <w:p w:rsidR="006D604A" w:rsidRDefault="006D604A" w:rsidP="00B5312C">
            <w:pPr>
              <w:pStyle w:val="ListParagraph"/>
              <w:numPr>
                <w:ilvl w:val="0"/>
                <w:numId w:val="4"/>
              </w:numPr>
            </w:pPr>
            <w:r>
              <w:t>pole pod krzywą wypełnione przez gradient, którego kolor zależy od wartości metryki w poszczególnych punktach:</w:t>
            </w:r>
          </w:p>
          <w:p w:rsidR="00803883" w:rsidRDefault="006D604A" w:rsidP="00B5312C">
            <w:pPr>
              <w:pStyle w:val="ListParagraph"/>
              <w:numPr>
                <w:ilvl w:val="1"/>
                <w:numId w:val="4"/>
              </w:numPr>
            </w:pPr>
            <w:r>
              <w:t>pomiędzy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B5312C">
            <w:pPr>
              <w:pStyle w:val="ListParagraph"/>
              <w:numPr>
                <w:ilvl w:val="1"/>
                <w:numId w:val="4"/>
              </w:numPr>
            </w:pPr>
            <w:r>
              <w:t xml:space="preserve">kolor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8E45FA" w:rsidRDefault="008E45FA" w:rsidP="00A51D41"/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A51D41">
            <w: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>etykiety powinny być rysowane w jednej linii,</w:t>
            </w:r>
          </w:p>
          <w:p w:rsidR="00803883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 xml:space="preserve">rozmiar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9E7B7A" w:rsidP="00A51D41">
            <w:r>
              <w:t>Średni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>punkty przedstawiające wartość metryki w danych punktach czasu (im mniejsza wartość, tym punkt narysowany jest niżej),</w:t>
            </w:r>
          </w:p>
          <w:p w:rsidR="00803883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>krzywą łączącą punkty następujące po sobie w czasie w ramach tej samej sesji,</w:t>
            </w:r>
          </w:p>
          <w:p w:rsidR="00C10DBC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>punkty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2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9E7B7A" w:rsidP="00A51D41">
            <w:r>
              <w:t>Średni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>etykiety dotyczące jednej sesji powinny być rysowane w jednej linii,</w:t>
            </w:r>
          </w:p>
          <w:p w:rsidR="00C10DBC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>rozmiar etykiety powinien zależeć od wartości pewności pomiaru (im większa pewność, tym większy rozmiar),</w:t>
            </w:r>
          </w:p>
          <w:p w:rsidR="00803883" w:rsidRDefault="00803883" w:rsidP="00B5312C">
            <w:pPr>
              <w:pStyle w:val="ListParagraph"/>
              <w:numPr>
                <w:ilvl w:val="0"/>
                <w:numId w:val="4"/>
              </w:numPr>
            </w:pPr>
            <w:r>
              <w:t xml:space="preserve">etykiety </w:t>
            </w:r>
            <w:r w:rsidR="00A146E8">
              <w:t>każdej z sesji powinny mieć unikalny kolor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3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radar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51D41"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B5312C">
            <w:pPr>
              <w:pStyle w:val="ListParagraph"/>
              <w:numPr>
                <w:ilvl w:val="0"/>
                <w:numId w:val="4"/>
              </w:numPr>
            </w:pPr>
            <w:r>
              <w:t xml:space="preserve">Wartość metryki P oraz stopień pewności jej pomiaru wpływa na kolor koła: </w:t>
            </w:r>
          </w:p>
          <w:p w:rsidR="00A146E8" w:rsidRDefault="00A146E8" w:rsidP="00B5312C">
            <w:pPr>
              <w:pStyle w:val="ListParagraph"/>
              <w:numPr>
                <w:ilvl w:val="1"/>
                <w:numId w:val="4"/>
              </w:numPr>
            </w:pPr>
            <w:r>
              <w:t xml:space="preserve">kolor zielony dla wartości dodatnich, biały dla zerowej oraz czerwony dla ujemnych, </w:t>
            </w:r>
          </w:p>
          <w:p w:rsidR="00A146E8" w:rsidRDefault="00A146E8" w:rsidP="00B5312C">
            <w:pPr>
              <w:pStyle w:val="ListParagraph"/>
              <w:numPr>
                <w:ilvl w:val="1"/>
                <w:numId w:val="4"/>
              </w:numPr>
            </w:pPr>
            <w:r>
              <w:t>maksymalna pewność pomiaru oznacza brak przezroczystości koloru, natomiast maksymalna niepewność pomiaru kolor całkowicie przezroczysty</w:t>
            </w:r>
          </w:p>
          <w:p w:rsidR="00A146E8" w:rsidRDefault="00A146E8" w:rsidP="00B5312C">
            <w:pPr>
              <w:pStyle w:val="ListParagraph"/>
              <w:numPr>
                <w:ilvl w:val="0"/>
                <w:numId w:val="4"/>
              </w:numPr>
            </w:pPr>
            <w:r>
              <w:t xml:space="preserve">wartość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B5312C">
            <w:pPr>
              <w:pStyle w:val="ListParagraph"/>
              <w:numPr>
                <w:ilvl w:val="0"/>
                <w:numId w:val="4"/>
              </w:numPr>
            </w:pPr>
            <w:r>
              <w:t>wartość metryki D wypływa na grubość linii rysującej obwód koła (im większy stopień dominacji tym grubsza linia)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5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9E7B7A" w:rsidP="00A51D41">
            <w:r>
              <w:t>Średni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51D41">
            <w:r>
              <w:t>Kolor czcionki dla danych o każdym kanale powinien być unikalny.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8E45FA" w:rsidP="00A51D41">
            <w:r>
              <w:br w:type="page"/>
            </w:r>
            <w:r w:rsidR="004F5015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WF1</w:t>
            </w:r>
            <w:r w:rsidR="00A146E8"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4F5015" w:rsidRDefault="004F5015" w:rsidP="00A51D41"/>
    <w:p w:rsidR="00CF11D2" w:rsidRDefault="00CF11D2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CF11D2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WF1</w:t>
            </w:r>
            <w:r w:rsidR="00A146E8">
              <w:t>7</w:t>
            </w:r>
          </w:p>
        </w:tc>
      </w:tr>
      <w:tr w:rsidR="00276779" w:rsidTr="00CF11D2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Sposób wizualizacji: informacja o kolorach kanałów</w:t>
            </w:r>
          </w:p>
        </w:tc>
      </w:tr>
      <w:tr w:rsidR="00276779" w:rsidTr="00CF11D2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9E7B7A" w:rsidP="00A51D41">
            <w:r>
              <w:t>Średni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51D41"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76779" w:rsidRDefault="00276779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276779" w:rsidRDefault="00276779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51D41"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B5312C">
            <w:pPr>
              <w:pStyle w:val="ListParagraph"/>
              <w:numPr>
                <w:ilvl w:val="0"/>
                <w:numId w:val="4"/>
              </w:numPr>
            </w:pPr>
            <w:r>
              <w:t>przedział wartości dla każdej z metryk (P, A i D),</w:t>
            </w:r>
          </w:p>
          <w:p w:rsidR="006B7987" w:rsidRDefault="00A146E8" w:rsidP="00B5312C">
            <w:pPr>
              <w:pStyle w:val="ListParagraph"/>
              <w:numPr>
                <w:ilvl w:val="0"/>
                <w:numId w:val="4"/>
              </w:numPr>
            </w:pPr>
            <w:r>
              <w:t>kolor etykiety</w:t>
            </w:r>
            <w:r w:rsidR="006B7987">
              <w:t xml:space="preserve"> </w:t>
            </w:r>
          </w:p>
          <w:p w:rsidR="006B7987" w:rsidRDefault="001463AC" w:rsidP="001463AC">
            <w:r>
              <w:t xml:space="preserve">W przypadku braku wprowadzonych danych, domyślne przedziały wartości metryk powinny wynosić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-1;1</m:t>
                  </m:r>
                </m:e>
              </m:d>
            </m:oMath>
            <w:r>
              <w:rPr>
                <w:rFonts w:eastAsiaTheme="minorEastAsia"/>
              </w:rPr>
              <w:t>,</w:t>
            </w:r>
            <w:r>
              <w:t xml:space="preserve"> natomiast domyślny kolor etykiety powinien być szary.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WF10</w:t>
            </w:r>
          </w:p>
          <w:p w:rsidR="00F857BC" w:rsidRDefault="00F857BC" w:rsidP="00B5312C">
            <w:pPr>
              <w:pStyle w:val="ListParagraph"/>
              <w:numPr>
                <w:ilvl w:val="0"/>
                <w:numId w:val="4"/>
              </w:numPr>
            </w:pPr>
            <w:r>
              <w:t>WF12</w:t>
            </w:r>
          </w:p>
        </w:tc>
      </w:tr>
    </w:tbl>
    <w:p w:rsidR="008E45FA" w:rsidRDefault="008E45FA" w:rsidP="00A51D41"/>
    <w:p w:rsidR="00CF11D2" w:rsidRDefault="00CF11D2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6B7987"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Wczytywanie konfiguracji źródła danych </w:t>
            </w:r>
            <w:r w:rsidR="006B7987">
              <w:t xml:space="preserve">oraz trybu pracy </w:t>
            </w:r>
            <w: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A51D41">
            <w:r>
              <w:t>Konfiguracja wizualizatora powinna być wczytywana z pliku XML. W szczególności:</w:t>
            </w:r>
          </w:p>
          <w:p w:rsidR="006B7987" w:rsidRDefault="006B7987" w:rsidP="00B5312C">
            <w:pPr>
              <w:pStyle w:val="ListParagraph"/>
              <w:numPr>
                <w:ilvl w:val="0"/>
                <w:numId w:val="4"/>
              </w:numPr>
            </w:pPr>
            <w:r>
              <w:t>adres oraz port służące do komunikacji z serwerem,</w:t>
            </w:r>
          </w:p>
          <w:p w:rsidR="006B7987" w:rsidRDefault="006B7987" w:rsidP="00B5312C">
            <w:pPr>
              <w:pStyle w:val="ListParagraph"/>
              <w:numPr>
                <w:ilvl w:val="0"/>
                <w:numId w:val="4"/>
              </w:numPr>
            </w:pPr>
            <w:r>
              <w:t>tryb wizualizacji: rzeczywisty lub analizy,</w:t>
            </w:r>
          </w:p>
          <w:p w:rsidR="006B7987" w:rsidRDefault="006B7987" w:rsidP="00B5312C">
            <w:pPr>
              <w:pStyle w:val="ListParagraph"/>
              <w:numPr>
                <w:ilvl w:val="0"/>
                <w:numId w:val="4"/>
              </w:numPr>
            </w:pPr>
            <w:r>
              <w:t>identyfikator eksperymentu, z którego pobrane zostaną dane (tylko w przypadku trybu analizy),</w:t>
            </w:r>
          </w:p>
          <w:p w:rsidR="006B7987" w:rsidRDefault="006B7987" w:rsidP="00B5312C">
            <w:pPr>
              <w:pStyle w:val="ListParagraph"/>
              <w:numPr>
                <w:ilvl w:val="0"/>
                <w:numId w:val="4"/>
              </w:numPr>
            </w:pPr>
            <w:r>
              <w:t>identyfikatory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B5312C">
            <w:pPr>
              <w:pStyle w:val="ListParagraph"/>
              <w:numPr>
                <w:ilvl w:val="0"/>
                <w:numId w:val="4"/>
              </w:numPr>
            </w:pPr>
            <w:r>
              <w:t>SF2</w:t>
            </w:r>
          </w:p>
          <w:p w:rsidR="005710CA" w:rsidRDefault="005710CA" w:rsidP="00B5312C">
            <w:pPr>
              <w:pStyle w:val="ListParagraph"/>
              <w:numPr>
                <w:ilvl w:val="0"/>
                <w:numId w:val="4"/>
              </w:numPr>
            </w:pPr>
            <w:r>
              <w:t>SF3</w:t>
            </w: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4"/>
        <w:gridCol w:w="361"/>
        <w:gridCol w:w="333"/>
        <w:gridCol w:w="8046"/>
      </w:tblGrid>
      <w:tr w:rsidR="009E7B7A" w:rsidTr="00A94EAF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>WF20</w:t>
            </w:r>
          </w:p>
        </w:tc>
      </w:tr>
      <w:tr w:rsidR="009E7B7A" w:rsidTr="00A94EAF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 xml:space="preserve">Edycja wczytanych </w:t>
            </w:r>
            <w:r>
              <w:t>etykiet z pliku XML</w:t>
            </w:r>
          </w:p>
        </w:tc>
      </w:tr>
      <w:tr w:rsidR="009E7B7A" w:rsidTr="00A94EAF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9E7B7A" w:rsidRDefault="009E7B7A" w:rsidP="00A94EAF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9E7B7A" w:rsidRDefault="009E7B7A" w:rsidP="00A94EAF">
            <w:r>
              <w:t>Niski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9E7B7A" w:rsidRDefault="009E7B7A" w:rsidP="00A94EAF">
            <w:r>
              <w:t>Opis: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9E7B7A" w:rsidRDefault="009E7B7A" w:rsidP="00A94EAF">
            <w:r>
              <w:t>Wizualizator powinien umożliwiać edycję przedziałów wartości, nazw oraz kolorów etykiet wczytanych z pliku XML.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9E7B7A" w:rsidRDefault="009E7B7A" w:rsidP="00A94EAF">
            <w:r>
              <w:t>Powiązane wymagania: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9E7B7A" w:rsidRDefault="009E7B7A" w:rsidP="00B5312C">
            <w:pPr>
              <w:pStyle w:val="ListParagraph"/>
              <w:numPr>
                <w:ilvl w:val="0"/>
                <w:numId w:val="4"/>
              </w:numPr>
            </w:pPr>
            <w:r>
              <w:t>WF18</w:t>
            </w:r>
          </w:p>
        </w:tc>
      </w:tr>
    </w:tbl>
    <w:p w:rsidR="009E7B7A" w:rsidRDefault="009E7B7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4"/>
        <w:gridCol w:w="361"/>
        <w:gridCol w:w="333"/>
        <w:gridCol w:w="8046"/>
      </w:tblGrid>
      <w:tr w:rsidR="009E7B7A" w:rsidTr="00A94EAF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>WF</w:t>
            </w:r>
            <w:r>
              <w:t>21</w:t>
            </w:r>
          </w:p>
        </w:tc>
      </w:tr>
      <w:tr w:rsidR="009E7B7A" w:rsidTr="00A94EAF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E7B7A" w:rsidRDefault="009E7B7A" w:rsidP="00A94EAF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E7B7A" w:rsidRDefault="009E7B7A" w:rsidP="009E7B7A">
            <w:r>
              <w:t>Eksport etykiet do</w:t>
            </w:r>
            <w:r>
              <w:t xml:space="preserve"> pliku XML</w:t>
            </w:r>
          </w:p>
        </w:tc>
      </w:tr>
      <w:tr w:rsidR="009E7B7A" w:rsidTr="00A94EAF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9E7B7A" w:rsidRDefault="009E7B7A" w:rsidP="00A94EAF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9E7B7A" w:rsidRDefault="009E7B7A" w:rsidP="00A94EAF">
            <w:r>
              <w:t>Niski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9E7B7A" w:rsidRDefault="009E7B7A" w:rsidP="00A94EAF">
            <w:r>
              <w:t>Opis: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9E7B7A" w:rsidRDefault="009E7B7A" w:rsidP="009E7B7A">
            <w:r>
              <w:t xml:space="preserve">Wizualizator powinien umożliwiać </w:t>
            </w:r>
            <w:r>
              <w:t xml:space="preserve">na eksport etykiet do </w:t>
            </w:r>
            <w:r>
              <w:t>pliku XML.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9E7B7A" w:rsidRDefault="009E7B7A" w:rsidP="00A94EAF">
            <w:r>
              <w:t>Powiązane wymagania:</w:t>
            </w:r>
          </w:p>
        </w:tc>
      </w:tr>
      <w:tr w:rsidR="009E7B7A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9E7B7A" w:rsidRDefault="009E7B7A" w:rsidP="00B5312C">
            <w:pPr>
              <w:pStyle w:val="ListParagraph"/>
              <w:numPr>
                <w:ilvl w:val="0"/>
                <w:numId w:val="4"/>
              </w:numPr>
            </w:pPr>
            <w:r>
              <w:t>WF18</w:t>
            </w:r>
          </w:p>
          <w:p w:rsidR="009E7B7A" w:rsidRDefault="009E7B7A" w:rsidP="00B5312C">
            <w:pPr>
              <w:pStyle w:val="ListParagraph"/>
              <w:numPr>
                <w:ilvl w:val="0"/>
                <w:numId w:val="4"/>
              </w:numPr>
            </w:pPr>
            <w:r>
              <w:t>WF20</w:t>
            </w:r>
          </w:p>
        </w:tc>
      </w:tr>
    </w:tbl>
    <w:p w:rsidR="009E7B7A" w:rsidRDefault="009E7B7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4"/>
        <w:gridCol w:w="361"/>
        <w:gridCol w:w="333"/>
        <w:gridCol w:w="8046"/>
      </w:tblGrid>
      <w:tr w:rsidR="002F1FF5" w:rsidTr="00A94EAF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>WF2</w:t>
            </w:r>
            <w:r>
              <w:t>3</w:t>
            </w:r>
          </w:p>
        </w:tc>
      </w:tr>
      <w:tr w:rsidR="002F1FF5" w:rsidTr="00A94EAF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>Wybór wyświetlanych kontrolek</w:t>
            </w:r>
          </w:p>
        </w:tc>
      </w:tr>
      <w:tr w:rsidR="002F1FF5" w:rsidTr="00A94EAF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F1FF5" w:rsidRDefault="002F1FF5" w:rsidP="00A94EAF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F1FF5" w:rsidRDefault="002F1FF5" w:rsidP="00A94EAF">
            <w:r>
              <w:t>Niski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F1FF5" w:rsidRDefault="002F1FF5" w:rsidP="00A94EAF">
            <w:r>
              <w:t>Opis: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F1FF5" w:rsidRDefault="002F1FF5" w:rsidP="00A94EAF">
            <w:r>
              <w:lastRenderedPageBreak/>
              <w:t>Wizualizator powinien pozwalać na wybór kontrolek, które mają być wyświetlane w poszczególnych widokach i trybach. Konfiguracja kontrolek powinna być wczytywana z pliku XML.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F1FF5" w:rsidRDefault="002F1FF5" w:rsidP="00A94EAF">
            <w:r>
              <w:t>Powiązane wymagania: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F1FF5" w:rsidRDefault="002F1FF5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2F1FF5" w:rsidRDefault="002F1FF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4"/>
        <w:gridCol w:w="361"/>
        <w:gridCol w:w="333"/>
        <w:gridCol w:w="8046"/>
      </w:tblGrid>
      <w:tr w:rsidR="002F1FF5" w:rsidTr="00A94EAF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>WF2</w:t>
            </w:r>
            <w:r>
              <w:t>4</w:t>
            </w:r>
          </w:p>
        </w:tc>
      </w:tr>
      <w:tr w:rsidR="002F1FF5" w:rsidTr="00A94EAF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F1FF5" w:rsidRDefault="002F1FF5" w:rsidP="00A94EAF">
            <w:r>
              <w:t>Manipulacja położeniem kontrolek</w:t>
            </w:r>
          </w:p>
        </w:tc>
      </w:tr>
      <w:tr w:rsidR="002F1FF5" w:rsidTr="00A94EAF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F1FF5" w:rsidRDefault="002F1FF5" w:rsidP="00A94EAF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F1FF5" w:rsidRDefault="002F1FF5" w:rsidP="00A94EAF">
            <w:r>
              <w:t>Niski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F1FF5" w:rsidRDefault="002F1FF5" w:rsidP="00A94EAF">
            <w:r>
              <w:t>Opis: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F1FF5" w:rsidRDefault="002F1FF5" w:rsidP="002F1FF5">
            <w:r>
              <w:t>Wizualizator powinien umożliwiać manipulację ułożeniem oraz widocznością (widoczna/ukryta) poszczególnych kontrolek z poziomu interfejsu użytkownika</w:t>
            </w:r>
            <w:r>
              <w:t>.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F1FF5" w:rsidRDefault="002F1FF5" w:rsidP="00A94EAF">
            <w:r>
              <w:t>Powiązane wymagania:</w:t>
            </w:r>
          </w:p>
        </w:tc>
      </w:tr>
      <w:tr w:rsidR="002F1FF5" w:rsidTr="00A94EAF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F1FF5" w:rsidRDefault="002F1FF5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E34DB8" w:rsidRDefault="00E34DB8">
      <w:r>
        <w:br w:type="page"/>
      </w:r>
    </w:p>
    <w:p w:rsidR="00F923E4" w:rsidRDefault="001D474C" w:rsidP="00B5312C">
      <w:pPr>
        <w:pStyle w:val="Heading3"/>
        <w:numPr>
          <w:ilvl w:val="2"/>
          <w:numId w:val="1"/>
        </w:numPr>
      </w:pPr>
      <w:bookmarkStart w:id="21" w:name="_Toc346351425"/>
      <w:r>
        <w:lastRenderedPageBreak/>
        <w:t>Wymagania poza</w:t>
      </w:r>
      <w:r w:rsidR="00F923E4">
        <w:t>funkcjonalne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8E45FA" w:rsidRDefault="008E45FA" w:rsidP="00A51D41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WF2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dla nazw zmiennych oraz komentarzy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Wszystkie komentarze oraz nazwy zmiennych, klas i metod w kodzie aplikacji muszą być napisane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297807" w:rsidRDefault="00297807" w:rsidP="00A51D41"/>
    <w:p w:rsidR="002F1FF5" w:rsidRDefault="002F1FF5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CF11D2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WF3</w:t>
            </w:r>
          </w:p>
        </w:tc>
      </w:tr>
      <w:tr w:rsidR="00297807" w:rsidTr="00CF11D2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aplikacji</w:t>
            </w:r>
          </w:p>
        </w:tc>
      </w:tr>
      <w:tr w:rsidR="00297807" w:rsidTr="00CF11D2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Wszelkie informacje przekazywane przez aplikację, w tym jej menu i interfejs użytkownika powinny być sformułowane w języku angielskim.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lastRenderedPageBreak/>
              <w:t>Powiązane wymagania:</w:t>
            </w:r>
          </w:p>
        </w:tc>
      </w:tr>
      <w:tr w:rsidR="00297807" w:rsidTr="00CF11D2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97807" w:rsidRDefault="00297807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E51DCF" w:rsidRDefault="00E51DCF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51DCF" w:rsidTr="00E51DCF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>WF4</w:t>
            </w:r>
          </w:p>
        </w:tc>
      </w:tr>
      <w:tr w:rsidR="00E51DCF" w:rsidTr="00E51DCF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51DCF" w:rsidRDefault="00E51DCF" w:rsidP="00E51DCF">
            <w:r>
              <w:t>Wspierane platformy</w:t>
            </w:r>
          </w:p>
        </w:tc>
      </w:tr>
      <w:tr w:rsidR="00E51DCF" w:rsidTr="00E51DCF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51DCF" w:rsidRDefault="00E51DCF" w:rsidP="00E51DCF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51DCF" w:rsidRDefault="00E51DCF" w:rsidP="00E51DCF">
            <w:r>
              <w:t>Wysoki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51DCF" w:rsidRDefault="00E51DCF" w:rsidP="00E51DCF">
            <w:r>
              <w:t>Opis: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51DCF" w:rsidRDefault="00E51DCF" w:rsidP="00E51DCF">
            <w:r>
              <w:t>Wszystkie moduły systemu muszą być kompatybilne z systemami operacyjnymi z rodziny Microsoft Windows: XP, Vista, 7.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51DCF" w:rsidRDefault="00E51DCF" w:rsidP="00E51DCF">
            <w:r>
              <w:t>Powiązane wymagania:</w:t>
            </w:r>
          </w:p>
        </w:tc>
      </w:tr>
      <w:tr w:rsidR="00E51DCF" w:rsidTr="00E51DCF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51DCF" w:rsidRDefault="00E51DCF" w:rsidP="00B5312C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B5312C">
      <w:pPr>
        <w:pStyle w:val="Heading2"/>
        <w:numPr>
          <w:ilvl w:val="1"/>
          <w:numId w:val="1"/>
        </w:numPr>
      </w:pPr>
      <w:bookmarkStart w:id="22" w:name="_Toc346351426"/>
      <w:r>
        <w:lastRenderedPageBreak/>
        <w:t>Koncepcja techniczna</w:t>
      </w:r>
      <w:bookmarkEnd w:id="22"/>
    </w:p>
    <w:p w:rsidR="00493AAC" w:rsidRDefault="00493AAC" w:rsidP="00B5312C">
      <w:pPr>
        <w:pStyle w:val="Heading3"/>
        <w:numPr>
          <w:ilvl w:val="2"/>
          <w:numId w:val="1"/>
        </w:numPr>
      </w:pPr>
      <w:bookmarkStart w:id="23" w:name="_Toc346351427"/>
      <w:r>
        <w:t>Komunikacja</w:t>
      </w:r>
      <w:bookmarkEnd w:id="23"/>
    </w:p>
    <w:p w:rsidR="00493AAC" w:rsidRDefault="00493AAC" w:rsidP="00A51D41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B5312C">
      <w:pPr>
        <w:pStyle w:val="Heading3"/>
        <w:numPr>
          <w:ilvl w:val="2"/>
          <w:numId w:val="1"/>
        </w:numPr>
      </w:pPr>
      <w:bookmarkStart w:id="24" w:name="_Toc346351428"/>
      <w:r>
        <w:t>Interfejs i w</w:t>
      </w:r>
      <w:r w:rsidR="00D857EF">
        <w:t>izualizacja</w:t>
      </w:r>
      <w:r>
        <w:t xml:space="preserve"> danych</w:t>
      </w:r>
      <w:bookmarkEnd w:id="24"/>
    </w:p>
    <w:p w:rsidR="001D474C" w:rsidRDefault="001D474C" w:rsidP="00A51D41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A51D41">
      <w:r>
        <w:t>Interfejs użytkownika oraz wszystkie kontrolki wizualizujące dane zostaną wykonane przy pomocy standardowych pakietów Swing oraz AWT.</w:t>
      </w:r>
    </w:p>
    <w:p w:rsidR="00CC2101" w:rsidRDefault="00CC2101" w:rsidP="00B5312C">
      <w:pPr>
        <w:pStyle w:val="Heading2"/>
        <w:numPr>
          <w:ilvl w:val="1"/>
          <w:numId w:val="1"/>
        </w:numPr>
      </w:pPr>
      <w:bookmarkStart w:id="25" w:name="_Toc346351429"/>
      <w:r w:rsidRPr="001C7CDB">
        <w:lastRenderedPageBreak/>
        <w:t>Projekt bazy danych</w:t>
      </w:r>
      <w:bookmarkEnd w:id="25"/>
    </w:p>
    <w:p w:rsidR="007344D6" w:rsidRDefault="007344D6" w:rsidP="00B5312C">
      <w:pPr>
        <w:pStyle w:val="Heading3"/>
        <w:numPr>
          <w:ilvl w:val="2"/>
          <w:numId w:val="1"/>
        </w:numPr>
      </w:pPr>
      <w:bookmarkStart w:id="26" w:name="_Toc346351430"/>
      <w:r>
        <w:t>Diagram relacyjny bazy danych</w:t>
      </w:r>
      <w:bookmarkEnd w:id="26"/>
    </w:p>
    <w:p w:rsidR="00CF11D2" w:rsidRDefault="007344D6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6C39173" wp14:editId="77AFDD96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D2" w:rsidRDefault="00CF11D2" w:rsidP="00CF11D2">
      <w:pPr>
        <w:pStyle w:val="Caption"/>
        <w:jc w:val="center"/>
      </w:pPr>
      <w:bookmarkStart w:id="27" w:name="_Toc346272884"/>
      <w:bookmarkStart w:id="28" w:name="_Toc3462730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1</w:t>
      </w:r>
      <w:r>
        <w:fldChar w:fldCharType="end"/>
      </w:r>
      <w:r>
        <w:t xml:space="preserve"> Diagram ERD</w:t>
      </w:r>
      <w:bookmarkEnd w:id="27"/>
      <w:bookmarkEnd w:id="28"/>
    </w:p>
    <w:p w:rsidR="008E45FA" w:rsidRDefault="008E45FA" w:rsidP="00A51D41">
      <w:r>
        <w:br w:type="page"/>
      </w:r>
    </w:p>
    <w:p w:rsidR="007454F2" w:rsidRDefault="007454F2" w:rsidP="00B5312C">
      <w:pPr>
        <w:pStyle w:val="Heading3"/>
        <w:numPr>
          <w:ilvl w:val="2"/>
          <w:numId w:val="1"/>
        </w:numPr>
      </w:pPr>
      <w:bookmarkStart w:id="29" w:name="_Toc346351431"/>
      <w:r>
        <w:lastRenderedPageBreak/>
        <w:t>Opis tabel</w:t>
      </w:r>
      <w:bookmarkEnd w:id="29"/>
    </w:p>
    <w:p w:rsidR="007454F2" w:rsidRPr="00BD749B" w:rsidRDefault="007454F2" w:rsidP="00BD749B">
      <w:pPr>
        <w:pStyle w:val="Code"/>
        <w:jc w:val="left"/>
      </w:pPr>
      <w:r w:rsidRPr="00BD749B">
        <w:t>experiment</w:t>
      </w:r>
    </w:p>
    <w:p w:rsidR="007454F2" w:rsidRDefault="007454F2" w:rsidP="00BD749B">
      <w:pPr>
        <w:ind w:left="720"/>
      </w:pPr>
      <w:r>
        <w:t>Tabela zawiera podstawowe dane dotyczące przeprowadzanych eksperymentów.</w:t>
      </w:r>
    </w:p>
    <w:p w:rsidR="007454F2" w:rsidRDefault="007454F2" w:rsidP="00BD749B">
      <w:pPr>
        <w:ind w:left="720"/>
      </w:pPr>
      <w:r>
        <w:t>Pola:</w:t>
      </w:r>
    </w:p>
    <w:p w:rsidR="007454F2" w:rsidRDefault="007454F2" w:rsidP="00B5312C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t>id – identyfikator eksperymentu,</w:t>
      </w:r>
      <w:r>
        <w:tab/>
      </w:r>
    </w:p>
    <w:p w:rsidR="007454F2" w:rsidRDefault="007454F2" w:rsidP="00B5312C">
      <w:pPr>
        <w:pStyle w:val="ListParagraph"/>
        <w:numPr>
          <w:ilvl w:val="0"/>
          <w:numId w:val="4"/>
        </w:numPr>
        <w:ind w:left="1440"/>
      </w:pPr>
      <w:r>
        <w:t>name – nazwa eksperymentu.</w:t>
      </w:r>
    </w:p>
    <w:p w:rsidR="007454F2" w:rsidRDefault="007454F2" w:rsidP="00A51D41"/>
    <w:p w:rsidR="007454F2" w:rsidRPr="007454F2" w:rsidRDefault="007454F2" w:rsidP="00BD749B">
      <w:pPr>
        <w:pStyle w:val="Code"/>
        <w:jc w:val="left"/>
      </w:pPr>
      <w:r w:rsidRPr="007454F2">
        <w:t>method</w:t>
      </w:r>
    </w:p>
    <w:p w:rsidR="007454F2" w:rsidRDefault="007454F2" w:rsidP="00BD749B">
      <w:pPr>
        <w:ind w:left="720"/>
      </w:pPr>
      <w:r>
        <w:t>Tabela zawiera podstawowe dane identyfikujące metody zbierania danych przez klienta.</w:t>
      </w:r>
    </w:p>
    <w:p w:rsidR="007454F2" w:rsidRDefault="007454F2" w:rsidP="00BD749B">
      <w:pPr>
        <w:ind w:left="720"/>
      </w:pPr>
      <w:r>
        <w:t>Pola:</w:t>
      </w:r>
    </w:p>
    <w:p w:rsidR="007454F2" w:rsidRDefault="007454F2" w:rsidP="00B5312C">
      <w:pPr>
        <w:pStyle w:val="ListParagraph"/>
        <w:numPr>
          <w:ilvl w:val="0"/>
          <w:numId w:val="13"/>
        </w:numPr>
        <w:ind w:left="1440"/>
      </w:pPr>
      <w:r>
        <w:t>id – identyfikator metody,</w:t>
      </w:r>
    </w:p>
    <w:p w:rsidR="007454F2" w:rsidRDefault="007454F2" w:rsidP="00B5312C">
      <w:pPr>
        <w:pStyle w:val="ListParagraph"/>
        <w:numPr>
          <w:ilvl w:val="0"/>
          <w:numId w:val="13"/>
        </w:numPr>
        <w:ind w:left="1440"/>
      </w:pPr>
      <w:r>
        <w:t>name – nazwa metody.</w:t>
      </w:r>
    </w:p>
    <w:p w:rsidR="007454F2" w:rsidRPr="00E86857" w:rsidRDefault="007454F2" w:rsidP="00BD749B">
      <w:pPr>
        <w:pStyle w:val="Code"/>
        <w:jc w:val="left"/>
      </w:pPr>
      <w:r w:rsidRPr="00E86857">
        <w:t>experiment_session</w:t>
      </w:r>
    </w:p>
    <w:p w:rsidR="007454F2" w:rsidRDefault="007454F2" w:rsidP="00BD749B">
      <w:pPr>
        <w:ind w:left="720"/>
      </w:pPr>
      <w:r>
        <w:t>Tabela zawiera dane o poszczególnych sesjach eksperymentów.</w:t>
      </w:r>
    </w:p>
    <w:p w:rsidR="007454F2" w:rsidRDefault="007454F2" w:rsidP="00BD749B">
      <w:pPr>
        <w:ind w:left="720"/>
      </w:pPr>
      <w:r>
        <w:t>Pola:</w:t>
      </w:r>
    </w:p>
    <w:p w:rsidR="007454F2" w:rsidRDefault="007454F2" w:rsidP="00B5312C">
      <w:pPr>
        <w:pStyle w:val="ListParagraph"/>
        <w:numPr>
          <w:ilvl w:val="0"/>
          <w:numId w:val="14"/>
        </w:numPr>
        <w:ind w:left="1440"/>
      </w:pPr>
      <w:r>
        <w:t>id – identyfikator sesji,</w:t>
      </w:r>
    </w:p>
    <w:p w:rsidR="007454F2" w:rsidRDefault="007454F2" w:rsidP="00B5312C">
      <w:pPr>
        <w:pStyle w:val="ListParagraph"/>
        <w:numPr>
          <w:ilvl w:val="0"/>
          <w:numId w:val="14"/>
        </w:numPr>
        <w:ind w:left="1440"/>
      </w:pPr>
      <w:r>
        <w:t xml:space="preserve">experiment_id – wskazuje na </w:t>
      </w:r>
      <w:r w:rsidR="00E86857">
        <w:t>eksperyment, którego częścią jest sesja</w:t>
      </w:r>
    </w:p>
    <w:p w:rsidR="00E86857" w:rsidRDefault="00E86857" w:rsidP="00B5312C">
      <w:pPr>
        <w:pStyle w:val="ListParagraph"/>
        <w:numPr>
          <w:ilvl w:val="0"/>
          <w:numId w:val="14"/>
        </w:numPr>
        <w:ind w:left="1440"/>
      </w:pPr>
      <w:r>
        <w:t>method_id – wskazuje na metodę, użytą do zbierania danych w danej sesji.</w:t>
      </w:r>
    </w:p>
    <w:p w:rsidR="007454F2" w:rsidRPr="00E86857" w:rsidRDefault="007454F2" w:rsidP="00BD749B">
      <w:pPr>
        <w:pStyle w:val="Code"/>
        <w:jc w:val="left"/>
      </w:pPr>
      <w:r w:rsidRPr="00E86857">
        <w:t>result_set</w:t>
      </w:r>
    </w:p>
    <w:p w:rsidR="00E86857" w:rsidRDefault="00E86857" w:rsidP="00BD749B">
      <w:pPr>
        <w:ind w:left="720"/>
      </w:pPr>
      <w:r>
        <w:t>Tabela identyfikuje pojedynczy zbiór wyników dla sesji eksperymentu.</w:t>
      </w:r>
    </w:p>
    <w:p w:rsidR="00E86857" w:rsidRDefault="00E86857" w:rsidP="00BD749B">
      <w:pPr>
        <w:ind w:left="720"/>
      </w:pPr>
      <w:r>
        <w:t>Pola:</w:t>
      </w:r>
    </w:p>
    <w:p w:rsidR="00E86857" w:rsidRDefault="00E86857" w:rsidP="00B5312C">
      <w:pPr>
        <w:pStyle w:val="ListParagraph"/>
        <w:numPr>
          <w:ilvl w:val="0"/>
          <w:numId w:val="15"/>
        </w:numPr>
        <w:ind w:left="1440"/>
      </w:pPr>
      <w:r>
        <w:t>id – identyfikator zbioru wyników,</w:t>
      </w:r>
    </w:p>
    <w:p w:rsidR="00E86857" w:rsidRDefault="00E86857" w:rsidP="00B5312C">
      <w:pPr>
        <w:pStyle w:val="ListParagraph"/>
        <w:numPr>
          <w:ilvl w:val="0"/>
          <w:numId w:val="15"/>
        </w:numPr>
        <w:ind w:left="1440"/>
      </w:pPr>
      <w:r>
        <w:t>experiment_session_id – wskazuje na sesję, do której przypisane są wyniki</w:t>
      </w:r>
    </w:p>
    <w:p w:rsidR="00EB637C" w:rsidRDefault="00EB637C" w:rsidP="00EB637C"/>
    <w:p w:rsidR="00EB637C" w:rsidRDefault="00EB637C" w:rsidP="00EB637C"/>
    <w:p w:rsidR="00EB637C" w:rsidRDefault="00EB637C" w:rsidP="00EB637C"/>
    <w:p w:rsidR="00EB637C" w:rsidRDefault="00EB637C" w:rsidP="00EB637C"/>
    <w:p w:rsidR="00EB637C" w:rsidRDefault="00EB637C" w:rsidP="00EB637C"/>
    <w:p w:rsidR="007454F2" w:rsidRPr="00E86857" w:rsidRDefault="007454F2" w:rsidP="00BD749B">
      <w:pPr>
        <w:pStyle w:val="Code"/>
        <w:jc w:val="left"/>
      </w:pPr>
      <w:r w:rsidRPr="00E86857">
        <w:lastRenderedPageBreak/>
        <w:t>pad_value</w:t>
      </w:r>
    </w:p>
    <w:p w:rsidR="00E86857" w:rsidRDefault="00E86857" w:rsidP="00BD749B">
      <w:pPr>
        <w:ind w:left="720"/>
      </w:pPr>
      <w:r>
        <w:t>Tabela zawiera dane o stanach emocjonalnych zebranych podczas eksperymentów.</w:t>
      </w:r>
    </w:p>
    <w:p w:rsidR="00E86857" w:rsidRDefault="00E86857" w:rsidP="00BD749B">
      <w:pPr>
        <w:ind w:left="720"/>
      </w:pPr>
      <w:r>
        <w:t>Pola: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id – identyfikator stanu,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result_set_id – wskazuje na zbiór wyników, którego częścią jest dany stan,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p – wartość metryki P,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a – wartość metryki A,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d – wartość metryki D,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cp – pewność pomiaru metryki P,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ca – pewność pomiaru metryki A,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cd – pewność pomiaru metryki D,</w:t>
      </w:r>
    </w:p>
    <w:p w:rsidR="00E86857" w:rsidRDefault="00E86857" w:rsidP="00B5312C">
      <w:pPr>
        <w:pStyle w:val="ListParagraph"/>
        <w:numPr>
          <w:ilvl w:val="0"/>
          <w:numId w:val="16"/>
        </w:numPr>
        <w:ind w:left="1440"/>
      </w:pPr>
      <w:r>
        <w:t>timestamp – znacznik czasowy wyrażony w sekundach</w:t>
      </w:r>
    </w:p>
    <w:p w:rsidR="00A2413C" w:rsidRDefault="00A2413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EB637C" w:rsidRDefault="00EB637C" w:rsidP="00A51D41">
      <w:pPr>
        <w:pStyle w:val="ListParagraph"/>
      </w:pPr>
    </w:p>
    <w:p w:rsidR="007454F2" w:rsidRDefault="007454F2" w:rsidP="00B5312C">
      <w:pPr>
        <w:pStyle w:val="Heading3"/>
        <w:numPr>
          <w:ilvl w:val="2"/>
          <w:numId w:val="1"/>
        </w:numPr>
      </w:pPr>
      <w:bookmarkStart w:id="30" w:name="_Toc346351432"/>
      <w:r>
        <w:t xml:space="preserve">Opis </w:t>
      </w:r>
      <w:r w:rsidR="00E86857">
        <w:t>relacji</w:t>
      </w:r>
      <w:bookmarkEnd w:id="30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r>
              <w:rPr>
                <w:lang w:val="en-US"/>
              </w:rPr>
              <w:t>wiele-do-jednego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eksperymentem. </w:t>
            </w:r>
          </w:p>
          <w:p w:rsidR="00C31803" w:rsidRDefault="00C31803" w:rsidP="00A51D41"/>
          <w:p w:rsidR="00C31803" w:rsidRPr="00C31803" w:rsidRDefault="00C31803" w:rsidP="00A51D41">
            <w:r>
              <w:t>Eksperyment może składać się z wielu sesji: każda z nich jest realizowana przy pomocy innej metody oceny danych, generuje więc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r w:rsidRPr="00C31803">
              <w:t>Session generates result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A51D41">
            <w:r w:rsidRPr="00C31803">
              <w:t>jeden-do-wielu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jej zbiorem wyników. </w:t>
            </w:r>
          </w:p>
          <w:p w:rsidR="00C31803" w:rsidRDefault="00C31803" w:rsidP="00A51D41"/>
          <w:p w:rsidR="00C31803" w:rsidRPr="00C31803" w:rsidRDefault="00C31803" w:rsidP="00A51D41"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A51D41">
            <w:r>
              <w:lastRenderedPageBreak/>
              <w:t>Session uses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A51D41">
            <w:r>
              <w:t>wiele-do-jednego</w:t>
            </w:r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metodą. </w:t>
            </w:r>
          </w:p>
          <w:p w:rsidR="00C31803" w:rsidRDefault="00C31803" w:rsidP="00A51D41"/>
          <w:p w:rsidR="00C31803" w:rsidRPr="00C31803" w:rsidRDefault="00C31803" w:rsidP="00A51D41"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A51D41">
            <w:pPr>
              <w:rPr>
                <w:lang w:val="en-US"/>
              </w:rPr>
            </w:pPr>
            <w:r w:rsidRPr="00F857BC">
              <w:rPr>
                <w:lang w:val="en-US"/>
              </w:rPr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r w:rsidRPr="00C31803">
              <w:t>jeden-do-wielu</w:t>
            </w:r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A51D41"/>
          <w:p w:rsidR="00C31803" w:rsidRPr="00C31803" w:rsidRDefault="00C31803" w:rsidP="00A51D41"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CC2101" w:rsidRPr="001C7CDB" w:rsidRDefault="00CC2101" w:rsidP="00B5312C">
      <w:pPr>
        <w:pStyle w:val="Heading2"/>
        <w:numPr>
          <w:ilvl w:val="1"/>
          <w:numId w:val="1"/>
        </w:numPr>
      </w:pPr>
      <w:bookmarkStart w:id="31" w:name="_Toc346351433"/>
      <w:r w:rsidRPr="001C7CDB">
        <w:lastRenderedPageBreak/>
        <w:t>Projekt interfej</w:t>
      </w:r>
      <w:r w:rsidR="008E45FA">
        <w:t>su użytkownika</w:t>
      </w:r>
      <w:bookmarkEnd w:id="31"/>
    </w:p>
    <w:p w:rsidR="00E04FBC" w:rsidRDefault="00E04FBC" w:rsidP="00B5312C">
      <w:pPr>
        <w:pStyle w:val="Heading3"/>
        <w:numPr>
          <w:ilvl w:val="2"/>
          <w:numId w:val="1"/>
        </w:numPr>
      </w:pPr>
      <w:bookmarkStart w:id="32" w:name="_Toc346351434"/>
      <w:r>
        <w:t>Tryb rzeczywisty jednokanałowy</w:t>
      </w:r>
      <w:bookmarkEnd w:id="32"/>
    </w:p>
    <w:p w:rsidR="00CF11D2" w:rsidRDefault="00E04FBC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0D4CA84" wp14:editId="6E69E9B7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3" w:name="_Toc3462730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2</w:t>
      </w:r>
      <w:r>
        <w:fldChar w:fldCharType="end"/>
      </w:r>
      <w:r>
        <w:t xml:space="preserve"> </w:t>
      </w:r>
      <w:r w:rsidRPr="004212F5">
        <w:t>Interfejs dla trybu rzeczywistego, jednokanałowego</w:t>
      </w:r>
      <w:bookmarkEnd w:id="33"/>
    </w:p>
    <w:p w:rsidR="00E04FBC" w:rsidRDefault="009B42F4" w:rsidP="00A51D41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A51D41">
      <w:r>
        <w:t>Elementy interfejsu (od lewej do prawej strony):</w:t>
      </w:r>
    </w:p>
    <w:p w:rsidR="009B42F4" w:rsidRDefault="009B42F4" w:rsidP="00B5312C">
      <w:pPr>
        <w:pStyle w:val="ListParagraph"/>
        <w:numPr>
          <w:ilvl w:val="0"/>
          <w:numId w:val="17"/>
        </w:numPr>
      </w:pPr>
      <w:r>
        <w:t>Poziom 1:</w:t>
      </w:r>
    </w:p>
    <w:p w:rsidR="009B42F4" w:rsidRDefault="009B42F4" w:rsidP="00B5312C">
      <w:pPr>
        <w:pStyle w:val="ListParagraph"/>
        <w:numPr>
          <w:ilvl w:val="1"/>
          <w:numId w:val="17"/>
        </w:numPr>
      </w:pPr>
      <w:r>
        <w:t>poziome menu (w górnej części)</w:t>
      </w:r>
    </w:p>
    <w:p w:rsidR="0085175E" w:rsidRDefault="0085175E" w:rsidP="00A51D41">
      <w:pPr>
        <w:pStyle w:val="ListParagraph"/>
      </w:pPr>
    </w:p>
    <w:p w:rsidR="0085175E" w:rsidRDefault="0085175E" w:rsidP="00A51D41">
      <w:pPr>
        <w:pStyle w:val="ListParagraph"/>
      </w:pPr>
    </w:p>
    <w:p w:rsidR="009B42F4" w:rsidRDefault="009B42F4" w:rsidP="00B5312C">
      <w:pPr>
        <w:pStyle w:val="ListParagraph"/>
        <w:numPr>
          <w:ilvl w:val="0"/>
          <w:numId w:val="17"/>
        </w:numPr>
      </w:pPr>
      <w:r>
        <w:lastRenderedPageBreak/>
        <w:t xml:space="preserve">Poziom 2: </w:t>
      </w:r>
    </w:p>
    <w:p w:rsidR="009B42F4" w:rsidRDefault="009B42F4" w:rsidP="00B5312C">
      <w:pPr>
        <w:pStyle w:val="ListParagraph"/>
        <w:numPr>
          <w:ilvl w:val="1"/>
          <w:numId w:val="17"/>
        </w:numPr>
      </w:pPr>
      <w:r>
        <w:t>Kontrolka etykiet</w:t>
      </w:r>
    </w:p>
    <w:p w:rsidR="009B42F4" w:rsidRDefault="009B42F4" w:rsidP="00B5312C">
      <w:pPr>
        <w:pStyle w:val="ListParagraph"/>
        <w:numPr>
          <w:ilvl w:val="1"/>
          <w:numId w:val="17"/>
        </w:numPr>
      </w:pPr>
      <w:r>
        <w:t>Kontrolka typu radar</w:t>
      </w:r>
    </w:p>
    <w:p w:rsidR="009B42F4" w:rsidRDefault="009B42F4" w:rsidP="00B5312C">
      <w:pPr>
        <w:pStyle w:val="ListParagraph"/>
        <w:numPr>
          <w:ilvl w:val="0"/>
          <w:numId w:val="17"/>
        </w:numPr>
      </w:pPr>
      <w:r>
        <w:t>Poziomy 3, 4 i 5:</w:t>
      </w:r>
    </w:p>
    <w:p w:rsidR="009B42F4" w:rsidRDefault="009B42F4" w:rsidP="00B5312C">
      <w:pPr>
        <w:pStyle w:val="ListParagraph"/>
        <w:numPr>
          <w:ilvl w:val="1"/>
          <w:numId w:val="17"/>
        </w:numPr>
      </w:pPr>
      <w:r>
        <w:t>Wykres wartości P, A lub D na przestrzeni czasu</w:t>
      </w:r>
    </w:p>
    <w:p w:rsidR="009B42F4" w:rsidRDefault="009B42F4" w:rsidP="00B5312C">
      <w:pPr>
        <w:pStyle w:val="ListParagraph"/>
        <w:numPr>
          <w:ilvl w:val="1"/>
          <w:numId w:val="17"/>
        </w:numPr>
      </w:pPr>
      <w:r>
        <w:t>Wartość ostatniej metryki P, A lub D dla aktualnego przedziału czasu</w:t>
      </w:r>
    </w:p>
    <w:p w:rsidR="009B42F4" w:rsidRDefault="009B42F4" w:rsidP="00A51D41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B5312C">
      <w:pPr>
        <w:pStyle w:val="Heading3"/>
        <w:numPr>
          <w:ilvl w:val="2"/>
          <w:numId w:val="1"/>
        </w:numPr>
      </w:pPr>
      <w:bookmarkStart w:id="34" w:name="_Toc346351435"/>
      <w:r>
        <w:t>Tryb rzeczywisty, zminimalizowany: etykiety</w:t>
      </w:r>
      <w:bookmarkEnd w:id="34"/>
    </w:p>
    <w:p w:rsidR="00CF11D2" w:rsidRDefault="009D26C7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038016C" wp14:editId="2F9B7476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5" w:name="_Toc3462730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3</w:t>
      </w:r>
      <w:r>
        <w:fldChar w:fldCharType="end"/>
      </w:r>
      <w:r w:rsidRPr="00C04B00">
        <w:t xml:space="preserve"> Interfejs dla trybu rzeczywistego, jednokanałowego: zminimalizowany do etykiet.</w:t>
      </w:r>
      <w:bookmarkEnd w:id="35"/>
    </w:p>
    <w:p w:rsidR="009D26C7" w:rsidRDefault="009D26C7" w:rsidP="00EB637C">
      <w:pPr>
        <w:pStyle w:val="Caption"/>
        <w:jc w:val="center"/>
      </w:pPr>
    </w:p>
    <w:p w:rsidR="009B42F4" w:rsidRPr="009B42F4" w:rsidRDefault="009B42F4" w:rsidP="00A51D41">
      <w:r>
        <w:t>W trybie rzeczywistym, zminimalizowanym do kontrolki etykiet (rysunek 3.), oprócz menu użytkownika (znajdującego się we wszystkich widokach) znajduje się kontrolka etykiet oraz wartości ostatniego stanu dla aktualnego przedziału czasu.</w:t>
      </w:r>
    </w:p>
    <w:p w:rsidR="00E04FBC" w:rsidRDefault="00E04FBC" w:rsidP="00B5312C">
      <w:pPr>
        <w:pStyle w:val="Heading3"/>
        <w:numPr>
          <w:ilvl w:val="2"/>
          <w:numId w:val="1"/>
        </w:numPr>
      </w:pPr>
      <w:bookmarkStart w:id="36" w:name="_Toc346351436"/>
      <w:r>
        <w:t>Tryb rzeczywisty, zminimalizowany: radar</w:t>
      </w:r>
      <w:bookmarkEnd w:id="36"/>
    </w:p>
    <w:p w:rsidR="00CF11D2" w:rsidRDefault="009D26C7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9CF9FD1" wp14:editId="2D3303AC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7" w:name="_Toc3462730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4</w:t>
      </w:r>
      <w:r>
        <w:fldChar w:fldCharType="end"/>
      </w:r>
      <w:r>
        <w:t xml:space="preserve"> </w:t>
      </w:r>
      <w:r w:rsidRPr="005F5BCE">
        <w:t>Interfejs dla trybu rzeczywistego, jednokanałowego: zminimalizowany do radaru.</w:t>
      </w:r>
      <w:bookmarkEnd w:id="37"/>
    </w:p>
    <w:p w:rsidR="009B42F4" w:rsidRPr="009B42F4" w:rsidRDefault="009B42F4" w:rsidP="00A51D41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zawiera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B5312C">
      <w:pPr>
        <w:pStyle w:val="Heading3"/>
        <w:numPr>
          <w:ilvl w:val="2"/>
          <w:numId w:val="1"/>
        </w:numPr>
      </w:pPr>
      <w:bookmarkStart w:id="38" w:name="_Toc346351437"/>
      <w:r>
        <w:t>Tryb analizy jednokanałowy</w:t>
      </w:r>
      <w:bookmarkEnd w:id="38"/>
    </w:p>
    <w:p w:rsidR="00CF11D2" w:rsidRDefault="00896D38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920A2F2" wp14:editId="1417E001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39" w:name="_Toc3462730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5</w:t>
      </w:r>
      <w:r>
        <w:fldChar w:fldCharType="end"/>
      </w:r>
      <w:r>
        <w:t xml:space="preserve"> </w:t>
      </w:r>
      <w:r w:rsidRPr="00CC2012">
        <w:t xml:space="preserve"> Interfejs dla trybu analizy, jednokanałowego.</w:t>
      </w:r>
      <w:bookmarkEnd w:id="39"/>
    </w:p>
    <w:p w:rsidR="009B42F4" w:rsidRPr="009B42F4" w:rsidRDefault="009B42F4" w:rsidP="00A51D41">
      <w:r>
        <w:t xml:space="preserve">Dla jednokanałowego trybu analizy </w:t>
      </w:r>
      <w:r w:rsidR="008A1F7A">
        <w:t xml:space="preserve">(rysunek 5.) </w:t>
      </w:r>
      <w:r>
        <w:t xml:space="preserve">możliwe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B5312C">
      <w:pPr>
        <w:pStyle w:val="Heading3"/>
        <w:numPr>
          <w:ilvl w:val="2"/>
          <w:numId w:val="1"/>
        </w:numPr>
      </w:pPr>
      <w:bookmarkStart w:id="40" w:name="_Toc346351438"/>
      <w:r>
        <w:lastRenderedPageBreak/>
        <w:t>Tryb analizy wielokanałowy</w:t>
      </w:r>
      <w:bookmarkEnd w:id="40"/>
    </w:p>
    <w:p w:rsidR="00CF11D2" w:rsidRDefault="00E04FBC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2F941C7" wp14:editId="5F5D7111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41" w:name="_Toc34627302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6</w:t>
      </w:r>
      <w:r>
        <w:fldChar w:fldCharType="end"/>
      </w:r>
      <w:r>
        <w:t xml:space="preserve"> </w:t>
      </w:r>
      <w:r w:rsidRPr="000F683B">
        <w:t>Interfejs dla trybu analizy, wielokanałowego.</w:t>
      </w:r>
      <w:bookmarkEnd w:id="41"/>
    </w:p>
    <w:p w:rsidR="008354F3" w:rsidRDefault="00297807" w:rsidP="00A51D41">
      <w:r>
        <w:t xml:space="preserve">Układ kontrolek dla wielokanałowego trybu analizy </w:t>
      </w:r>
      <w:r w:rsidR="008A1F7A">
        <w:t xml:space="preserve">(rysunek 6.) </w:t>
      </w:r>
      <w:r w:rsidR="008354F3">
        <w:t xml:space="preserve">ma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A51D41">
      <w:r>
        <w:t>Kontrolka radaru, który jest dedykowana do wizualizacji danych z jednego kanału została zastąpiona przez panel, który informuje użytkownika</w:t>
      </w:r>
      <w:r w:rsidR="00EF2640">
        <w:t>,</w:t>
      </w:r>
      <w:r>
        <w:t xml:space="preserve"> jakimi kolorami są narysowane dane z poszczególnych kanałów.</w:t>
      </w:r>
    </w:p>
    <w:p w:rsidR="009D26C7" w:rsidRDefault="00E04FBC" w:rsidP="00B5312C">
      <w:pPr>
        <w:pStyle w:val="Heading3"/>
        <w:numPr>
          <w:ilvl w:val="2"/>
          <w:numId w:val="1"/>
        </w:numPr>
      </w:pPr>
      <w:bookmarkStart w:id="42" w:name="_Toc346351439"/>
      <w:r>
        <w:lastRenderedPageBreak/>
        <w:t>Menu</w:t>
      </w:r>
      <w:r w:rsidR="00EB637C">
        <w:t xml:space="preserve"> użytkownika</w:t>
      </w:r>
      <w:bookmarkEnd w:id="42"/>
    </w:p>
    <w:p w:rsidR="00CF11D2" w:rsidRDefault="008A1F7A" w:rsidP="00CF11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EC78A18" wp14:editId="68098A4A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CF11D2" w:rsidP="00CF11D2">
      <w:pPr>
        <w:pStyle w:val="Caption"/>
        <w:jc w:val="center"/>
      </w:pPr>
      <w:bookmarkStart w:id="43" w:name="_Toc34627302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926FF">
        <w:rPr>
          <w:noProof/>
        </w:rPr>
        <w:t>7</w:t>
      </w:r>
      <w:r>
        <w:fldChar w:fldCharType="end"/>
      </w:r>
      <w:r>
        <w:t xml:space="preserve"> </w:t>
      </w:r>
      <w:r w:rsidRPr="009C32D5">
        <w:t>Menu aplikacji.</w:t>
      </w:r>
      <w:bookmarkEnd w:id="43"/>
    </w:p>
    <w:p w:rsidR="008A1F7A" w:rsidRDefault="00297807" w:rsidP="00A51D41">
      <w:r>
        <w:t xml:space="preserve">Menu użytkownika </w:t>
      </w:r>
      <w:r w:rsidR="008A1F7A">
        <w:t xml:space="preserve">(rysunek 7.) </w:t>
      </w:r>
      <w:r>
        <w:t>j</w:t>
      </w:r>
      <w:r w:rsidR="008354F3">
        <w:t xml:space="preserve">est wyświetlane w każdym widoku i jest odpowiedzialne za sterowanie </w:t>
      </w:r>
      <w:r w:rsidR="008A1F7A">
        <w:t>funkcjami widoku aplikacji.</w:t>
      </w:r>
    </w:p>
    <w:p w:rsidR="008A1F7A" w:rsidRDefault="008A1F7A" w:rsidP="00A51D41">
      <w:r>
        <w:t>Opis elementów menu:</w:t>
      </w:r>
    </w:p>
    <w:p w:rsidR="00465155" w:rsidRPr="00465155" w:rsidRDefault="008A1F7A" w:rsidP="00B5312C">
      <w:pPr>
        <w:pStyle w:val="ListParagraph"/>
        <w:numPr>
          <w:ilvl w:val="0"/>
          <w:numId w:val="18"/>
        </w:numPr>
      </w:pPr>
      <w:r w:rsidRPr="00465155">
        <w:t>File – E</w:t>
      </w:r>
      <w:r w:rsidR="00465155" w:rsidRPr="00465155">
        <w:t>xit</w:t>
      </w:r>
      <w:r w:rsidR="0042195B">
        <w:t>:</w:t>
      </w:r>
    </w:p>
    <w:p w:rsidR="00465155" w:rsidRDefault="008A1F7A" w:rsidP="00A51D41">
      <w:pPr>
        <w:pStyle w:val="ListParagraph"/>
      </w:pPr>
      <w:r>
        <w:t>wyjście z aplikacji</w:t>
      </w:r>
    </w:p>
    <w:p w:rsidR="00465155" w:rsidRDefault="00465155" w:rsidP="00A51D41">
      <w:pPr>
        <w:pStyle w:val="ListParagraph"/>
      </w:pPr>
    </w:p>
    <w:p w:rsidR="00465155" w:rsidRPr="00465155" w:rsidRDefault="008A1F7A" w:rsidP="00B5312C">
      <w:pPr>
        <w:pStyle w:val="ListParagraph"/>
        <w:numPr>
          <w:ilvl w:val="0"/>
          <w:numId w:val="18"/>
        </w:numPr>
      </w:pPr>
      <w:r w:rsidRPr="00465155">
        <w:t>View – Stay o</w:t>
      </w:r>
      <w:r w:rsidR="00465155" w:rsidRPr="00465155">
        <w:t>n top</w:t>
      </w:r>
      <w:r w:rsidR="0042195B">
        <w:t>:</w:t>
      </w:r>
    </w:p>
    <w:p w:rsidR="008A1F7A" w:rsidRDefault="008A1F7A" w:rsidP="00A51D41">
      <w:pPr>
        <w:pStyle w:val="ListParagraph"/>
      </w:pPr>
      <w:r>
        <w:t>włączenie lub wyłączenie opcji „zawsze na wierzchu” (wymaganie WF8)</w:t>
      </w:r>
    </w:p>
    <w:p w:rsidR="00465155" w:rsidRDefault="00465155" w:rsidP="00A51D41">
      <w:pPr>
        <w:pStyle w:val="ListParagraph"/>
      </w:pPr>
    </w:p>
    <w:p w:rsidR="00465155" w:rsidRPr="00465155" w:rsidRDefault="008A1F7A" w:rsidP="00B5312C">
      <w:pPr>
        <w:pStyle w:val="ListParagraph"/>
        <w:numPr>
          <w:ilvl w:val="0"/>
          <w:numId w:val="18"/>
        </w:numPr>
      </w:pPr>
      <w:r w:rsidRPr="00465155">
        <w:t xml:space="preserve">View – </w:t>
      </w:r>
      <w:r w:rsidR="008354F3" w:rsidRPr="00465155">
        <w:t>Layout</w:t>
      </w:r>
      <w:r w:rsidR="0042195B">
        <w:t>:</w:t>
      </w:r>
    </w:p>
    <w:p w:rsidR="00297807" w:rsidRDefault="008354F3" w:rsidP="00A51D41">
      <w:pPr>
        <w:pStyle w:val="ListParagraph"/>
      </w:pPr>
      <w:r>
        <w:t>wybór opcji widoku aplikacji. Wybór jest możliwy jedynie w przypadku trybu rzeczywistego.</w:t>
      </w:r>
      <w:r w:rsidR="008A1F7A">
        <w:t xml:space="preserve"> </w:t>
      </w:r>
    </w:p>
    <w:p w:rsidR="00C3025B" w:rsidRDefault="00C3025B" w:rsidP="00A51D41">
      <w:r>
        <w:br w:type="page"/>
      </w:r>
    </w:p>
    <w:p w:rsidR="00955C96" w:rsidRDefault="00955C96" w:rsidP="00B5312C">
      <w:pPr>
        <w:pStyle w:val="Heading1"/>
        <w:numPr>
          <w:ilvl w:val="0"/>
          <w:numId w:val="1"/>
        </w:numPr>
      </w:pPr>
      <w:bookmarkStart w:id="44" w:name="_Toc346351440"/>
      <w:r w:rsidRPr="001C7CDB">
        <w:lastRenderedPageBreak/>
        <w:t>Podręcznik użytkownika</w:t>
      </w:r>
      <w:bookmarkEnd w:id="44"/>
    </w:p>
    <w:p w:rsidR="009871C5" w:rsidRDefault="009871C5" w:rsidP="00B5312C">
      <w:pPr>
        <w:pStyle w:val="Heading2"/>
        <w:numPr>
          <w:ilvl w:val="1"/>
          <w:numId w:val="1"/>
        </w:numPr>
      </w:pPr>
      <w:bookmarkStart w:id="45" w:name="_Toc346351441"/>
      <w:r>
        <w:t>Wymagania</w:t>
      </w:r>
      <w:bookmarkEnd w:id="45"/>
    </w:p>
    <w:p w:rsidR="004077EB" w:rsidRDefault="004077EB" w:rsidP="004077EB">
      <w:r>
        <w:t>Wszystkie moduły aplikacji (serwer, klient, wizualiator) wymagają zainstalowania Javy w wersji 7.</w:t>
      </w:r>
    </w:p>
    <w:p w:rsidR="004077EB" w:rsidRPr="004077EB" w:rsidRDefault="004077EB" w:rsidP="004077EB">
      <w:r>
        <w:t>Dodatkowo, serwer wymaga dostępu do bazy danych MySQL w wersji 5.0 lub wyższej (baza danych nie musi znajdować się na tej samej maszynie).</w:t>
      </w:r>
    </w:p>
    <w:p w:rsidR="00C3025B" w:rsidRDefault="00C3025B" w:rsidP="00B5312C">
      <w:pPr>
        <w:pStyle w:val="Heading2"/>
        <w:numPr>
          <w:ilvl w:val="1"/>
          <w:numId w:val="1"/>
        </w:numPr>
      </w:pPr>
      <w:bookmarkStart w:id="46" w:name="_Toc346351442"/>
      <w:r>
        <w:t>Struktura folderów aplikacji</w:t>
      </w:r>
      <w:bookmarkEnd w:id="46"/>
    </w:p>
    <w:p w:rsidR="00C3025B" w:rsidRPr="00504667" w:rsidRDefault="00AA098C" w:rsidP="004077EB">
      <w:pPr>
        <w:pStyle w:val="Code"/>
        <w:jc w:val="left"/>
      </w:pPr>
      <w:r w:rsidRPr="00504667">
        <w:t>jpadapp</w:t>
      </w:r>
    </w:p>
    <w:p w:rsidR="00AA098C" w:rsidRDefault="00AA098C" w:rsidP="004077EB">
      <w:pPr>
        <w:ind w:left="720"/>
      </w:pPr>
      <w:r>
        <w:t xml:space="preserve">Główny katalog zawierający wszystkie elementy aplikacji. </w:t>
      </w:r>
    </w:p>
    <w:p w:rsidR="00C3025B" w:rsidRDefault="00AA098C" w:rsidP="004077EB">
      <w:pPr>
        <w:ind w:left="720"/>
      </w:pPr>
      <w:r>
        <w:t>Zawiera p</w:t>
      </w:r>
      <w:r w:rsidR="00C3025B">
        <w:t xml:space="preserve">liki wykonywalne potrzebne do uruchomienia </w:t>
      </w:r>
      <w:r>
        <w:t xml:space="preserve">poszczególnych </w:t>
      </w:r>
      <w:r w:rsidR="00C3025B">
        <w:t>aplikacji:</w:t>
      </w:r>
    </w:p>
    <w:p w:rsidR="00C3025B" w:rsidRDefault="00C3025B" w:rsidP="00B5312C">
      <w:pPr>
        <w:pStyle w:val="ListParagraph"/>
        <w:numPr>
          <w:ilvl w:val="0"/>
          <w:numId w:val="19"/>
        </w:numPr>
        <w:ind w:left="1440"/>
      </w:pPr>
      <w:r w:rsidRPr="00EF2640">
        <w:rPr>
          <w:rStyle w:val="CodeChar"/>
        </w:rPr>
        <w:t>jpad-server.bat</w:t>
      </w:r>
      <w:r>
        <w:t xml:space="preserve"> – serwer</w:t>
      </w:r>
    </w:p>
    <w:p w:rsidR="00C3025B" w:rsidRDefault="00C3025B" w:rsidP="00B5312C">
      <w:pPr>
        <w:pStyle w:val="ListParagraph"/>
        <w:numPr>
          <w:ilvl w:val="0"/>
          <w:numId w:val="19"/>
        </w:numPr>
        <w:ind w:left="1440"/>
      </w:pPr>
      <w:r w:rsidRPr="00EF2640">
        <w:rPr>
          <w:rStyle w:val="CodeChar"/>
        </w:rPr>
        <w:t>jpad-sample-client.bat</w:t>
      </w:r>
      <w:r>
        <w:t xml:space="preserve"> – przykładowy klient, który generuje losowe stany PAD i przesyła do serwera</w:t>
      </w:r>
    </w:p>
    <w:p w:rsidR="00C3025B" w:rsidRDefault="00C3025B" w:rsidP="00B5312C">
      <w:pPr>
        <w:pStyle w:val="ListParagraph"/>
        <w:numPr>
          <w:ilvl w:val="0"/>
          <w:numId w:val="19"/>
        </w:numPr>
        <w:ind w:left="1440"/>
      </w:pPr>
      <w:r w:rsidRPr="00EF2640">
        <w:rPr>
          <w:rStyle w:val="CodeChar"/>
        </w:rPr>
        <w:t>jpad-visualiser.bat</w:t>
      </w:r>
      <w:r>
        <w:t xml:space="preserve"> – wizualizator</w:t>
      </w:r>
    </w:p>
    <w:p w:rsidR="00C3025B" w:rsidRPr="00504667" w:rsidRDefault="00AA098C" w:rsidP="004077EB">
      <w:pPr>
        <w:pStyle w:val="Code"/>
        <w:jc w:val="left"/>
      </w:pPr>
      <w:r w:rsidRPr="00504667">
        <w:t>jpadapp/</w:t>
      </w:r>
      <w:r w:rsidR="00C3025B" w:rsidRPr="00504667">
        <w:t>app</w:t>
      </w:r>
    </w:p>
    <w:p w:rsidR="00C3025B" w:rsidRDefault="00465155" w:rsidP="004077EB">
      <w:pPr>
        <w:ind w:left="720"/>
      </w:pPr>
      <w:r>
        <w:t xml:space="preserve">Folder zawiera kod </w:t>
      </w:r>
      <w:r w:rsidR="00C3025B">
        <w:t>źródłowy aplikacji, niestandardowe biblioteki użyte do jej stworzenia oraz szablony plików konfiguracyjnych.</w:t>
      </w:r>
    </w:p>
    <w:p w:rsidR="00C3025B" w:rsidRPr="00504667" w:rsidRDefault="00AA098C" w:rsidP="004077EB">
      <w:pPr>
        <w:pStyle w:val="Code"/>
        <w:jc w:val="left"/>
      </w:pPr>
      <w:r w:rsidRPr="00504667">
        <w:t>jpadapp/</w:t>
      </w:r>
      <w:r w:rsidR="00C3025B" w:rsidRPr="00504667">
        <w:t>config</w:t>
      </w:r>
    </w:p>
    <w:p w:rsidR="00F816E7" w:rsidRDefault="00465155" w:rsidP="004077EB">
      <w:pPr>
        <w:ind w:left="720"/>
      </w:pPr>
      <w:r>
        <w:t>Katalog zawiera p</w:t>
      </w:r>
      <w:r w:rsidR="00F816E7" w:rsidRPr="00F816E7">
        <w:t>liki konfiguracyjne używane przez serwer, wizualizator oraz</w:t>
      </w:r>
      <w:r w:rsidR="00F816E7">
        <w:t xml:space="preserve"> przykładową aplikację kliencką. </w:t>
      </w:r>
    </w:p>
    <w:p w:rsidR="00F816E7" w:rsidRPr="00504667" w:rsidRDefault="00AA098C" w:rsidP="004077EB">
      <w:pPr>
        <w:pStyle w:val="Code"/>
        <w:jc w:val="left"/>
      </w:pPr>
      <w:r w:rsidRPr="00504667">
        <w:t>jpadapp/d</w:t>
      </w:r>
      <w:r w:rsidR="00F816E7" w:rsidRPr="00504667">
        <w:t>ocs</w:t>
      </w:r>
    </w:p>
    <w:p w:rsidR="00AA098C" w:rsidRDefault="00F816E7" w:rsidP="004077EB">
      <w:pPr>
        <w:ind w:firstLine="360"/>
      </w:pPr>
      <w:r>
        <w:t xml:space="preserve">Dokumentacja </w:t>
      </w:r>
      <w:r w:rsidR="00AA098C">
        <w:t>aplikacji oraz jej kodu źródłowego.</w:t>
      </w:r>
    </w:p>
    <w:p w:rsidR="001B3D22" w:rsidRDefault="001B3D22" w:rsidP="00B5312C">
      <w:pPr>
        <w:pStyle w:val="Heading2"/>
        <w:numPr>
          <w:ilvl w:val="1"/>
          <w:numId w:val="1"/>
        </w:numPr>
      </w:pPr>
      <w:bookmarkStart w:id="47" w:name="_Toc346351443"/>
      <w:r>
        <w:t>Konfiguracja: uwagi</w:t>
      </w:r>
      <w:bookmarkEnd w:id="47"/>
    </w:p>
    <w:p w:rsidR="001B3D22" w:rsidRPr="001B3D22" w:rsidRDefault="001B3D22" w:rsidP="00A51D41">
      <w:r>
        <w:t xml:space="preserve">Konfiguracja działania wszystkich modułów aplikacji jest możliwa przy pomocy plików XML znajdujących się w katalogu </w:t>
      </w:r>
      <w:r w:rsidRPr="001B3D22">
        <w:rPr>
          <w:rStyle w:val="CodeChar"/>
        </w:rPr>
        <w:t>jpadapp/config</w:t>
      </w:r>
      <w:r>
        <w:t>. Aby poprawnie uruchomić każdy z modułów, pliki konfiguracyjne muszą zawierać wszystkie węzły oznaczone jako wymagane. Pliki muszą też być poprawnie sformatowanymi dokumentami XML (nie mogą zawierać wpisów w formacie niezgodnych ze standardem XML).</w:t>
      </w:r>
    </w:p>
    <w:p w:rsidR="00C3025B" w:rsidRDefault="00C3025B" w:rsidP="00B5312C">
      <w:pPr>
        <w:pStyle w:val="Heading2"/>
        <w:numPr>
          <w:ilvl w:val="1"/>
          <w:numId w:val="1"/>
        </w:numPr>
      </w:pPr>
      <w:bookmarkStart w:id="48" w:name="_Toc346351444"/>
      <w:r>
        <w:t>Konfiguracja s</w:t>
      </w:r>
      <w:r w:rsidR="00955C96" w:rsidRPr="001C7CDB">
        <w:t>erwer</w:t>
      </w:r>
      <w:r>
        <w:t>a</w:t>
      </w:r>
      <w:bookmarkEnd w:id="48"/>
    </w:p>
    <w:p w:rsidR="00EF2640" w:rsidRDefault="00504667" w:rsidP="00A51D41">
      <w:r>
        <w:t xml:space="preserve">Konfigurację serwera przeprowadza się przez edycję pliku </w:t>
      </w:r>
      <w:r w:rsidRPr="00EF2640">
        <w:rPr>
          <w:rStyle w:val="CodeChar"/>
        </w:rPr>
        <w:t>server-settings.xml</w:t>
      </w:r>
      <w:r>
        <w:t xml:space="preserve">, który znajduje się w katalogu </w:t>
      </w:r>
      <w:r w:rsidRPr="00504667">
        <w:rPr>
          <w:rFonts w:ascii="Consolas" w:hAnsi="Consolas" w:cs="Consolas"/>
          <w:i/>
          <w:color w:val="595959" w:themeColor="text1" w:themeTint="A6"/>
        </w:rPr>
        <w:t>jpadapp</w:t>
      </w:r>
      <w:r w:rsidRPr="00EF2640">
        <w:rPr>
          <w:rStyle w:val="CodeChar"/>
        </w:rPr>
        <w:t>/config</w:t>
      </w:r>
      <w:r>
        <w:t>.</w:t>
      </w:r>
      <w:r w:rsidR="00EF2640">
        <w:t xml:space="preserve"> </w:t>
      </w:r>
    </w:p>
    <w:p w:rsidR="00AA098C" w:rsidRDefault="00EF2640" w:rsidP="00A51D41">
      <w:r>
        <w:lastRenderedPageBreak/>
        <w:t>Tabela nr 2 zawiera opis poszczególnych węzłów.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5"/>
        <w:gridCol w:w="1363"/>
        <w:gridCol w:w="6406"/>
      </w:tblGrid>
      <w:tr w:rsidR="001B3D22" w:rsidRPr="00C31803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36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h</w:t>
            </w:r>
            <w:r w:rsidRPr="00EF2640">
              <w:t>ost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 w:rsidRPr="00EF2640">
              <w:t>Adres</w:t>
            </w:r>
            <w:r>
              <w:t>, na którym serwer nasłuchuje i komunikuje się z aplikacją klienta lub wizualizatorem.</w:t>
            </w:r>
          </w:p>
          <w:p w:rsidR="001B3D22" w:rsidRDefault="001B3D22" w:rsidP="00A51D41">
            <w:pPr>
              <w:rPr>
                <w:rStyle w:val="CodeChar"/>
              </w:rPr>
            </w:pPr>
            <w:r>
              <w:t xml:space="preserve">Powinien zawierać adres IP (np. </w:t>
            </w:r>
            <w:r w:rsidRPr="00EF2640">
              <w:rPr>
                <w:rStyle w:val="CodeChar"/>
              </w:rPr>
              <w:t>127.0.0.1</w:t>
            </w:r>
            <w:r>
              <w:t xml:space="preserve">) lub </w:t>
            </w:r>
            <w:r w:rsidRPr="00EF2640">
              <w:rPr>
                <w:rStyle w:val="CodeChar"/>
              </w:rPr>
              <w:t>localhost</w:t>
            </w:r>
            <w:r>
              <w:rPr>
                <w:rStyle w:val="CodeChar"/>
              </w:rPr>
              <w:t>.</w:t>
            </w:r>
          </w:p>
          <w:p w:rsidR="00863A81" w:rsidRPr="00863A81" w:rsidRDefault="00863A81" w:rsidP="00A51D41">
            <w:pPr>
              <w:rPr>
                <w:rStyle w:val="CodeChar"/>
                <w:i w:val="0"/>
              </w:rPr>
            </w:pPr>
            <w:r w:rsidRPr="00863A81">
              <w:t>Przykładowa postać węzła</w:t>
            </w:r>
            <w:r w:rsidRPr="00863A81">
              <w:rPr>
                <w:rStyle w:val="CodeChar"/>
                <w:i w:val="0"/>
              </w:rPr>
              <w:t xml:space="preserve"> </w:t>
            </w:r>
            <w:r w:rsidRPr="00863A81">
              <w:rPr>
                <w:rStyle w:val="CodeChar"/>
              </w:rPr>
              <w:t>host</w:t>
            </w:r>
            <w:r w:rsidRPr="00863A81">
              <w:rPr>
                <w:rStyle w:val="CodeChar"/>
                <w:i w:val="0"/>
              </w:rPr>
              <w:t>:</w:t>
            </w:r>
          </w:p>
          <w:p w:rsidR="00863A81" w:rsidRPr="00EF2640" w:rsidRDefault="00863A81" w:rsidP="00A51D41">
            <w:r>
              <w:rPr>
                <w:rStyle w:val="CodeChar"/>
              </w:rPr>
              <w:t>&lt;host&gt;10.237.133.72&lt;/host&gt;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p</w:t>
            </w:r>
            <w:r w:rsidRPr="00EF2640">
              <w:t>ort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Port, na którym serwer nasłuchuje i komunikuje się z aplikacją klienta lub wizualizatorem.</w:t>
            </w:r>
          </w:p>
          <w:p w:rsidR="001B3D22" w:rsidRDefault="001B3D22" w:rsidP="00A51D41">
            <w:r>
              <w:t xml:space="preserve">Powinien zawierać wartość liczbową (np. </w:t>
            </w:r>
            <w:r w:rsidRPr="00EF2640">
              <w:rPr>
                <w:rStyle w:val="CodeChar"/>
              </w:rPr>
              <w:t>8081</w:t>
            </w:r>
            <w:r>
              <w:t>) . Użytkownik musi także upewnić się, że na danym porcie nie działa żadna inna aplikacja.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</w:rPr>
              <w:t>port</w:t>
            </w:r>
            <w:r>
              <w:t>:</w:t>
            </w:r>
          </w:p>
          <w:p w:rsidR="00863A81" w:rsidRPr="00EF2640" w:rsidRDefault="00863A81" w:rsidP="00A51D41">
            <w:pPr>
              <w:pStyle w:val="Code"/>
            </w:pPr>
            <w:r>
              <w:t>&lt;port&gt;8081&lt;/port&gt;</w:t>
            </w:r>
          </w:p>
        </w:tc>
      </w:tr>
      <w:tr w:rsidR="001B3D22" w:rsidRPr="00EA4FFA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 w:rsidRPr="00EF2640">
              <w:t>db_string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Łańcuch znaków w formacie Java Database Connectivity (JDBC), zawierający adres oraz nazwę bazy danych, która zostanie użyta przez wizualizator do zapisu oraz odczytu informacji o sesjach przeprowadzanych eksperymentów.</w:t>
            </w:r>
          </w:p>
          <w:p w:rsidR="001B3D22" w:rsidRDefault="001B3D22" w:rsidP="00A51D41">
            <w:r>
              <w:t>Format łańcucha wygląda następująco:</w:t>
            </w:r>
          </w:p>
          <w:p w:rsidR="001B3D22" w:rsidRDefault="001B3D22" w:rsidP="00A51D41">
            <w:pPr>
              <w:pStyle w:val="Code"/>
            </w:pPr>
            <w:r>
              <w:t>jdbc:</w:t>
            </w:r>
            <w:r w:rsidRPr="0058709D">
              <w:t>&lt;typ bazy&gt;</w:t>
            </w:r>
            <w:r>
              <w:t>://</w:t>
            </w:r>
            <w:r w:rsidRPr="0058709D">
              <w:t>&lt;adres bazy&gt;</w:t>
            </w:r>
            <w:r>
              <w:t>/</w:t>
            </w:r>
            <w:r w:rsidRPr="0058709D">
              <w:t>&lt;nazwa bazy&gt;</w:t>
            </w:r>
          </w:p>
          <w:p w:rsidR="001B3D22" w:rsidRDefault="001B3D22" w:rsidP="00A51D41">
            <w:r>
              <w:t xml:space="preserve">Serwer jest przystosowany do wykorzystania bazy Oracle MySQL, przykładowa wartość </w:t>
            </w:r>
            <w:r w:rsidRPr="0058709D">
              <w:rPr>
                <w:rStyle w:val="CodeChar"/>
              </w:rPr>
              <w:t>db_string</w:t>
            </w:r>
            <w:r>
              <w:t xml:space="preserve"> dla tej bazy wygląda następująco:</w:t>
            </w:r>
          </w:p>
          <w:p w:rsidR="00863A81" w:rsidRDefault="001B3D22" w:rsidP="00A51D41">
            <w:pPr>
              <w:pStyle w:val="Code"/>
            </w:pPr>
            <w:r>
              <w:t>jdbc:mysql://localhost//pad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</w:rPr>
              <w:t>db_string</w:t>
            </w:r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lang w:val="en-US"/>
              </w:rPr>
            </w:pPr>
            <w:r w:rsidRPr="00863A81">
              <w:rPr>
                <w:lang w:val="en-US"/>
              </w:rPr>
              <w:t>&lt;db_string&gt;jdbc:mysql://localhost//pad</w:t>
            </w:r>
            <w:r>
              <w:rPr>
                <w:lang w:val="en-US"/>
              </w:rPr>
              <w:t>&lt;/db_string&gt;</w:t>
            </w:r>
          </w:p>
        </w:tc>
      </w:tr>
      <w:tr w:rsidR="001B3D22" w:rsidRPr="00EA4FFA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 w:rsidRPr="00EF2640">
              <w:t>db_user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Nazwa użytkownika używane przez serwer podczas autoryzacji do bazy danych.</w:t>
            </w:r>
          </w:p>
          <w:p w:rsidR="00863A81" w:rsidRDefault="00863A81" w:rsidP="00A51D41">
            <w:r>
              <w:t xml:space="preserve">Przykładowa postać węzła </w:t>
            </w:r>
            <w:r w:rsidRPr="001D5F7D">
              <w:rPr>
                <w:rStyle w:val="CodeChar"/>
              </w:rPr>
              <w:t>db_user</w:t>
            </w:r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lang w:val="en-US"/>
              </w:rPr>
            </w:pPr>
            <w:r w:rsidRPr="00863A81">
              <w:rPr>
                <w:lang w:val="en-US"/>
              </w:rPr>
              <w:lastRenderedPageBreak/>
              <w:t>&lt;db_user&gt;wmgaca&lt;/db_user&gt;</w:t>
            </w:r>
          </w:p>
        </w:tc>
      </w:tr>
      <w:tr w:rsidR="001B3D22" w:rsidRPr="001D5F7D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 w:rsidRPr="00EF2640">
              <w:lastRenderedPageBreak/>
              <w:t>db_password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D5F7D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Hasło użytkownika używane przez serwer podczas autoryzacji do bazy danych</w:t>
            </w:r>
            <w:r w:rsidR="001D5F7D">
              <w:t>.</w:t>
            </w:r>
          </w:p>
          <w:p w:rsidR="001D5F7D" w:rsidRDefault="001D5F7D" w:rsidP="00A51D41">
            <w:r>
              <w:t xml:space="preserve">Przykładowa postać węzła </w:t>
            </w:r>
            <w:r w:rsidRPr="001D5F7D">
              <w:rPr>
                <w:rStyle w:val="CodeChar"/>
              </w:rPr>
              <w:t>db_password</w:t>
            </w:r>
            <w:r>
              <w:t>:</w:t>
            </w:r>
          </w:p>
          <w:p w:rsidR="001D5F7D" w:rsidRPr="001D5F7D" w:rsidRDefault="001D5F7D" w:rsidP="00A51D41">
            <w:pPr>
              <w:pStyle w:val="Code"/>
              <w:rPr>
                <w:lang w:val="en-US"/>
              </w:rPr>
            </w:pPr>
            <w:r w:rsidRPr="001D5F7D">
              <w:rPr>
                <w:lang w:val="en-US"/>
              </w:rPr>
              <w:t>&lt;db_password&gt;H3$abpo#3m&lt;/db_password&gt;</w:t>
            </w:r>
          </w:p>
          <w:p w:rsidR="001D5F7D" w:rsidRPr="001D5F7D" w:rsidRDefault="00761521" w:rsidP="00A51D41">
            <w:r>
              <w:t xml:space="preserve">Dopuszczalne jest także </w:t>
            </w:r>
            <w:r w:rsidR="001D5F7D" w:rsidRPr="001D5F7D">
              <w:t>użycie pustego hasła:</w:t>
            </w:r>
          </w:p>
          <w:p w:rsidR="001D5F7D" w:rsidRPr="001D5F7D" w:rsidRDefault="001D5F7D" w:rsidP="00A51D41">
            <w:pPr>
              <w:pStyle w:val="Code"/>
            </w:pPr>
            <w:r>
              <w:t>&lt;db_password&gt;&lt;/db_password&gt;</w:t>
            </w:r>
          </w:p>
        </w:tc>
      </w:tr>
    </w:tbl>
    <w:p w:rsidR="00EF2640" w:rsidRPr="00AA098C" w:rsidRDefault="0058709D" w:rsidP="00A51D41">
      <w:pPr>
        <w:pStyle w:val="Caption"/>
      </w:pPr>
      <w:bookmarkStart w:id="49" w:name="_Toc34627302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926FF">
        <w:rPr>
          <w:noProof/>
        </w:rPr>
        <w:t>2</w:t>
      </w:r>
      <w:r>
        <w:fldChar w:fldCharType="end"/>
      </w:r>
      <w:r>
        <w:t>. Konfiguracja serwera: plik server-settings.xml</w:t>
      </w:r>
      <w:bookmarkEnd w:id="49"/>
    </w:p>
    <w:p w:rsidR="00955C96" w:rsidRDefault="00C3025B" w:rsidP="00B5312C">
      <w:pPr>
        <w:pStyle w:val="Heading2"/>
        <w:numPr>
          <w:ilvl w:val="1"/>
          <w:numId w:val="1"/>
        </w:numPr>
      </w:pPr>
      <w:bookmarkStart w:id="50" w:name="_Toc346351445"/>
      <w:r>
        <w:t>Konfiguracja w</w:t>
      </w:r>
      <w:r w:rsidR="00955C96">
        <w:t>izualizator</w:t>
      </w:r>
      <w:r>
        <w:t>a</w:t>
      </w:r>
      <w:bookmarkEnd w:id="50"/>
    </w:p>
    <w:p w:rsidR="0058709D" w:rsidRDefault="0058709D" w:rsidP="00A51D41">
      <w:r>
        <w:t xml:space="preserve">Wizualizator korzysta z </w:t>
      </w:r>
      <w:r w:rsidR="001B3D22">
        <w:t xml:space="preserve">trzech </w:t>
      </w:r>
      <w:r>
        <w:t xml:space="preserve">plików konfiguracyjnych: </w:t>
      </w:r>
    </w:p>
    <w:p w:rsidR="001B3D22" w:rsidRPr="001B3D22" w:rsidRDefault="001B3D22" w:rsidP="00B5312C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r w:rsidRPr="001B3D22">
        <w:rPr>
          <w:rStyle w:val="CodeChar"/>
        </w:rPr>
        <w:t>config/server-settings.xml</w:t>
      </w:r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– konfiguracja połączenia z serwerem,</w:t>
      </w:r>
    </w:p>
    <w:p w:rsidR="0058709D" w:rsidRPr="0058709D" w:rsidRDefault="0058709D" w:rsidP="00B5312C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r w:rsidRPr="0058709D">
        <w:rPr>
          <w:rStyle w:val="CodeChar"/>
          <w:lang w:val="en-US"/>
        </w:rPr>
        <w:t>config/visualiser-settings.xml</w:t>
      </w:r>
      <w:r>
        <w:rPr>
          <w:lang w:val="en-US"/>
        </w:rPr>
        <w:t xml:space="preserve"> – konfiguracja trybu działania wizualizatora,</w:t>
      </w:r>
    </w:p>
    <w:p w:rsidR="0058709D" w:rsidRDefault="0058709D" w:rsidP="00B5312C">
      <w:pPr>
        <w:pStyle w:val="ListParagraph"/>
        <w:numPr>
          <w:ilvl w:val="0"/>
          <w:numId w:val="20"/>
        </w:numPr>
      </w:pPr>
      <w:r w:rsidRPr="0058709D">
        <w:rPr>
          <w:rStyle w:val="CodeChar"/>
        </w:rPr>
        <w:t>config/labels.xml</w:t>
      </w:r>
      <w:r w:rsidRPr="0058709D">
        <w:rPr>
          <w:rStyle w:val="CodeChar"/>
          <w:color w:val="auto"/>
        </w:rPr>
        <w:t xml:space="preserve"> </w:t>
      </w:r>
      <w:r w:rsidRPr="0058709D">
        <w:t>–</w:t>
      </w:r>
      <w:r>
        <w:t xml:space="preserve"> </w:t>
      </w:r>
      <w:r w:rsidRPr="0058709D">
        <w:t>konfiguracja kontrolki etykiet.</w:t>
      </w:r>
    </w:p>
    <w:p w:rsidR="00D80F74" w:rsidRDefault="0058709D" w:rsidP="00A51D41">
      <w:r>
        <w:t xml:space="preserve">Szczegóły konfiguracji </w:t>
      </w:r>
      <w:r w:rsidR="001B3D22">
        <w:t xml:space="preserve">pliku </w:t>
      </w:r>
      <w:r w:rsidR="001B3D22" w:rsidRPr="00FF66D7">
        <w:rPr>
          <w:rStyle w:val="CodeChar"/>
        </w:rPr>
        <w:t>visualiser-settings.xml</w:t>
      </w:r>
      <w:r w:rsidR="001B3D22">
        <w:t xml:space="preserve"> zostały umieszczone w tabeli</w:t>
      </w:r>
      <w:r>
        <w:t xml:space="preserve"> </w:t>
      </w:r>
      <w:r w:rsidR="00B46F1A">
        <w:t>nr 3</w:t>
      </w:r>
      <w:r w:rsidR="00FF66D7">
        <w:t>.</w:t>
      </w:r>
    </w:p>
    <w:p w:rsidR="00D80F74" w:rsidRPr="00D80F74" w:rsidRDefault="00D80F74" w:rsidP="00A51D41">
      <w:pPr>
        <w:rPr>
          <w:rFonts w:eastAsiaTheme="minorEastAsia"/>
        </w:rPr>
      </w:pPr>
      <w:r>
        <w:t xml:space="preserve">Do konfiguracji połączenia z serwerem wizualizator używa pliku </w:t>
      </w:r>
      <w:r w:rsidRPr="00D80F74">
        <w:rPr>
          <w:rStyle w:val="CodeChar"/>
        </w:rPr>
        <w:t>server-settings.xml</w:t>
      </w:r>
      <w:r>
        <w:t xml:space="preserve">, z którego sczytuje wartości węzłów </w:t>
      </w:r>
      <w:r w:rsidRPr="00D80F74">
        <w:rPr>
          <w:rStyle w:val="CodeChar"/>
        </w:rPr>
        <w:t>host</w:t>
      </w:r>
      <w:r>
        <w:t xml:space="preserve"> oraz </w:t>
      </w:r>
      <w:r w:rsidRPr="00D80F74">
        <w:rPr>
          <w:rStyle w:val="CodeChar"/>
        </w:rPr>
        <w:t>port</w:t>
      </w:r>
      <w:r>
        <w:t xml:space="preserve">. W przypadku umieszczenia serwera i wizualizatora na tej samej maszynie, wartość węzła hosta może być ustawiona na wartość </w:t>
      </w:r>
      <w:r w:rsidRPr="00D80F74">
        <w:rPr>
          <w:rStyle w:val="CodeChar"/>
        </w:rPr>
        <w:t>127.0.0.1</w:t>
      </w:r>
      <w:r>
        <w:t xml:space="preserve"> lub </w:t>
      </w:r>
      <w:r w:rsidRPr="00D80F74">
        <w:rPr>
          <w:rStyle w:val="CodeChar"/>
        </w:rPr>
        <w:t>localhost</w:t>
      </w:r>
      <w:r>
        <w:t>, jeśli jednak moduły są uruchamiane na oddzielnych maszynach, w konfiguracji wizualizatora niezbędne będzie podanie adresu IP serwera.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8"/>
        <w:gridCol w:w="1773"/>
        <w:gridCol w:w="5781"/>
      </w:tblGrid>
      <w:tr w:rsidR="001B3D22" w:rsidRPr="00C31803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77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RPr="00863A81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mode</w:t>
            </w:r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>Tryb pracy wizualizatora, wartość węzła może przybrać jedną z dwóch postaci:</w:t>
            </w:r>
          </w:p>
          <w:p w:rsidR="001B3D22" w:rsidRDefault="00863A81" w:rsidP="00B5312C">
            <w:pPr>
              <w:pStyle w:val="ListParagraph"/>
              <w:numPr>
                <w:ilvl w:val="0"/>
                <w:numId w:val="21"/>
              </w:numPr>
            </w:pPr>
            <w:r w:rsidRPr="00863A81">
              <w:rPr>
                <w:rStyle w:val="CodeChar"/>
              </w:rPr>
              <w:t>load</w:t>
            </w:r>
            <w:r w:rsidRPr="00863A81">
              <w:t xml:space="preserve"> – wizualizator zostanie uruchomiony w tryb</w:t>
            </w:r>
            <w:r>
              <w:t>ie</w:t>
            </w:r>
            <w:r w:rsidRPr="00863A81">
              <w:t xml:space="preserve"> </w:t>
            </w:r>
            <w:r w:rsidR="001B3D22" w:rsidRPr="00863A81">
              <w:rPr>
                <w:rStyle w:val="CodeChar"/>
              </w:rPr>
              <w:t>analizy</w:t>
            </w:r>
            <w:r w:rsidR="001B3D22" w:rsidRPr="00863A81">
              <w:t xml:space="preserve"> (off-line)</w:t>
            </w:r>
            <w:r w:rsidRPr="00863A81">
              <w:t xml:space="preserve">, </w:t>
            </w:r>
          </w:p>
          <w:p w:rsidR="00863A81" w:rsidRDefault="00863A81" w:rsidP="00B5312C">
            <w:pPr>
              <w:pStyle w:val="ListParagraph"/>
              <w:numPr>
                <w:ilvl w:val="0"/>
                <w:numId w:val="21"/>
              </w:numPr>
            </w:pPr>
            <w:r>
              <w:t>auto – wizualizator zostanie uruchomiony w trybie rzeczywistym (on-line)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</w:rPr>
              <w:t>mode</w:t>
            </w:r>
            <w:r>
              <w:t>:</w:t>
            </w:r>
          </w:p>
          <w:p w:rsidR="00863A81" w:rsidRPr="00863A81" w:rsidRDefault="00863A81" w:rsidP="00A51D41">
            <w:pPr>
              <w:pStyle w:val="Code"/>
            </w:pPr>
            <w:r>
              <w:t>&lt;mode&gt;auto&lt;/mode&gt;</w:t>
            </w:r>
          </w:p>
        </w:tc>
      </w:tr>
      <w:tr w:rsidR="001B3D22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r>
              <w:t>session</w:t>
            </w:r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>Węzeł session zawiera dwa atrybuty:</w:t>
            </w:r>
          </w:p>
          <w:p w:rsidR="00863A81" w:rsidRDefault="00863A81" w:rsidP="00B5312C">
            <w:pPr>
              <w:pStyle w:val="ListParagraph"/>
              <w:numPr>
                <w:ilvl w:val="0"/>
                <w:numId w:val="22"/>
              </w:numPr>
            </w:pPr>
            <w:r w:rsidRPr="00863A81">
              <w:rPr>
                <w:rStyle w:val="CodeChar"/>
              </w:rPr>
              <w:t>id</w:t>
            </w:r>
            <w:r>
              <w:t xml:space="preserve"> – identyfikator eksperymentu (wskazujący na </w:t>
            </w:r>
            <w:r>
              <w:lastRenderedPageBreak/>
              <w:t xml:space="preserve">kolumnę </w:t>
            </w:r>
            <w:r w:rsidRPr="00863A81">
              <w:rPr>
                <w:rStyle w:val="CodeChar"/>
              </w:rPr>
              <w:t>id</w:t>
            </w:r>
            <w:r>
              <w:t xml:space="preserve"> tabeli </w:t>
            </w:r>
            <w:r w:rsidRPr="00863A81">
              <w:rPr>
                <w:rStyle w:val="CodeChar"/>
              </w:rPr>
              <w:t>experiment</w:t>
            </w:r>
            <w:r w:rsidRPr="00863A81">
              <w:t>)</w:t>
            </w:r>
            <w:r>
              <w:t>, atrybut określa eksperyment, dla którego dane zostaną wczytane z serwera,</w:t>
            </w:r>
          </w:p>
          <w:p w:rsidR="00863A81" w:rsidRDefault="00863A81" w:rsidP="00B5312C">
            <w:pPr>
              <w:pStyle w:val="ListParagraph"/>
              <w:numPr>
                <w:ilvl w:val="0"/>
                <w:numId w:val="22"/>
              </w:numPr>
            </w:pPr>
            <w:r w:rsidRPr="00863A81">
              <w:rPr>
                <w:rStyle w:val="CodeChar"/>
              </w:rPr>
              <w:t>channels</w:t>
            </w:r>
            <w:r>
              <w:t xml:space="preserve"> – wymienione po przecinku identyfikatory metod (wskazujące kolumnę </w:t>
            </w:r>
            <w:r w:rsidRPr="00863A81">
              <w:rPr>
                <w:rStyle w:val="CodeChar"/>
              </w:rPr>
              <w:t>id</w:t>
            </w:r>
            <w:r>
              <w:t xml:space="preserve"> w tabeli </w:t>
            </w:r>
            <w:r w:rsidRPr="00863A81">
              <w:rPr>
                <w:rStyle w:val="CodeChar"/>
              </w:rPr>
              <w:t>method</w:t>
            </w:r>
            <w:r>
              <w:t>), dla których dane zostaną wczytane.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</w:rPr>
              <w:t>session</w:t>
            </w:r>
            <w:r>
              <w:t>:</w:t>
            </w:r>
          </w:p>
          <w:p w:rsidR="00863A81" w:rsidRPr="00EF2640" w:rsidRDefault="00863A81" w:rsidP="00A51D41">
            <w:pPr>
              <w:pStyle w:val="Code"/>
            </w:pPr>
            <w:r>
              <w:t>&lt;session id=”5” channels=”1, 2, 3, 8” /&gt;</w:t>
            </w:r>
          </w:p>
        </w:tc>
      </w:tr>
    </w:tbl>
    <w:p w:rsidR="0058709D" w:rsidRDefault="001B3D22" w:rsidP="00A51D41">
      <w:pPr>
        <w:pStyle w:val="Caption"/>
      </w:pPr>
      <w:bookmarkStart w:id="51" w:name="_Toc34627302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926FF">
        <w:rPr>
          <w:noProof/>
        </w:rPr>
        <w:t>3</w:t>
      </w:r>
      <w:r>
        <w:fldChar w:fldCharType="end"/>
      </w:r>
      <w:r>
        <w:t>. Konfiguracja wizualizatora: plik visualiser-settings.xml</w:t>
      </w:r>
      <w:bookmarkEnd w:id="51"/>
    </w:p>
    <w:p w:rsidR="00761521" w:rsidRDefault="00761521" w:rsidP="00B5312C">
      <w:pPr>
        <w:pStyle w:val="Heading3"/>
        <w:numPr>
          <w:ilvl w:val="2"/>
          <w:numId w:val="1"/>
        </w:numPr>
      </w:pPr>
      <w:bookmarkStart w:id="52" w:name="_Toc346351446"/>
      <w:r>
        <w:t>Konfiguracja etykiet</w:t>
      </w:r>
      <w:bookmarkEnd w:id="52"/>
    </w:p>
    <w:p w:rsidR="00761521" w:rsidRDefault="00761521" w:rsidP="00A51D41">
      <w:r>
        <w:t>Plik konfiguracyjny etykiet zawiera definicje wszystkich etykiet, które będą wyświetlane przez wizualizator:</w:t>
      </w:r>
      <w:r w:rsidR="00B46F1A">
        <w:t xml:space="preserve"> w punkcie 3.3</w:t>
      </w:r>
    </w:p>
    <w:p w:rsidR="00F420AD" w:rsidRDefault="00761521" w:rsidP="00B5312C">
      <w:pPr>
        <w:pStyle w:val="ListParagraph"/>
        <w:numPr>
          <w:ilvl w:val="0"/>
          <w:numId w:val="23"/>
        </w:numPr>
      </w:pPr>
      <w:r>
        <w:t xml:space="preserve">każda etykieta jest zdefiniowana w osobnym węźle </w:t>
      </w:r>
      <w:r w:rsidRPr="00F420AD">
        <w:rPr>
          <w:rStyle w:val="CodeChar"/>
        </w:rPr>
        <w:t>label</w:t>
      </w:r>
      <w:r w:rsidR="00F420AD">
        <w:t xml:space="preserve"> i posiada:</w:t>
      </w:r>
    </w:p>
    <w:p w:rsidR="00F420AD" w:rsidRDefault="00544642" w:rsidP="00B5312C">
      <w:pPr>
        <w:pStyle w:val="ListParagraph"/>
        <w:numPr>
          <w:ilvl w:val="1"/>
          <w:numId w:val="23"/>
        </w:numPr>
      </w:pPr>
      <w:r>
        <w:t xml:space="preserve">atrybut </w:t>
      </w:r>
      <w:r w:rsidRPr="00544642">
        <w:rPr>
          <w:rStyle w:val="CodeChar"/>
        </w:rPr>
        <w:t>name</w:t>
      </w:r>
      <w:r>
        <w:t xml:space="preserve">: </w:t>
      </w:r>
      <w:r w:rsidR="00F420AD">
        <w:t>nazwę do wyświetlenia,</w:t>
      </w:r>
    </w:p>
    <w:p w:rsidR="00F420AD" w:rsidRDefault="00CF66DC" w:rsidP="00B5312C">
      <w:pPr>
        <w:pStyle w:val="ListParagraph"/>
        <w:numPr>
          <w:ilvl w:val="1"/>
          <w:numId w:val="23"/>
        </w:numPr>
      </w:pPr>
      <w:r>
        <w:t xml:space="preserve">atrybut </w:t>
      </w:r>
      <w:r w:rsidRPr="00CF66DC">
        <w:rPr>
          <w:rStyle w:val="CodeChar"/>
        </w:rPr>
        <w:t>color</w:t>
      </w:r>
      <w:r>
        <w:t xml:space="preserve">: </w:t>
      </w:r>
      <w:r w:rsidR="00F420AD">
        <w:t>kolor podany w systemie szesnastkowym,</w:t>
      </w:r>
    </w:p>
    <w:p w:rsidR="00F420AD" w:rsidRDefault="00CF66DC" w:rsidP="00B5312C">
      <w:pPr>
        <w:pStyle w:val="ListParagraph"/>
        <w:numPr>
          <w:ilvl w:val="1"/>
          <w:numId w:val="23"/>
        </w:numPr>
      </w:pPr>
      <w:r>
        <w:t xml:space="preserve">zagnieżdżony węzeł </w:t>
      </w:r>
      <w:r w:rsidRPr="00CF66DC">
        <w:rPr>
          <w:rStyle w:val="CodeChar"/>
        </w:rPr>
        <w:t>p</w:t>
      </w:r>
      <w:r>
        <w:t xml:space="preserve">: </w:t>
      </w:r>
      <w:r w:rsidR="00F420AD">
        <w:t>zakres wartości metryki P: wartość minimalną i maksymalną,</w:t>
      </w:r>
    </w:p>
    <w:p w:rsidR="00F420AD" w:rsidRDefault="00CF66DC" w:rsidP="00B5312C">
      <w:pPr>
        <w:pStyle w:val="ListParagraph"/>
        <w:numPr>
          <w:ilvl w:val="1"/>
          <w:numId w:val="23"/>
        </w:numPr>
      </w:pPr>
      <w:r>
        <w:t xml:space="preserve">zagnieżdżony węzeł </w:t>
      </w:r>
      <w:r>
        <w:rPr>
          <w:rStyle w:val="CodeChar"/>
        </w:rPr>
        <w:t>a</w:t>
      </w:r>
      <w:r>
        <w:t xml:space="preserve"> </w:t>
      </w:r>
      <w:r w:rsidR="00F420AD">
        <w:t>zakres wartości metryki A: wartość minimalną i maksymalną,</w:t>
      </w:r>
    </w:p>
    <w:p w:rsidR="00F420AD" w:rsidRDefault="00CF66DC" w:rsidP="00B5312C">
      <w:pPr>
        <w:pStyle w:val="ListParagraph"/>
        <w:numPr>
          <w:ilvl w:val="1"/>
          <w:numId w:val="23"/>
        </w:numPr>
      </w:pPr>
      <w:r>
        <w:t xml:space="preserve">zagnieżdżony węzeł </w:t>
      </w:r>
      <w:r>
        <w:rPr>
          <w:rStyle w:val="CodeChar"/>
        </w:rPr>
        <w:t>d</w:t>
      </w:r>
      <w:r w:rsidR="00F420AD">
        <w:t xml:space="preserve"> zakres wartości metryki D: wartość minimalną i maksymalną,</w:t>
      </w:r>
    </w:p>
    <w:p w:rsidR="00F420AD" w:rsidRDefault="00F420AD" w:rsidP="00B5312C">
      <w:pPr>
        <w:pStyle w:val="ListParagraph"/>
        <w:numPr>
          <w:ilvl w:val="0"/>
          <w:numId w:val="23"/>
        </w:numPr>
      </w:pPr>
      <w:r>
        <w:t xml:space="preserve">w przypadku braku sprecyzowanej wartości minimalnej lub maksymalnej zakresu, wizualizator użyje wartości domyślnych: odpowiednio </w:t>
      </w:r>
      <w:r w:rsidRPr="00F420AD">
        <w:rPr>
          <w:rStyle w:val="CodeChar"/>
        </w:rPr>
        <w:t>-1</w:t>
      </w:r>
      <w:r>
        <w:t xml:space="preserve"> i </w:t>
      </w:r>
      <w:r w:rsidRPr="00F420AD">
        <w:rPr>
          <w:rStyle w:val="CodeChar"/>
        </w:rPr>
        <w:t>1</w:t>
      </w:r>
      <w:r w:rsidRPr="00F420AD">
        <w:t xml:space="preserve"> (także w przypadku </w:t>
      </w:r>
      <w:r>
        <w:t xml:space="preserve">całkowitego </w:t>
      </w:r>
      <w:r w:rsidRPr="00F420AD">
        <w:t>braku węzła dla danej metryki)</w:t>
      </w:r>
      <w:r>
        <w:t>.</w:t>
      </w:r>
    </w:p>
    <w:p w:rsidR="00761521" w:rsidRDefault="00761521" w:rsidP="00B5312C">
      <w:pPr>
        <w:pStyle w:val="ListParagraph"/>
        <w:numPr>
          <w:ilvl w:val="0"/>
          <w:numId w:val="23"/>
        </w:numPr>
      </w:pPr>
      <w:r>
        <w:t xml:space="preserve">etykiety są czytane przez wizualizator w kolejności od góry do dołu i pierwsza </w:t>
      </w:r>
      <w:r w:rsidR="00F420AD">
        <w:t xml:space="preserve">napotkana </w:t>
      </w:r>
      <w:r>
        <w:t>etykieta pasująca do danego stanu jest</w:t>
      </w:r>
      <w:r w:rsidR="00531A9A">
        <w:t xml:space="preserve"> wyświetlona przez wizualizator</w:t>
      </w:r>
      <w:r w:rsidR="00F420AD">
        <w:t xml:space="preserve">, a </w:t>
      </w:r>
      <w:r w:rsidR="00531A9A">
        <w:t>szukanie zostanie przerwane,</w:t>
      </w:r>
    </w:p>
    <w:p w:rsidR="00544642" w:rsidRDefault="00531A9A" w:rsidP="00B5312C">
      <w:pPr>
        <w:pStyle w:val="ListParagraph"/>
        <w:numPr>
          <w:ilvl w:val="0"/>
          <w:numId w:val="23"/>
        </w:numPr>
      </w:pPr>
      <w:r>
        <w:t>etykiety powinny być definiowane w kolejności od najbardziej szczegółowych i obejmujących najmniejszą powierzchnię w przestrzeni PAD do najbardziej ogólnych.</w:t>
      </w:r>
    </w:p>
    <w:p w:rsidR="00F420AD" w:rsidRPr="00460D0F" w:rsidRDefault="00F420AD" w:rsidP="00A51D41">
      <w:pPr>
        <w:rPr>
          <w:lang w:val="en-US"/>
        </w:rPr>
      </w:pPr>
      <w:r w:rsidRPr="00460D0F">
        <w:rPr>
          <w:lang w:val="en-US"/>
        </w:rPr>
        <w:t>Przykładowa konfiguracja etykiet:</w:t>
      </w:r>
    </w:p>
    <w:p w:rsidR="00D861C4" w:rsidRDefault="00F420AD" w:rsidP="004077EB">
      <w:pPr>
        <w:pStyle w:val="Code"/>
        <w:jc w:val="left"/>
        <w:rPr>
          <w:lang w:val="en-US"/>
        </w:rPr>
      </w:pPr>
      <w:r w:rsidRPr="00F420AD">
        <w:rPr>
          <w:lang w:val="en-US"/>
        </w:rPr>
        <w:t>&lt;labels&gt;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</w:t>
      </w:r>
      <w:r w:rsidRPr="00F420AD">
        <w:rPr>
          <w:lang w:val="en-US"/>
        </w:rPr>
        <w:t>&lt;label name="</w:t>
      </w:r>
      <w:r w:rsidRPr="00FF66D7">
        <w:rPr>
          <w:b/>
          <w:lang w:val="en-US"/>
        </w:rPr>
        <w:t>Happy</w:t>
      </w:r>
      <w:r w:rsidRPr="00F420AD">
        <w:rPr>
          <w:lang w:val="en-US"/>
        </w:rPr>
        <w:t>" color="#</w:t>
      </w:r>
      <w:r w:rsidR="00DA49C7">
        <w:rPr>
          <w:lang w:val="en-US"/>
        </w:rPr>
        <w:t>ff0000</w:t>
      </w:r>
      <w:r w:rsidRPr="00F420AD">
        <w:rPr>
          <w:lang w:val="en-US"/>
        </w:rPr>
        <w:t>"&gt;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  </w:t>
      </w:r>
      <w:r w:rsidRPr="00F420AD">
        <w:rPr>
          <w:lang w:val="en-US"/>
        </w:rPr>
        <w:t>&lt;p min="0.3" max="0.5" /&gt;</w:t>
      </w:r>
      <w:r w:rsidR="00D861C4">
        <w:rPr>
          <w:lang w:val="en-US"/>
        </w:rPr>
        <w:br/>
        <w:t xml:space="preserve">    &lt;a min=</w:t>
      </w:r>
      <w:r w:rsidR="00D861C4" w:rsidRPr="00F420AD">
        <w:rPr>
          <w:lang w:val="en-US"/>
        </w:rPr>
        <w:t>"</w:t>
      </w:r>
      <w:r w:rsidR="00D861C4">
        <w:rPr>
          <w:lang w:val="en-US"/>
        </w:rPr>
        <w:t>-0.3" max="0.4</w:t>
      </w:r>
      <w:r w:rsidR="00D861C4" w:rsidRPr="00F420AD">
        <w:rPr>
          <w:lang w:val="en-US"/>
        </w:rPr>
        <w:t>"</w:t>
      </w:r>
      <w:r w:rsidR="00D861C4">
        <w:rPr>
          <w:lang w:val="en-US"/>
        </w:rPr>
        <w:t xml:space="preserve"> /&gt;</w:t>
      </w:r>
      <w:r w:rsidR="00D861C4">
        <w:rPr>
          <w:lang w:val="en-US"/>
        </w:rPr>
        <w:br/>
        <w:t xml:space="preserve">    &lt;d min="0.1" max="0.3</w:t>
      </w:r>
      <w:r w:rsidR="00D861C4" w:rsidRPr="00F420AD">
        <w:rPr>
          <w:lang w:val="en-US"/>
        </w:rPr>
        <w:t>"</w:t>
      </w:r>
      <w:r w:rsidR="00D861C4">
        <w:rPr>
          <w:lang w:val="en-US"/>
        </w:rPr>
        <w:t xml:space="preserve"> /&gt; </w:t>
      </w:r>
      <w:r w:rsidR="00DA49C7">
        <w:rPr>
          <w:lang w:val="en-US"/>
        </w:rPr>
        <w:br/>
        <w:t xml:space="preserve">  </w:t>
      </w:r>
      <w:r w:rsidRPr="00F420AD">
        <w:rPr>
          <w:lang w:val="en-US"/>
        </w:rPr>
        <w:t>&lt;/label&gt;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</w:t>
      </w:r>
      <w:r w:rsidRPr="00F420AD">
        <w:rPr>
          <w:lang w:val="en-US"/>
        </w:rPr>
        <w:t>&lt;label name="</w:t>
      </w:r>
      <w:r w:rsidRPr="00FF66D7">
        <w:rPr>
          <w:b/>
          <w:lang w:val="en-US"/>
        </w:rPr>
        <w:t>Sad</w:t>
      </w:r>
      <w:r w:rsidRPr="00F420AD">
        <w:rPr>
          <w:lang w:val="en-US"/>
        </w:rPr>
        <w:t>" color="#000000"&gt;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  </w:t>
      </w:r>
      <w:r w:rsidR="00D861C4">
        <w:rPr>
          <w:lang w:val="en-US"/>
        </w:rPr>
        <w:t>&lt;p</w:t>
      </w:r>
      <w:r w:rsidRPr="00F420AD">
        <w:rPr>
          <w:lang w:val="en-US"/>
        </w:rPr>
        <w:t xml:space="preserve"> max="-0.1" /&gt;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</w:t>
      </w:r>
      <w:r w:rsidRPr="00F420AD">
        <w:rPr>
          <w:lang w:val="en-US"/>
        </w:rPr>
        <w:t>&lt;/label&gt;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</w:t>
      </w:r>
      <w:r w:rsidRPr="00F420AD">
        <w:rPr>
          <w:lang w:val="en-US"/>
        </w:rPr>
        <w:t>&lt;la</w:t>
      </w:r>
      <w:r w:rsidR="00DA49C7">
        <w:rPr>
          <w:lang w:val="en-US"/>
        </w:rPr>
        <w:t>bel name="</w:t>
      </w:r>
      <w:r w:rsidR="00DA49C7" w:rsidRPr="00FF66D7">
        <w:rPr>
          <w:b/>
          <w:lang w:val="en-US"/>
        </w:rPr>
        <w:t>Normal</w:t>
      </w:r>
      <w:r w:rsidR="00DA49C7">
        <w:rPr>
          <w:lang w:val="en-US"/>
        </w:rPr>
        <w:t>" color="#00ff00</w:t>
      </w:r>
      <w:r w:rsidRPr="00F420AD">
        <w:rPr>
          <w:lang w:val="en-US"/>
        </w:rPr>
        <w:t>"&gt;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  </w:t>
      </w:r>
      <w:r w:rsidRPr="00F420AD">
        <w:rPr>
          <w:lang w:val="en-US"/>
        </w:rPr>
        <w:t>&lt;p</w:t>
      </w:r>
      <w:r w:rsidR="00DA49C7">
        <w:rPr>
          <w:lang w:val="en-US"/>
        </w:rPr>
        <w:t xml:space="preserve"> </w:t>
      </w:r>
      <w:r w:rsidR="00D861C4">
        <w:rPr>
          <w:lang w:val="en-US"/>
        </w:rPr>
        <w:t>max="0.5</w:t>
      </w:r>
      <w:r w:rsidRPr="00F420AD">
        <w:rPr>
          <w:lang w:val="en-US"/>
        </w:rPr>
        <w:t>" /&gt;</w:t>
      </w:r>
      <w:r w:rsidRPr="00F420AD">
        <w:rPr>
          <w:lang w:val="en-US"/>
        </w:rPr>
        <w:br/>
      </w:r>
      <w:r w:rsidR="00DA49C7">
        <w:rPr>
          <w:lang w:val="en-US"/>
        </w:rPr>
        <w:lastRenderedPageBreak/>
        <w:t xml:space="preserve">  </w:t>
      </w:r>
      <w:r w:rsidRPr="00F420AD">
        <w:rPr>
          <w:lang w:val="en-US"/>
        </w:rPr>
        <w:t>&lt;/label&gt;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&lt;label name="</w:t>
      </w:r>
      <w:r w:rsidR="00DA49C7" w:rsidRPr="00FF66D7">
        <w:rPr>
          <w:b/>
          <w:lang w:val="en-US"/>
        </w:rPr>
        <w:t>Foo</w:t>
      </w:r>
      <w:r w:rsidR="00DA49C7">
        <w:rPr>
          <w:lang w:val="en-US"/>
        </w:rPr>
        <w:t>" color="#0000ff</w:t>
      </w:r>
      <w:r w:rsidR="00D861C4">
        <w:rPr>
          <w:lang w:val="en-US"/>
        </w:rPr>
        <w:t>"&gt;</w:t>
      </w:r>
      <w:r w:rsidRPr="00F420AD">
        <w:rPr>
          <w:lang w:val="en-US"/>
        </w:rPr>
        <w:br/>
      </w:r>
      <w:r w:rsidR="00DA49C7">
        <w:rPr>
          <w:lang w:val="en-US"/>
        </w:rPr>
        <w:t xml:space="preserve">  </w:t>
      </w:r>
      <w:r w:rsidRPr="00F420AD">
        <w:rPr>
          <w:lang w:val="en-US"/>
        </w:rPr>
        <w:t>&lt;/label&gt;</w:t>
      </w:r>
      <w:r>
        <w:rPr>
          <w:lang w:val="en-US"/>
        </w:rPr>
        <w:br/>
      </w:r>
      <w:r w:rsidRPr="00F420AD">
        <w:rPr>
          <w:lang w:val="en-US"/>
        </w:rPr>
        <w:t>&lt;/labels&gt;</w:t>
      </w:r>
    </w:p>
    <w:p w:rsidR="00F420AD" w:rsidRPr="00B46F1A" w:rsidRDefault="00B46F1A" w:rsidP="00A51D41">
      <w:r w:rsidRPr="00B46F1A">
        <w:t>Etykiety wygenerowane dla przykładowej konf</w:t>
      </w:r>
      <w:r w:rsidR="00254613">
        <w:t>iguracji przedstawionej powyżej:</w:t>
      </w:r>
    </w:p>
    <w:p w:rsidR="00D861C4" w:rsidRDefault="00D861C4" w:rsidP="00B5312C">
      <w:pPr>
        <w:pStyle w:val="ListParagraph"/>
        <w:numPr>
          <w:ilvl w:val="0"/>
          <w:numId w:val="24"/>
        </w:numPr>
        <w:rPr>
          <w:lang w:val="en-US"/>
        </w:rPr>
      </w:pPr>
      <w:r w:rsidRPr="00FF66D7">
        <w:rPr>
          <w:lang w:val="en-US"/>
        </w:rPr>
        <w:t>Happy</w:t>
      </w:r>
      <w:r>
        <w:rPr>
          <w:lang w:val="en-US"/>
        </w:rPr>
        <w:t>:</w:t>
      </w:r>
    </w:p>
    <w:p w:rsidR="00D861C4" w:rsidRDefault="00D861C4" w:rsidP="00B5312C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kolor: #FF0000 (czerwony),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-0.3;0.4</m:t>
            </m:r>
          </m:e>
        </m:d>
      </m:oMath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0.1;0.3</m:t>
            </m:r>
          </m:e>
        </m:d>
      </m:oMath>
    </w:p>
    <w:p w:rsidR="00D861C4" w:rsidRPr="00D861C4" w:rsidRDefault="00D861C4" w:rsidP="00B5312C">
      <w:pPr>
        <w:pStyle w:val="ListParagraph"/>
        <w:numPr>
          <w:ilvl w:val="0"/>
          <w:numId w:val="24"/>
        </w:numPr>
      </w:pPr>
      <w:r w:rsidRPr="00FF66D7">
        <w:t>Sad</w:t>
      </w:r>
      <w:r w:rsidRPr="00D861C4">
        <w:t>: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</w:pPr>
      <w:r w:rsidRPr="00D861C4">
        <w:t>kolor: #00</w:t>
      </w:r>
      <w:r w:rsidR="002A6C3D">
        <w:t>00</w:t>
      </w:r>
      <w:r w:rsidRPr="00D861C4">
        <w:t>00 (</w:t>
      </w:r>
      <w:r w:rsidR="002A6C3D">
        <w:t>czarny</w:t>
      </w:r>
      <w:r w:rsidRPr="00D861C4">
        <w:t>),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-1;-0.1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B5312C">
      <w:pPr>
        <w:pStyle w:val="ListParagraph"/>
        <w:numPr>
          <w:ilvl w:val="1"/>
          <w:numId w:val="24"/>
        </w:numPr>
      </w:pPr>
    </w:p>
    <w:p w:rsidR="00D861C4" w:rsidRPr="00D861C4" w:rsidRDefault="00D861C4" w:rsidP="00B5312C">
      <w:pPr>
        <w:pStyle w:val="ListParagraph"/>
        <w:numPr>
          <w:ilvl w:val="0"/>
          <w:numId w:val="24"/>
        </w:numPr>
      </w:pPr>
      <w:r w:rsidRPr="00FF66D7">
        <w:t>Normal</w:t>
      </w:r>
      <w:r w:rsidRPr="00D861C4">
        <w:t>: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</w:pPr>
      <w:r w:rsidRPr="00D861C4">
        <w:t>kolor: #</w:t>
      </w:r>
      <w:r w:rsidR="002A6C3D">
        <w:t>00</w:t>
      </w:r>
      <w:r>
        <w:t>FF</w:t>
      </w:r>
      <w:r w:rsidR="002A6C3D">
        <w:t>00</w:t>
      </w:r>
      <w:r w:rsidRPr="00D861C4">
        <w:t xml:space="preserve"> (</w:t>
      </w:r>
      <w:r w:rsidR="002A6C3D">
        <w:t>zielony</w:t>
      </w:r>
      <w:r w:rsidRPr="00D861C4">
        <w:t>),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lang w:val="en-US"/>
        </w:r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Default="00D861C4" w:rsidP="00B5312C">
      <w:pPr>
        <w:pStyle w:val="ListParagraph"/>
        <w:numPr>
          <w:ilvl w:val="1"/>
          <w:numId w:val="24"/>
        </w:numPr>
        <w:rPr>
          <w:lang w:val="en-US"/>
        </w:rPr>
      </w:pPr>
    </w:p>
    <w:p w:rsidR="00D861C4" w:rsidRDefault="00D861C4" w:rsidP="00B5312C">
      <w:pPr>
        <w:pStyle w:val="ListParagraph"/>
        <w:numPr>
          <w:ilvl w:val="0"/>
          <w:numId w:val="24"/>
        </w:numPr>
        <w:rPr>
          <w:lang w:val="en-US"/>
        </w:rPr>
      </w:pPr>
      <w:r w:rsidRPr="00FF66D7">
        <w:rPr>
          <w:lang w:val="en-US"/>
        </w:rPr>
        <w:t>Foo</w:t>
      </w:r>
      <w:r>
        <w:rPr>
          <w:lang w:val="en-US"/>
        </w:rPr>
        <w:t>:</w:t>
      </w:r>
    </w:p>
    <w:p w:rsidR="00D861C4" w:rsidRDefault="00D861C4" w:rsidP="00B5312C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kolor: #0000</w:t>
      </w:r>
      <w:r w:rsidR="002A6C3D">
        <w:rPr>
          <w:lang w:val="en-US"/>
        </w:rPr>
        <w:t>FF</w:t>
      </w:r>
      <w:r>
        <w:rPr>
          <w:lang w:val="en-US"/>
        </w:rPr>
        <w:t xml:space="preserve"> (</w:t>
      </w:r>
      <w:r w:rsidR="002A6C3D">
        <w:rPr>
          <w:lang w:val="en-US"/>
        </w:rPr>
        <w:t>niebieski</w:t>
      </w:r>
      <w:r>
        <w:rPr>
          <w:lang w:val="en-US"/>
        </w:rPr>
        <w:t>),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761521" w:rsidRPr="00D80F74" w:rsidRDefault="00D861C4" w:rsidP="00B5312C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AA098C" w:rsidRDefault="00AA098C" w:rsidP="00B5312C">
      <w:pPr>
        <w:pStyle w:val="Heading2"/>
        <w:numPr>
          <w:ilvl w:val="1"/>
          <w:numId w:val="1"/>
        </w:numPr>
      </w:pPr>
      <w:bookmarkStart w:id="53" w:name="_Toc346351447"/>
      <w:r>
        <w:t>Konfiguracja bazy danych</w:t>
      </w:r>
      <w:bookmarkEnd w:id="53"/>
    </w:p>
    <w:p w:rsidR="00D80F74" w:rsidRDefault="00D80F74" w:rsidP="00A51D41">
      <w:r>
        <w:t>Aplikacja serwera wymaga dostępu do bazy danych MySQL w wersji 5.0 lub wyższej.</w:t>
      </w:r>
    </w:p>
    <w:p w:rsidR="00D80F74" w:rsidRPr="00D80F74" w:rsidRDefault="00D80F74" w:rsidP="00A51D41">
      <w:pPr>
        <w:rPr>
          <w:rStyle w:val="CodeChar"/>
          <w:rFonts w:asciiTheme="minorHAnsi" w:hAnsiTheme="minorHAnsi" w:cstheme="minorBidi"/>
          <w:i w:val="0"/>
          <w:color w:val="auto"/>
        </w:rPr>
      </w:pPr>
      <w:r>
        <w:t xml:space="preserve">Konfiguracja bazy danych polega na utworzenie nowej bazy danych na serwerze MySQL. Skrypt tworzący bazę oraz układ tabel znajduje się pod następującą ścieżką: </w:t>
      </w:r>
      <w:r>
        <w:rPr>
          <w:rStyle w:val="CodeChar"/>
        </w:rPr>
        <w:t>jpadapp/</w:t>
      </w:r>
      <w:r w:rsidRPr="00D80F74">
        <w:rPr>
          <w:rStyle w:val="CodeChar"/>
        </w:rPr>
        <w:t>app/sql/pad.sql</w:t>
      </w:r>
      <w:r w:rsidRPr="00D80F74">
        <w:t>.</w:t>
      </w:r>
    </w:p>
    <w:p w:rsidR="00D80F74" w:rsidRPr="00D05058" w:rsidRDefault="00D80F74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Skrypt może być wykonany przy pomocy dowolnego narzędzia ułatwiającego zarządzaniem bazą danych, np.:</w:t>
      </w:r>
    </w:p>
    <w:p w:rsidR="00D80F74" w:rsidRPr="00D05058" w:rsidRDefault="00D80F74" w:rsidP="00B5312C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MySQL Workbench,</w:t>
      </w:r>
    </w:p>
    <w:p w:rsidR="00D05058" w:rsidRDefault="00D05058" w:rsidP="00B5312C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i w:val="0"/>
          <w:color w:val="auto"/>
        </w:rPr>
      </w:pPr>
      <w:r>
        <w:rPr>
          <w:rStyle w:val="CodeChar"/>
          <w:rFonts w:asciiTheme="minorHAnsi" w:hAnsiTheme="minorHAnsi" w:cstheme="minorHAnsi"/>
          <w:i w:val="0"/>
          <w:color w:val="auto"/>
        </w:rPr>
        <w:t>SQLy</w:t>
      </w:r>
      <w:r w:rsidR="00D80F74" w:rsidRPr="00D05058">
        <w:rPr>
          <w:rStyle w:val="CodeChar"/>
          <w:rFonts w:asciiTheme="minorHAnsi" w:hAnsiTheme="minorHAnsi" w:cstheme="minorHAnsi"/>
          <w:i w:val="0"/>
          <w:color w:val="auto"/>
        </w:rPr>
        <w:t>og,</w:t>
      </w:r>
    </w:p>
    <w:p w:rsidR="00D80F74" w:rsidRDefault="00D80F74" w:rsidP="00B5312C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phpMyAdmin.</w:t>
      </w:r>
    </w:p>
    <w:p w:rsidR="00F31445" w:rsidRPr="00D05058" w:rsidRDefault="00F31445" w:rsidP="009C2D2B">
      <w:pPr>
        <w:pStyle w:val="ListParagraph"/>
        <w:rPr>
          <w:rStyle w:val="CodeChar"/>
          <w:rFonts w:asciiTheme="minorHAnsi" w:hAnsiTheme="minorHAnsi" w:cstheme="minorHAnsi"/>
          <w:i w:val="0"/>
          <w:color w:val="auto"/>
        </w:rPr>
      </w:pPr>
    </w:p>
    <w:p w:rsidR="00D80F74" w:rsidRPr="00D05058" w:rsidRDefault="00D05058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lastRenderedPageBreak/>
        <w:t>Można też skorzystać z</w:t>
      </w:r>
      <w:r w:rsidR="00B7155E">
        <w:rPr>
          <w:rStyle w:val="CodeChar"/>
          <w:rFonts w:asciiTheme="minorHAnsi" w:hAnsiTheme="minorHAnsi" w:cstheme="minorHAnsi"/>
          <w:i w:val="0"/>
          <w:color w:val="auto"/>
        </w:rPr>
        <w:t>e standarowej</w:t>
      </w:r>
      <w:r w:rsidRPr="00D05058">
        <w:rPr>
          <w:rStyle w:val="CodeChar"/>
          <w:rFonts w:asciiTheme="minorHAnsi" w:hAnsiTheme="minorHAnsi" w:cstheme="minorHAnsi"/>
          <w:i w:val="0"/>
          <w:color w:val="auto"/>
        </w:rPr>
        <w:t xml:space="preserve"> konsoli MySQL</w:t>
      </w:r>
      <w:r w:rsidR="00B7155E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D05058" w:rsidRDefault="00D05058" w:rsidP="00A51D41">
      <w:pPr>
        <w:pStyle w:val="Code"/>
        <w:rPr>
          <w:rStyle w:val="CodeChar"/>
          <w:i/>
        </w:rPr>
      </w:pPr>
      <w:r w:rsidRPr="00B7155E">
        <w:rPr>
          <w:rStyle w:val="CodeChar"/>
          <w:i/>
        </w:rPr>
        <w:t>mysql –u &lt;user&gt; -p &lt;</w:t>
      </w:r>
      <w:r w:rsidR="00B7155E" w:rsidRPr="00B7155E">
        <w:rPr>
          <w:rStyle w:val="CodeChar"/>
          <w:i/>
        </w:rPr>
        <w:t xml:space="preserve"> pad.sql</w:t>
      </w:r>
    </w:p>
    <w:p w:rsidR="00A51D41" w:rsidRPr="00A51D41" w:rsidRDefault="00A51D41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A51D41">
        <w:t>Na przykład</w:t>
      </w:r>
      <w:r w:rsidRPr="00A51D41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A51D41" w:rsidRDefault="00A51D41" w:rsidP="00A51D41">
      <w:pPr>
        <w:pStyle w:val="Code"/>
        <w:rPr>
          <w:rStyle w:val="CodeChar"/>
          <w:i/>
        </w:rPr>
      </w:pPr>
      <w:r>
        <w:rPr>
          <w:rStyle w:val="CodeChar"/>
          <w:i/>
        </w:rPr>
        <w:t xml:space="preserve">mysql </w:t>
      </w:r>
      <w:r w:rsidRPr="00A51D41">
        <w:t>–u wmgaca –p &lt; c:\</w:t>
      </w:r>
      <w:r>
        <w:rPr>
          <w:rStyle w:val="CodeChar"/>
          <w:i/>
        </w:rPr>
        <w:t>dev\github\jpadapp\app\sql\pad.sql</w:t>
      </w:r>
    </w:p>
    <w:p w:rsidR="00A51D41" w:rsidRPr="00B7155E" w:rsidRDefault="00A51D41" w:rsidP="00A51D41">
      <w:pPr>
        <w:pStyle w:val="Code"/>
        <w:rPr>
          <w:rStyle w:val="CodeChar"/>
        </w:rPr>
      </w:pPr>
    </w:p>
    <w:p w:rsidR="00F816E7" w:rsidRDefault="00F816E7" w:rsidP="00B5312C">
      <w:pPr>
        <w:pStyle w:val="Heading2"/>
        <w:numPr>
          <w:ilvl w:val="1"/>
          <w:numId w:val="1"/>
        </w:numPr>
      </w:pPr>
      <w:bookmarkStart w:id="54" w:name="_Toc346351448"/>
      <w:r>
        <w:t>Uruchomienie aplikacji</w:t>
      </w:r>
      <w:bookmarkEnd w:id="54"/>
    </w:p>
    <w:p w:rsidR="00F816E7" w:rsidRDefault="00964456" w:rsidP="00A51D41">
      <w:r>
        <w:t>Moduły powinny być uruchamiane w następującej kolejności:</w:t>
      </w:r>
    </w:p>
    <w:p w:rsidR="00964456" w:rsidRDefault="00964456" w:rsidP="00B5312C">
      <w:pPr>
        <w:pStyle w:val="ListParagraph"/>
        <w:numPr>
          <w:ilvl w:val="0"/>
          <w:numId w:val="26"/>
        </w:numPr>
      </w:pPr>
      <w:r>
        <w:t>serwer,</w:t>
      </w:r>
    </w:p>
    <w:p w:rsidR="00964456" w:rsidRDefault="00964456" w:rsidP="00B5312C">
      <w:pPr>
        <w:pStyle w:val="ListParagraph"/>
        <w:numPr>
          <w:ilvl w:val="0"/>
          <w:numId w:val="26"/>
        </w:numPr>
      </w:pPr>
      <w:r>
        <w:t>klient (wymagany, jeśli wizualizator ma działać w trybie rzeczywistym),</w:t>
      </w:r>
    </w:p>
    <w:p w:rsidR="00964456" w:rsidRDefault="00964456" w:rsidP="00B5312C">
      <w:pPr>
        <w:pStyle w:val="ListParagraph"/>
        <w:numPr>
          <w:ilvl w:val="0"/>
          <w:numId w:val="26"/>
        </w:numPr>
      </w:pPr>
      <w:r>
        <w:t>wizualizator.</w:t>
      </w:r>
    </w:p>
    <w:p w:rsidR="00964456" w:rsidRDefault="00964456" w:rsidP="00964456">
      <w:r>
        <w:t>Pliki startowe modłów znajdują się w katalog głównym aplikacji:</w:t>
      </w:r>
    </w:p>
    <w:p w:rsidR="00964456" w:rsidRDefault="00964456" w:rsidP="00B5312C">
      <w:pPr>
        <w:pStyle w:val="ListParagraph"/>
        <w:numPr>
          <w:ilvl w:val="0"/>
          <w:numId w:val="27"/>
        </w:numPr>
      </w:pPr>
      <w:r>
        <w:t>jpadapp-server.bat</w:t>
      </w:r>
    </w:p>
    <w:p w:rsidR="00964456" w:rsidRDefault="00964456" w:rsidP="00B5312C">
      <w:pPr>
        <w:pStyle w:val="ListParagraph"/>
        <w:numPr>
          <w:ilvl w:val="0"/>
          <w:numId w:val="27"/>
        </w:numPr>
      </w:pPr>
      <w:r>
        <w:t>jpadapp-sample-client.bat,</w:t>
      </w:r>
    </w:p>
    <w:p w:rsidR="00964456" w:rsidRDefault="00964456" w:rsidP="00B5312C">
      <w:pPr>
        <w:pStyle w:val="ListParagraph"/>
        <w:numPr>
          <w:ilvl w:val="0"/>
          <w:numId w:val="27"/>
        </w:numPr>
      </w:pPr>
      <w:r>
        <w:t>jpadapp-visualiser.bat.</w:t>
      </w:r>
    </w:p>
    <w:p w:rsidR="00964456" w:rsidRDefault="00964456" w:rsidP="00964456">
      <w:r>
        <w:t>Przed pierwszym uruchomieniem należy je edytować, zmieniając (jeśli jest taka potrzeba) ścieżkę Javy tak, by wskazywała na jej instalację na danej maszynie:</w:t>
      </w:r>
    </w:p>
    <w:p w:rsidR="00964456" w:rsidRPr="00964456" w:rsidRDefault="00964456" w:rsidP="00964456">
      <w:pPr>
        <w:pStyle w:val="Code"/>
        <w:rPr>
          <w:lang w:val="en-US"/>
        </w:rPr>
      </w:pPr>
      <w:r w:rsidRPr="00964456">
        <w:rPr>
          <w:lang w:val="en-US"/>
        </w:rPr>
        <w:t>set JAVA_PATH="C:\glassfish3\jdk7\bin\java.exe"</w:t>
      </w:r>
    </w:p>
    <w:p w:rsidR="00964456" w:rsidRDefault="00964456" w:rsidP="00A51D41">
      <w:r w:rsidRPr="00964456">
        <w:t xml:space="preserve">Jeśli </w:t>
      </w:r>
      <w:r w:rsidR="00E96159">
        <w:t xml:space="preserve">ścieżka do </w:t>
      </w:r>
      <w:r w:rsidRPr="00964456">
        <w:t>folder</w:t>
      </w:r>
      <w:r w:rsidR="00E96159">
        <w:t xml:space="preserve">u zawierającego </w:t>
      </w:r>
      <w:r w:rsidRPr="00964456">
        <w:t xml:space="preserve">blik java.exe znajduje się w </w:t>
      </w:r>
      <w:r w:rsidR="00E96159">
        <w:t xml:space="preserve">zmiennej środowiskowej </w:t>
      </w:r>
      <w:r w:rsidR="00E96159" w:rsidRPr="00E96159">
        <w:rPr>
          <w:rStyle w:val="CodeChar"/>
        </w:rPr>
        <w:t>PATH</w:t>
      </w:r>
      <w:r w:rsidR="00E96159">
        <w:rPr>
          <w:rStyle w:val="CodeChar"/>
        </w:rPr>
        <w:t xml:space="preserve"> </w:t>
      </w:r>
      <w:r w:rsidR="00E96159" w:rsidRPr="00E96159">
        <w:t>systemu Windows</w:t>
      </w:r>
      <w:r w:rsidR="00E96159">
        <w:t>, podanie pełnej ścieżki jest zbyteczne:</w:t>
      </w:r>
    </w:p>
    <w:p w:rsidR="00E96159" w:rsidRPr="00147BE4" w:rsidRDefault="00E96159" w:rsidP="00E96159">
      <w:pPr>
        <w:pStyle w:val="Code"/>
      </w:pPr>
      <w:r w:rsidRPr="00147BE4">
        <w:t>set JAVA_PATH=" java"</w:t>
      </w:r>
    </w:p>
    <w:p w:rsidR="00E96159" w:rsidRDefault="00147BE4" w:rsidP="00A51D41">
      <w:r w:rsidRPr="00147BE4">
        <w:t xml:space="preserve">Wszystkie pliki BAT uruchamiają plik JAR </w:t>
      </w:r>
      <w:r>
        <w:t>(</w:t>
      </w:r>
      <w:r w:rsidR="00E165F5">
        <w:t>jpadapp/app/bin/</w:t>
      </w:r>
      <w:r>
        <w:t xml:space="preserve">jpadapp.jar) </w:t>
      </w:r>
      <w:r w:rsidRPr="00147BE4">
        <w:t>z odpowiednim parametrem</w:t>
      </w:r>
      <w:r>
        <w:t xml:space="preserve"> precyzującym</w:t>
      </w:r>
      <w:r w:rsidRPr="00147BE4">
        <w:t xml:space="preserve">, która z aplikacji powinna zostać </w:t>
      </w:r>
      <w:r>
        <w:t>uruchomiona:</w:t>
      </w:r>
    </w:p>
    <w:p w:rsidR="00147BE4" w:rsidRDefault="00147BE4" w:rsidP="00B5312C">
      <w:pPr>
        <w:pStyle w:val="ListParagraph"/>
        <w:numPr>
          <w:ilvl w:val="0"/>
          <w:numId w:val="42"/>
        </w:numPr>
      </w:pPr>
      <w:r>
        <w:t>server, -s, --server – uruchomienie ser</w:t>
      </w:r>
      <w:r w:rsidR="006B2C6A">
        <w:t>w</w:t>
      </w:r>
      <w:r>
        <w:t>era</w:t>
      </w:r>
    </w:p>
    <w:p w:rsidR="00147BE4" w:rsidRDefault="00147BE4" w:rsidP="00B5312C">
      <w:pPr>
        <w:pStyle w:val="ListParagraph"/>
        <w:numPr>
          <w:ilvl w:val="0"/>
          <w:numId w:val="42"/>
        </w:numPr>
      </w:pPr>
      <w:r>
        <w:t>visualiser, -v, --visualiser – uruchomienie wizualizatora,</w:t>
      </w:r>
    </w:p>
    <w:p w:rsidR="00147BE4" w:rsidRPr="00147BE4" w:rsidRDefault="00147BE4" w:rsidP="00B5312C">
      <w:pPr>
        <w:pStyle w:val="ListParagraph"/>
        <w:numPr>
          <w:ilvl w:val="0"/>
          <w:numId w:val="42"/>
        </w:numPr>
      </w:pPr>
      <w:r>
        <w:t>mock, -m, --mock – uruchomienie przykładowego klienta.</w:t>
      </w:r>
    </w:p>
    <w:p w:rsidR="00955C96" w:rsidRDefault="006B2C6A" w:rsidP="00A51D41">
      <w:r>
        <w:t>Na przykład, w celu uruchomienia wizualizatora można użyć którejkolwiek z poniższych komend:</w:t>
      </w:r>
    </w:p>
    <w:p w:rsidR="006B2C6A" w:rsidRPr="00FF0920" w:rsidRDefault="006B2C6A" w:rsidP="006B2C6A">
      <w:pPr>
        <w:pStyle w:val="Code"/>
        <w:ind w:left="720"/>
        <w:jc w:val="left"/>
      </w:pPr>
      <w:r w:rsidRPr="00FF0920">
        <w:t>java –jar jpadapp</w:t>
      </w:r>
      <w:r w:rsidR="00FF0920" w:rsidRPr="00FF0920">
        <w:t>.jar</w:t>
      </w:r>
      <w:r w:rsidRPr="00FF0920">
        <w:t xml:space="preserve"> –-visualiser</w:t>
      </w:r>
      <w:r w:rsidRPr="00FF0920">
        <w:br/>
        <w:t>java –jar jpadapp</w:t>
      </w:r>
      <w:r w:rsidR="00FF0920">
        <w:t>.jar</w:t>
      </w:r>
      <w:r w:rsidRPr="00FF0920">
        <w:t xml:space="preserve"> –v</w:t>
      </w:r>
      <w:r w:rsidRPr="00FF0920">
        <w:br/>
        <w:t xml:space="preserve">java –jar </w:t>
      </w:r>
      <w:r w:rsidR="00FF0920">
        <w:t xml:space="preserve">jpadapp.jar </w:t>
      </w:r>
      <w:r w:rsidRPr="00FF0920">
        <w:t>visualiser</w:t>
      </w:r>
    </w:p>
    <w:p w:rsidR="00955C96" w:rsidRDefault="003C1AAF" w:rsidP="00B5312C">
      <w:pPr>
        <w:pStyle w:val="Heading1"/>
        <w:numPr>
          <w:ilvl w:val="0"/>
          <w:numId w:val="1"/>
        </w:numPr>
      </w:pPr>
      <w:bookmarkStart w:id="55" w:name="_Toc346351449"/>
      <w:r>
        <w:lastRenderedPageBreak/>
        <w:t>Podręcznik programisty: rozwój aplikacji</w:t>
      </w:r>
      <w:bookmarkEnd w:id="55"/>
    </w:p>
    <w:p w:rsidR="00460D0F" w:rsidRDefault="001E4395" w:rsidP="00B5312C">
      <w:pPr>
        <w:pStyle w:val="Heading2"/>
        <w:numPr>
          <w:ilvl w:val="1"/>
          <w:numId w:val="1"/>
        </w:numPr>
      </w:pPr>
      <w:bookmarkStart w:id="56" w:name="_Toc346351450"/>
      <w:r>
        <w:t>Wprowadzenie</w:t>
      </w:r>
      <w:bookmarkEnd w:id="56"/>
    </w:p>
    <w:p w:rsidR="00460D0F" w:rsidRDefault="00460D0F" w:rsidP="00460D0F">
      <w:r>
        <w:t xml:space="preserve">Nazwy klas używane w podręczniku programisty są podawane razem z pełną ścieżką do pakietu, w którym się znajdują, np. </w:t>
      </w:r>
      <w:r w:rsidRPr="00460D0F">
        <w:rPr>
          <w:rStyle w:val="CodeChar"/>
        </w:rPr>
        <w:t>lib.types.Coords</w:t>
      </w:r>
      <w:r>
        <w:t xml:space="preserve"> wskazuje na klasę </w:t>
      </w:r>
      <w:r w:rsidRPr="00460D0F">
        <w:rPr>
          <w:rStyle w:val="CodeChar"/>
        </w:rPr>
        <w:t xml:space="preserve">Coords </w:t>
      </w:r>
      <w:r>
        <w:t xml:space="preserve">znajdującą się w pakiecie lib.types, a </w:t>
      </w:r>
      <w:r w:rsidRPr="00460D0F">
        <w:rPr>
          <w:rStyle w:val="CodeChar"/>
        </w:rPr>
        <w:t>lib.types.PADDataHandler.getValuesPostCurrentBuffer</w:t>
      </w:r>
      <w:r>
        <w:t xml:space="preserve"> metodę </w:t>
      </w:r>
      <w:r w:rsidRPr="00460D0F">
        <w:rPr>
          <w:rStyle w:val="CodeChar"/>
        </w:rPr>
        <w:t>getValuesPostCurrentBuffer</w:t>
      </w:r>
      <w:r>
        <w:t xml:space="preserve"> klasy </w:t>
      </w:r>
      <w:r w:rsidRPr="00460D0F">
        <w:rPr>
          <w:rStyle w:val="CodeChar"/>
        </w:rPr>
        <w:t>PADDataHandler</w:t>
      </w:r>
      <w:r>
        <w:t xml:space="preserve"> z pakietu </w:t>
      </w:r>
      <w:r w:rsidRPr="00460D0F">
        <w:rPr>
          <w:rStyle w:val="CodeChar"/>
        </w:rPr>
        <w:t>lib.types</w:t>
      </w:r>
      <w:r>
        <w:t xml:space="preserve">. </w:t>
      </w:r>
    </w:p>
    <w:p w:rsidR="00460D0F" w:rsidRDefault="00460D0F" w:rsidP="00460D0F">
      <w:pPr>
        <w:rPr>
          <w:rStyle w:val="CodeChar"/>
        </w:rPr>
      </w:pPr>
      <w:r>
        <w:t xml:space="preserve">Dokumentacja kodu wygenerowana przy pomocy JavaDoc znajduje się w folderze </w:t>
      </w:r>
      <w:r w:rsidRPr="00460D0F">
        <w:rPr>
          <w:rStyle w:val="CodeChar"/>
        </w:rPr>
        <w:t>jpadapp/docs/javadoc</w:t>
      </w:r>
    </w:p>
    <w:p w:rsidR="00CC71D5" w:rsidRDefault="00CC71D5" w:rsidP="00B5312C">
      <w:pPr>
        <w:pStyle w:val="Heading2"/>
        <w:numPr>
          <w:ilvl w:val="1"/>
          <w:numId w:val="1"/>
        </w:numPr>
      </w:pPr>
      <w:bookmarkStart w:id="57" w:name="_Toc346351451"/>
      <w:r>
        <w:t>Notacja stempli czasowych</w:t>
      </w:r>
      <w:bookmarkEnd w:id="57"/>
    </w:p>
    <w:p w:rsidR="00CC71D5" w:rsidRDefault="00CC71D5" w:rsidP="00CC71D5">
      <w:r>
        <w:t xml:space="preserve">Czas używany jako stempel czasowy jest podany w milisekundach. </w:t>
      </w:r>
    </w:p>
    <w:p w:rsidR="00CC71D5" w:rsidRDefault="00CC71D5" w:rsidP="00CC71D5">
      <w:r>
        <w:t xml:space="preserve">Stempel może oznaczać czas, który minął od rozpoczęcia eksperymentu (tzn. stempel czasowy początku eksperymentu wynosi 0, sekundę później 1000, itd.) lub od danego punktu w przeszłości: np. metoda </w:t>
      </w:r>
      <w:r w:rsidRPr="00CC71D5">
        <w:rPr>
          <w:rStyle w:val="CodeChar"/>
        </w:rPr>
        <w:t>System.currentTimeMillis</w:t>
      </w:r>
      <w:r>
        <w:t xml:space="preserve"> podaje ilość milisekund, które upłynęły od 1. Stycznia 1970 roku.</w:t>
      </w:r>
    </w:p>
    <w:p w:rsidR="00CC71D5" w:rsidRPr="00CC71D5" w:rsidRDefault="00CC71D5" w:rsidP="00460D0F">
      <w:r>
        <w:t>Wizualizator podczas rysowania poszczególnych kontrolek i doboru aktualnego okna przedziału czas zawsze bierze pod uwagę czas względny, tzn. od początku eksperymentu. Wobec tego którakolwiek z metod wymienionych powyżej może być użyta do wyliczania stempli czasowych pod warunkiem, że dane dla wszystkich sesji konkretnego eksperymentu będą spójne.</w:t>
      </w:r>
    </w:p>
    <w:p w:rsidR="00460D0F" w:rsidRDefault="00955C96" w:rsidP="00B5312C">
      <w:pPr>
        <w:pStyle w:val="Heading2"/>
        <w:numPr>
          <w:ilvl w:val="1"/>
          <w:numId w:val="1"/>
        </w:numPr>
      </w:pPr>
      <w:bookmarkStart w:id="58" w:name="_Toc346351452"/>
      <w:r>
        <w:t>Tworzenie źródła danych dla serwera</w:t>
      </w:r>
      <w:bookmarkEnd w:id="58"/>
    </w:p>
    <w:p w:rsidR="00BB343B" w:rsidRPr="00BB343B" w:rsidRDefault="00BB343B" w:rsidP="00BB343B">
      <w:r>
        <w:t xml:space="preserve">Przykładowa implementacja źródła danych znajduje się w klasie </w:t>
      </w:r>
      <w:r w:rsidRPr="00AD00C9">
        <w:rPr>
          <w:rStyle w:val="CodeChar"/>
        </w:rPr>
        <w:t>PadDummyClient</w:t>
      </w:r>
      <w:r>
        <w:t>.</w:t>
      </w:r>
    </w:p>
    <w:p w:rsidR="00955C96" w:rsidRDefault="00955C96" w:rsidP="00B5312C">
      <w:pPr>
        <w:pStyle w:val="Heading3"/>
        <w:numPr>
          <w:ilvl w:val="2"/>
          <w:numId w:val="1"/>
        </w:numPr>
      </w:pPr>
      <w:bookmarkStart w:id="59" w:name="_Toc346351453"/>
      <w:r>
        <w:t>Format danych</w:t>
      </w:r>
      <w:bookmarkEnd w:id="59"/>
    </w:p>
    <w:p w:rsidR="00460D0F" w:rsidRDefault="007E451A" w:rsidP="00460D0F">
      <w:r>
        <w:t xml:space="preserve">Podstawowym nośnikiem danych o stanach PAD są obiekty </w:t>
      </w:r>
      <w:r w:rsidRPr="00BB343B">
        <w:t>klasy</w:t>
      </w:r>
      <w:r w:rsidRPr="00BB343B">
        <w:rPr>
          <w:rStyle w:val="CodeChar"/>
        </w:rPr>
        <w:t xml:space="preserve"> lib.types.PADState</w:t>
      </w:r>
      <w:r>
        <w:t>, które zawierają wszystkie informacje o danym stanie:</w:t>
      </w:r>
    </w:p>
    <w:p w:rsidR="007E451A" w:rsidRDefault="007E451A" w:rsidP="00B5312C">
      <w:pPr>
        <w:pStyle w:val="ListParagraph"/>
        <w:numPr>
          <w:ilvl w:val="0"/>
          <w:numId w:val="28"/>
        </w:numPr>
      </w:pPr>
      <w:r>
        <w:t>wartości metryk P, A, D oraz pewności ich pomiaru,</w:t>
      </w:r>
    </w:p>
    <w:p w:rsidR="007E451A" w:rsidRDefault="007E451A" w:rsidP="00B5312C">
      <w:pPr>
        <w:pStyle w:val="ListParagraph"/>
        <w:numPr>
          <w:ilvl w:val="0"/>
          <w:numId w:val="28"/>
        </w:numPr>
      </w:pPr>
      <w:r>
        <w:t>stempel czasowy pomiaru,</w:t>
      </w:r>
    </w:p>
    <w:p w:rsidR="007E451A" w:rsidRDefault="007E451A" w:rsidP="00B5312C">
      <w:pPr>
        <w:pStyle w:val="ListParagraph"/>
        <w:numPr>
          <w:ilvl w:val="0"/>
          <w:numId w:val="28"/>
        </w:numPr>
      </w:pPr>
      <w:r>
        <w:t>metodę użytą do zbierania danych.</w:t>
      </w:r>
    </w:p>
    <w:p w:rsidR="007E451A" w:rsidRDefault="007E451A" w:rsidP="007E451A">
      <w:r>
        <w:t xml:space="preserve">Para wartość-pewność dla każdej z metryk jest przedstawiona przy pomocy obiektu klasy </w:t>
      </w:r>
      <w:r w:rsidRPr="007E451A">
        <w:rPr>
          <w:rStyle w:val="CodeChar"/>
        </w:rPr>
        <w:t>lib.types.PADValue</w:t>
      </w:r>
      <w:r>
        <w:t>, która zawiera:</w:t>
      </w:r>
    </w:p>
    <w:p w:rsidR="007E451A" w:rsidRDefault="007E451A" w:rsidP="00B5312C">
      <w:pPr>
        <w:pStyle w:val="ListParagraph"/>
        <w:numPr>
          <w:ilvl w:val="0"/>
          <w:numId w:val="30"/>
        </w:numPr>
      </w:pPr>
      <w:r>
        <w:t>wartość metryki,</w:t>
      </w:r>
    </w:p>
    <w:p w:rsidR="007E451A" w:rsidRDefault="007E451A" w:rsidP="00B5312C">
      <w:pPr>
        <w:pStyle w:val="ListParagraph"/>
        <w:numPr>
          <w:ilvl w:val="0"/>
          <w:numId w:val="29"/>
        </w:numPr>
      </w:pPr>
      <w:r>
        <w:t>pewność pomiaru metryki,</w:t>
      </w:r>
    </w:p>
    <w:p w:rsidR="007E451A" w:rsidRDefault="007E451A" w:rsidP="00B5312C">
      <w:pPr>
        <w:pStyle w:val="ListParagraph"/>
        <w:numPr>
          <w:ilvl w:val="0"/>
          <w:numId w:val="29"/>
        </w:numPr>
      </w:pPr>
      <w:r>
        <w:t>opcjonalnie: stempel czasowy pomiaru.</w:t>
      </w:r>
    </w:p>
    <w:p w:rsidR="007E451A" w:rsidRDefault="007E451A" w:rsidP="007E451A">
      <w:r>
        <w:t xml:space="preserve"> Źródło danych, dla każdego rozpoznanego stanu emocjonalnego, powinno tworzyć nowy obiekt </w:t>
      </w:r>
      <w:r w:rsidRPr="007E451A">
        <w:rPr>
          <w:rStyle w:val="CodeChar"/>
        </w:rPr>
        <w:t>lib.types.PADState</w:t>
      </w:r>
      <w:r>
        <w:t>, np.:</w:t>
      </w:r>
    </w:p>
    <w:p w:rsidR="007E451A" w:rsidRDefault="007E451A" w:rsidP="00036F24">
      <w:pPr>
        <w:pStyle w:val="Code"/>
        <w:ind w:left="720"/>
        <w:jc w:val="left"/>
        <w:rPr>
          <w:lang w:val="en-US"/>
        </w:rPr>
      </w:pPr>
      <w:r w:rsidRPr="007E451A">
        <w:rPr>
          <w:lang w:val="en-US"/>
        </w:rPr>
        <w:lastRenderedPageBreak/>
        <w:t>PADState state = new PADState(</w:t>
      </w:r>
      <w:r w:rsidR="00036F24">
        <w:rPr>
          <w:lang w:val="en-US"/>
        </w:rPr>
        <w:br/>
        <w:t xml:space="preserve">    </w:t>
      </w:r>
      <w:r w:rsidRPr="007E451A">
        <w:rPr>
          <w:lang w:val="en-US"/>
        </w:rPr>
        <w:t xml:space="preserve">new PADValue(pVal, </w:t>
      </w:r>
      <w:r>
        <w:rPr>
          <w:lang w:val="en-US"/>
        </w:rPr>
        <w:t>p</w:t>
      </w:r>
      <w:r w:rsidRPr="007E451A">
        <w:rPr>
          <w:lang w:val="en-US"/>
        </w:rPr>
        <w:t xml:space="preserve">Cert), </w:t>
      </w:r>
      <w:r>
        <w:rPr>
          <w:lang w:val="en-US"/>
        </w:rPr>
        <w:t xml:space="preserve"> // P</w:t>
      </w:r>
      <w:r>
        <w:rPr>
          <w:lang w:val="en-US"/>
        </w:rPr>
        <w:br/>
      </w:r>
      <w:r w:rsidR="00036F24">
        <w:rPr>
          <w:lang w:val="en-US"/>
        </w:rPr>
        <w:t xml:space="preserve">    </w:t>
      </w:r>
      <w:r w:rsidRPr="007E451A">
        <w:rPr>
          <w:lang w:val="en-US"/>
        </w:rPr>
        <w:t>new PADValue(aVal, aCert</w:t>
      </w:r>
      <w:r>
        <w:rPr>
          <w:lang w:val="en-US"/>
        </w:rPr>
        <w:t>),  // A</w:t>
      </w:r>
      <w:r>
        <w:rPr>
          <w:lang w:val="en-US"/>
        </w:rPr>
        <w:br/>
        <w:t xml:space="preserve">    new PADValue(dVal, dCert),  // D</w:t>
      </w:r>
      <w:r>
        <w:rPr>
          <w:lang w:val="en-US"/>
        </w:rPr>
        <w:br/>
        <w:t xml:space="preserve">    </w:t>
      </w:r>
      <w:r w:rsidRPr="007E451A">
        <w:rPr>
          <w:lang w:val="en-US"/>
        </w:rPr>
        <w:t>System.currentTimeMillis()</w:t>
      </w:r>
      <w:r w:rsidR="00AD00C9">
        <w:rPr>
          <w:lang w:val="en-US"/>
        </w:rPr>
        <w:t>,</w:t>
      </w:r>
      <w:r>
        <w:rPr>
          <w:lang w:val="en-US"/>
        </w:rPr>
        <w:t xml:space="preserve"> // Stempel czasowy</w:t>
      </w:r>
      <w:r w:rsidR="00AD00C9">
        <w:rPr>
          <w:lang w:val="en-US"/>
        </w:rPr>
        <w:br/>
      </w:r>
      <w:r w:rsidR="00036F24">
        <w:rPr>
          <w:lang w:val="en-US"/>
        </w:rPr>
        <w:t xml:space="preserve">    </w:t>
      </w:r>
      <w:r w:rsidR="00AD00C9">
        <w:rPr>
          <w:lang w:val="en-US"/>
        </w:rPr>
        <w:t>6)                          // Metoda</w:t>
      </w:r>
    </w:p>
    <w:p w:rsidR="00D16C5F" w:rsidRDefault="00D16C5F" w:rsidP="00B5312C">
      <w:pPr>
        <w:pStyle w:val="Heading3"/>
        <w:numPr>
          <w:ilvl w:val="2"/>
          <w:numId w:val="1"/>
        </w:numPr>
        <w:rPr>
          <w:lang w:val="en-US"/>
        </w:rPr>
      </w:pPr>
      <w:bookmarkStart w:id="60" w:name="_Toc346351454"/>
      <w:r>
        <w:rPr>
          <w:lang w:val="en-US"/>
        </w:rPr>
        <w:t>Komunikacja z serwerem</w:t>
      </w:r>
      <w:bookmarkEnd w:id="60"/>
    </w:p>
    <w:p w:rsidR="00BB343B" w:rsidRDefault="00AD00C9" w:rsidP="00AD00C9">
      <w:r>
        <w:t xml:space="preserve">Komunikacja pomiędzy modułami odbywa się przy pomocy połączeń socketowych. </w:t>
      </w:r>
    </w:p>
    <w:p w:rsidR="00AD00C9" w:rsidRDefault="0070670D" w:rsidP="00AD00C9">
      <w:r>
        <w:t xml:space="preserve">Komunikacja odbywa się poprzez </w:t>
      </w:r>
      <w:r w:rsidR="00BB343B">
        <w:t xml:space="preserve">obustronne </w:t>
      </w:r>
      <w:r>
        <w:t xml:space="preserve">przesyłanie obiektów reprezentujących poszczególne wiadomości, znajdujące się w  pakiecie </w:t>
      </w:r>
      <w:r w:rsidRPr="0070670D">
        <w:rPr>
          <w:rStyle w:val="CodeChar"/>
        </w:rPr>
        <w:t>lib.net.packages</w:t>
      </w:r>
      <w:r>
        <w:t>.</w:t>
      </w:r>
    </w:p>
    <w:p w:rsidR="0070670D" w:rsidRDefault="0070670D" w:rsidP="00AD00C9">
      <w:r>
        <w:t xml:space="preserve">Do wysyłania i odbierania należy wykorzystać obiekty </w:t>
      </w:r>
      <w:r w:rsidRPr="0070670D">
        <w:rPr>
          <w:rStyle w:val="CodeChar"/>
        </w:rPr>
        <w:t>java.io.ObjectOutputStream</w:t>
      </w:r>
      <w:r>
        <w:t xml:space="preserve"> oraz </w:t>
      </w:r>
      <w:r w:rsidRPr="0070670D">
        <w:rPr>
          <w:rStyle w:val="CodeChar"/>
        </w:rPr>
        <w:t>java.io.ObjectInputStream</w:t>
      </w:r>
      <w:r>
        <w:t>:</w:t>
      </w:r>
    </w:p>
    <w:p w:rsidR="0070670D" w:rsidRPr="0070670D" w:rsidRDefault="0070670D" w:rsidP="00D22A2E">
      <w:pPr>
        <w:pStyle w:val="Code"/>
        <w:ind w:left="720"/>
        <w:jc w:val="left"/>
      </w:pPr>
      <w:r w:rsidRPr="0070670D">
        <w:t>// Utworzenie połączenia socketowego</w:t>
      </w:r>
      <w:r w:rsidRPr="0070670D">
        <w:br/>
        <w:t>Socket socket = new Socket(host, port);</w:t>
      </w:r>
      <w:r w:rsidRPr="0070670D">
        <w:br/>
      </w:r>
      <w:r w:rsidRPr="0070670D">
        <w:br/>
        <w:t>// Pobranie strumieni wyjścia i wejścia</w:t>
      </w:r>
      <w:r w:rsidRPr="0070670D">
        <w:br/>
        <w:t xml:space="preserve">ObjectOutputStream out = </w:t>
      </w:r>
      <w:r w:rsidR="00D22A2E">
        <w:br/>
        <w:t xml:space="preserve">    </w:t>
      </w:r>
      <w:r w:rsidRPr="0070670D">
        <w:t>new ObjectOutputStream(socket.getOutputStream());</w:t>
      </w:r>
      <w:r w:rsidR="00D22A2E">
        <w:br/>
      </w:r>
      <w:r w:rsidRPr="0070670D">
        <w:br/>
        <w:t xml:space="preserve">ObjectInputStream in = </w:t>
      </w:r>
      <w:r w:rsidR="00D22A2E">
        <w:br/>
        <w:t xml:space="preserve">    new </w:t>
      </w:r>
      <w:r w:rsidRPr="0070670D">
        <w:t>ObjectInputStream(socket.getObjectInputStream());</w:t>
      </w:r>
      <w:r w:rsidRPr="0070670D">
        <w:br/>
      </w:r>
      <w:r w:rsidRPr="0070670D">
        <w:br/>
        <w:t>// Wysłanie pakietu</w:t>
      </w:r>
      <w:r w:rsidRPr="0070670D">
        <w:br/>
      </w:r>
      <w:r>
        <w:t>out.writeObject(PADPackage.getRandom());</w:t>
      </w:r>
      <w:r>
        <w:br/>
      </w:r>
      <w:r>
        <w:br/>
        <w:t>// Pobranie pakietu</w:t>
      </w:r>
      <w:r>
        <w:br/>
        <w:t>Package package = (Package)in.readObject();</w:t>
      </w:r>
    </w:p>
    <w:p w:rsidR="0070670D" w:rsidRDefault="0070670D" w:rsidP="00AD00C9">
      <w:r>
        <w:t xml:space="preserve">Aby zapewnić poprawną komunikację z serwerem, pierwszym wysłanym pakietem po nawiązaniu połączenia powinien być </w:t>
      </w:r>
      <w:r w:rsidRPr="0070670D">
        <w:rPr>
          <w:rStyle w:val="CodeChar"/>
        </w:rPr>
        <w:t>lib.net.packages.HandshakePackage</w:t>
      </w:r>
      <w:r>
        <w:t xml:space="preserve"> z typem klienta ustawionym na </w:t>
      </w:r>
      <w:r w:rsidRPr="0070670D">
        <w:rPr>
          <w:rStyle w:val="CodeChar"/>
        </w:rPr>
        <w:t>lib.types.Client.DATA_SOURCE</w:t>
      </w:r>
      <w:r>
        <w:t>:</w:t>
      </w:r>
    </w:p>
    <w:p w:rsidR="0070670D" w:rsidRDefault="0070670D" w:rsidP="00F45B28">
      <w:pPr>
        <w:pStyle w:val="Code"/>
        <w:ind w:firstLine="720"/>
        <w:jc w:val="left"/>
        <w:rPr>
          <w:lang w:val="en-US"/>
        </w:rPr>
      </w:pPr>
      <w:r>
        <w:rPr>
          <w:lang w:val="en-US"/>
        </w:rPr>
        <w:t>o</w:t>
      </w:r>
      <w:r w:rsidRPr="0070670D">
        <w:rPr>
          <w:lang w:val="en-US"/>
        </w:rPr>
        <w:t>ut.writeObject(new HandshakePackage(Client.DATA_SOURCE)</w:t>
      </w:r>
      <w:r>
        <w:rPr>
          <w:lang w:val="en-US"/>
        </w:rPr>
        <w:t>);</w:t>
      </w:r>
    </w:p>
    <w:p w:rsidR="00A02D38" w:rsidRDefault="00A02D38" w:rsidP="0070670D">
      <w:r>
        <w:t>Następnie należy wysłać pakiet informujący serwer o nazwie eksperymentu oraz metody (zostaną utworzone w przypadku ich braku w bazie danych).</w:t>
      </w:r>
    </w:p>
    <w:p w:rsidR="00A02D38" w:rsidRPr="00A02D38" w:rsidRDefault="00A02D38" w:rsidP="00A02D38">
      <w:pPr>
        <w:pStyle w:val="Code"/>
        <w:ind w:firstLine="720"/>
        <w:jc w:val="left"/>
        <w:rPr>
          <w:lang w:val="en-US"/>
        </w:rPr>
      </w:pPr>
      <w:r>
        <w:rPr>
          <w:lang w:val="en-US"/>
        </w:rPr>
        <w:t>o</w:t>
      </w:r>
      <w:r w:rsidRPr="0070670D">
        <w:rPr>
          <w:lang w:val="en-US"/>
        </w:rPr>
        <w:t xml:space="preserve">ut.writeObject(new </w:t>
      </w:r>
      <w:r>
        <w:rPr>
          <w:lang w:val="en-US"/>
        </w:rPr>
        <w:t>ExperimentInfoPackage</w:t>
      </w:r>
      <w:r w:rsidRPr="0070670D">
        <w:rPr>
          <w:lang w:val="en-US"/>
        </w:rPr>
        <w:t>(</w:t>
      </w:r>
      <w:r>
        <w:rPr>
          <w:lang w:val="en-US"/>
        </w:rPr>
        <w:t>“Sample”, “Data”</w:t>
      </w:r>
      <w:r w:rsidRPr="0070670D">
        <w:rPr>
          <w:lang w:val="en-US"/>
        </w:rPr>
        <w:t>)</w:t>
      </w:r>
      <w:r>
        <w:rPr>
          <w:lang w:val="en-US"/>
        </w:rPr>
        <w:t>);</w:t>
      </w:r>
    </w:p>
    <w:p w:rsidR="0070670D" w:rsidRDefault="0070670D" w:rsidP="0070670D">
      <w:r w:rsidRPr="0070670D">
        <w:t xml:space="preserve">Następnie można rozpocząć transmisję </w:t>
      </w:r>
      <w:r>
        <w:t>stanów PAD:</w:t>
      </w:r>
    </w:p>
    <w:p w:rsidR="0070670D" w:rsidRDefault="0070670D" w:rsidP="00F45B28">
      <w:pPr>
        <w:pStyle w:val="Code"/>
        <w:ind w:firstLine="720"/>
        <w:jc w:val="left"/>
        <w:rPr>
          <w:lang w:val="en-US"/>
        </w:rPr>
      </w:pPr>
      <w:r>
        <w:rPr>
          <w:lang w:val="en-US"/>
        </w:rPr>
        <w:t>o</w:t>
      </w:r>
      <w:r w:rsidRPr="0070670D">
        <w:rPr>
          <w:lang w:val="en-US"/>
        </w:rPr>
        <w:t>ut.writeObject(new PADPackage(padState));</w:t>
      </w:r>
    </w:p>
    <w:p w:rsidR="0070670D" w:rsidRDefault="0070670D" w:rsidP="0070670D">
      <w:r w:rsidRPr="0070670D">
        <w:lastRenderedPageBreak/>
        <w:t xml:space="preserve">Po zakończeniu eksperymentu klient powinien wysłać </w:t>
      </w:r>
      <w:r>
        <w:t xml:space="preserve">pakiet informujący serwer o zakończeniu połączenia, </w:t>
      </w:r>
      <w:r w:rsidRPr="0070670D">
        <w:rPr>
          <w:rStyle w:val="CodeChar"/>
        </w:rPr>
        <w:t>lib.net.packages.EndPackage</w:t>
      </w:r>
      <w:r>
        <w:t>:</w:t>
      </w:r>
    </w:p>
    <w:p w:rsidR="00D16C5F" w:rsidRPr="00D16C5F" w:rsidRDefault="0070670D" w:rsidP="00CF11D2">
      <w:pPr>
        <w:pStyle w:val="Code"/>
        <w:ind w:firstLine="720"/>
        <w:jc w:val="left"/>
      </w:pPr>
      <w:r>
        <w:t>out.writeObject(new EndPackage());</w:t>
      </w:r>
    </w:p>
    <w:p w:rsidR="00955C96" w:rsidRDefault="001E4395" w:rsidP="00B5312C">
      <w:pPr>
        <w:pStyle w:val="Heading2"/>
        <w:numPr>
          <w:ilvl w:val="1"/>
          <w:numId w:val="1"/>
        </w:numPr>
      </w:pPr>
      <w:bookmarkStart w:id="61" w:name="_Toc346351455"/>
      <w:r>
        <w:t>Architektura serwera</w:t>
      </w:r>
      <w:bookmarkEnd w:id="61"/>
    </w:p>
    <w:p w:rsidR="001E4395" w:rsidRDefault="005A0622" w:rsidP="001E4395">
      <w:r>
        <w:t>Główne klasy wchodzące w skład serwera:</w:t>
      </w:r>
    </w:p>
    <w:p w:rsidR="001E4395" w:rsidRDefault="001E4395" w:rsidP="00B5312C">
      <w:pPr>
        <w:pStyle w:val="ListParagraph"/>
        <w:numPr>
          <w:ilvl w:val="0"/>
          <w:numId w:val="31"/>
        </w:numPr>
      </w:pPr>
      <w:r w:rsidRPr="001E4395">
        <w:rPr>
          <w:rStyle w:val="CodeChar"/>
        </w:rPr>
        <w:t>PadServer</w:t>
      </w:r>
      <w:r>
        <w:t xml:space="preserve"> – nasłuchuje na zadanym porcie, nawiązuje połączenia oraz tworzy nowy wątek do obsługi każdego z nich,</w:t>
      </w:r>
    </w:p>
    <w:p w:rsidR="001E4395" w:rsidRDefault="001E4395" w:rsidP="00B5312C">
      <w:pPr>
        <w:pStyle w:val="ListParagraph"/>
        <w:numPr>
          <w:ilvl w:val="0"/>
          <w:numId w:val="31"/>
        </w:numPr>
      </w:pPr>
      <w:r w:rsidRPr="001E4395">
        <w:rPr>
          <w:rStyle w:val="CodeChar"/>
        </w:rPr>
        <w:t>lib.net.ConnectionHandler</w:t>
      </w:r>
      <w:r>
        <w:t xml:space="preserve"> – zawiera logikę obsługi przychodzących pakietów i komunikacji z klientem oraz wizualizatorem.</w:t>
      </w:r>
      <w:r w:rsidR="005A0622">
        <w:t xml:space="preserve"> </w:t>
      </w:r>
    </w:p>
    <w:p w:rsidR="001E4395" w:rsidRDefault="001E4395" w:rsidP="00B5312C">
      <w:pPr>
        <w:pStyle w:val="Heading3"/>
        <w:numPr>
          <w:ilvl w:val="2"/>
          <w:numId w:val="1"/>
        </w:numPr>
      </w:pPr>
      <w:bookmarkStart w:id="62" w:name="_Toc346351456"/>
      <w:r>
        <w:t>ConnectionHandler</w:t>
      </w:r>
      <w:bookmarkEnd w:id="62"/>
    </w:p>
    <w:p w:rsidR="001E4395" w:rsidRDefault="001E4395" w:rsidP="001E4395">
      <w:r>
        <w:t xml:space="preserve">Każde połączenie z serwerem jest obsługiwane w odrębnym wątku przez instancję klasy </w:t>
      </w:r>
      <w:r w:rsidRPr="001E4395">
        <w:rPr>
          <w:rStyle w:val="CodeChar"/>
        </w:rPr>
        <w:t>lib.net.ConnectionHandler</w:t>
      </w:r>
      <w:r>
        <w:t>.</w:t>
      </w:r>
    </w:p>
    <w:p w:rsidR="001E4395" w:rsidRDefault="00BB2061" w:rsidP="001E4395">
      <w:r>
        <w:t>Głó</w:t>
      </w:r>
      <w:r w:rsidR="001E4395">
        <w:t xml:space="preserve">wna logika obiektu znajduje się w funkcji </w:t>
      </w:r>
      <w:r w:rsidR="001E4395" w:rsidRPr="001E4395">
        <w:rPr>
          <w:rStyle w:val="CodeChar"/>
        </w:rPr>
        <w:t>run</w:t>
      </w:r>
      <w:r w:rsidR="001E4395">
        <w:t>, której sprawdzany jest typ połączenia (źródło danych lub wizualizator) oraz jego parametry (tryb rzeczywistry, tryb analizy).</w:t>
      </w:r>
    </w:p>
    <w:p w:rsidR="001E4395" w:rsidRDefault="001E4395" w:rsidP="001E4395">
      <w:r>
        <w:t>Wszystkie obiekty typu ConnectionHandler są przechowywane w współdzielonej liście: ConnectionHandler.connectionHandlers. Praca serwera oparta na wątkach oraz współdzielenie listy połączeń pozwala na:</w:t>
      </w:r>
    </w:p>
    <w:p w:rsidR="001E4395" w:rsidRDefault="001E4395" w:rsidP="00B5312C">
      <w:pPr>
        <w:pStyle w:val="ListParagraph"/>
        <w:numPr>
          <w:ilvl w:val="0"/>
          <w:numId w:val="32"/>
        </w:numPr>
      </w:pPr>
      <w:r>
        <w:t>jednoczesne podłączenie więcej niż jednego wizualizatora w trybie rzeczywistym (wszystkie informacje spływające ze źródła danych są przesyłane do wszystkich aktywnych wizualizatorów),</w:t>
      </w:r>
    </w:p>
    <w:p w:rsidR="001E4395" w:rsidRDefault="001E4395" w:rsidP="00B5312C">
      <w:pPr>
        <w:pStyle w:val="ListParagraph"/>
        <w:numPr>
          <w:ilvl w:val="0"/>
          <w:numId w:val="32"/>
        </w:numPr>
      </w:pPr>
      <w:r>
        <w:t>jednoczesne podłączenie więcej niż jednego źródła danych,</w:t>
      </w:r>
    </w:p>
    <w:p w:rsidR="001E4395" w:rsidRPr="001E4395" w:rsidRDefault="001E4395" w:rsidP="00B5312C">
      <w:pPr>
        <w:pStyle w:val="ListParagraph"/>
        <w:numPr>
          <w:ilvl w:val="0"/>
          <w:numId w:val="32"/>
        </w:numPr>
      </w:pPr>
      <w:r>
        <w:t>podłączenie wizualizatora w trybie analizy w dowolnym czasie.</w:t>
      </w:r>
    </w:p>
    <w:p w:rsidR="00955C96" w:rsidRDefault="001E4395" w:rsidP="00A51D41">
      <w:r>
        <w:t xml:space="preserve">Podstawowe funkcje klasy </w:t>
      </w:r>
      <w:r w:rsidRPr="001E4395">
        <w:rPr>
          <w:rStyle w:val="CodeChar"/>
        </w:rPr>
        <w:t>ConnectionHandler</w:t>
      </w:r>
    </w:p>
    <w:p w:rsidR="001E4395" w:rsidRDefault="001E4395" w:rsidP="00B5312C">
      <w:pPr>
        <w:pStyle w:val="ListParagraph"/>
        <w:numPr>
          <w:ilvl w:val="0"/>
          <w:numId w:val="33"/>
        </w:numPr>
      </w:pPr>
      <w:r w:rsidRPr="001E4395">
        <w:rPr>
          <w:rStyle w:val="CodeChar"/>
        </w:rPr>
        <w:t>handle</w:t>
      </w:r>
      <w:r>
        <w:t xml:space="preserve"> – stworzenie handlera dla nowego połączenia,</w:t>
      </w:r>
    </w:p>
    <w:p w:rsidR="001E4395" w:rsidRDefault="001E4395" w:rsidP="00B5312C">
      <w:pPr>
        <w:pStyle w:val="ListParagraph"/>
        <w:numPr>
          <w:ilvl w:val="0"/>
          <w:numId w:val="33"/>
        </w:numPr>
      </w:pPr>
      <w:r w:rsidRPr="001E4395">
        <w:rPr>
          <w:rStyle w:val="CodeChar"/>
        </w:rPr>
        <w:t>broadcast</w:t>
      </w:r>
      <w:r>
        <w:t xml:space="preserve"> – przesłanie pakietu do wszystkich podłączonych wizualizatorów,</w:t>
      </w:r>
    </w:p>
    <w:p w:rsidR="001E4395" w:rsidRDefault="001E4395" w:rsidP="00B5312C">
      <w:pPr>
        <w:pStyle w:val="ListParagraph"/>
        <w:numPr>
          <w:ilvl w:val="0"/>
          <w:numId w:val="33"/>
        </w:numPr>
      </w:pPr>
      <w:r>
        <w:rPr>
          <w:rStyle w:val="CodeChar"/>
        </w:rPr>
        <w:t xml:space="preserve">registerHandler, removeHandler </w:t>
      </w:r>
      <w:r>
        <w:t>– dodanie lub usunięcie handlera z listy,</w:t>
      </w:r>
    </w:p>
    <w:p w:rsidR="001E4395" w:rsidRDefault="001E4395" w:rsidP="00B5312C">
      <w:pPr>
        <w:pStyle w:val="ListParagraph"/>
        <w:numPr>
          <w:ilvl w:val="0"/>
          <w:numId w:val="33"/>
        </w:numPr>
      </w:pPr>
      <w:r w:rsidRPr="00BB2061">
        <w:rPr>
          <w:rStyle w:val="CodeChar"/>
        </w:rPr>
        <w:t>send()</w:t>
      </w:r>
      <w:r>
        <w:t xml:space="preserve"> – przesłanie pakietu do odbiorcy,</w:t>
      </w:r>
    </w:p>
    <w:p w:rsidR="00BB2061" w:rsidRDefault="001E4395" w:rsidP="00B5312C">
      <w:pPr>
        <w:pStyle w:val="ListParagraph"/>
        <w:numPr>
          <w:ilvl w:val="0"/>
          <w:numId w:val="33"/>
        </w:numPr>
      </w:pPr>
      <w:r w:rsidRPr="00BB2061">
        <w:rPr>
          <w:rStyle w:val="CodeChar"/>
        </w:rPr>
        <w:t>readPackage()</w:t>
      </w:r>
      <w:r>
        <w:t xml:space="preserve"> – odczytanie </w:t>
      </w:r>
      <w:r w:rsidR="00BB2061">
        <w:t>otrzymanego pakietu</w:t>
      </w:r>
      <w:r w:rsidR="00BA4A51">
        <w:t>.</w:t>
      </w:r>
    </w:p>
    <w:p w:rsidR="00BA4A51" w:rsidRDefault="00BA4A51" w:rsidP="00B5312C">
      <w:pPr>
        <w:pStyle w:val="Heading2"/>
        <w:numPr>
          <w:ilvl w:val="1"/>
          <w:numId w:val="1"/>
        </w:numPr>
      </w:pPr>
      <w:bookmarkStart w:id="63" w:name="_Toc346351457"/>
      <w:r>
        <w:t>Architektura wizualizatora</w:t>
      </w:r>
      <w:bookmarkEnd w:id="63"/>
    </w:p>
    <w:p w:rsidR="00BA4A51" w:rsidRDefault="00BA4A51" w:rsidP="00B5312C">
      <w:pPr>
        <w:pStyle w:val="Heading3"/>
        <w:numPr>
          <w:ilvl w:val="2"/>
          <w:numId w:val="1"/>
        </w:numPr>
      </w:pPr>
      <w:bookmarkStart w:id="64" w:name="_Toc346351458"/>
      <w:r>
        <w:t>Dane</w:t>
      </w:r>
      <w:bookmarkEnd w:id="64"/>
    </w:p>
    <w:p w:rsidR="00BA4A51" w:rsidRDefault="00BA4A51" w:rsidP="00BA4A51">
      <w:r>
        <w:t xml:space="preserve">Wszystkie dane dotyczące stanów emocjonalnych przechowywane są w postacie obiektów </w:t>
      </w:r>
      <w:r w:rsidRPr="007F7C81">
        <w:rPr>
          <w:rStyle w:val="CodeChar"/>
        </w:rPr>
        <w:t>lib.types.PADState</w:t>
      </w:r>
      <w:r>
        <w:t>.</w:t>
      </w:r>
    </w:p>
    <w:p w:rsidR="00BA4A51" w:rsidRDefault="00BA4A51" w:rsidP="00BA4A51">
      <w:r>
        <w:lastRenderedPageBreak/>
        <w:t xml:space="preserve">Z uwagi na konieczność rozróżnienia stanów z różnych sesji, optymalizacji zużycia pamięci oraz łatwości rozwoju aplikacji, wszystkie dane przechowywane w obiekcie </w:t>
      </w:r>
      <w:r w:rsidRPr="00BA4A51">
        <w:rPr>
          <w:rStyle w:val="CodeChar"/>
        </w:rPr>
        <w:t>lib.types.PADDateHandlerContainer</w:t>
      </w:r>
      <w:r>
        <w:t>, który został zbudowany wg. wzorca projektowego singleton.</w:t>
      </w:r>
      <w:r w:rsidRPr="00BA4A51">
        <w:rPr>
          <w:rStyle w:val="CodeChar"/>
        </w:rPr>
        <w:t xml:space="preserve"> PADDAtaHandlerContainer</w:t>
      </w:r>
      <w:r>
        <w:t xml:space="preserve"> jest kontenerem, który zawiera obiekty </w:t>
      </w:r>
      <w:r w:rsidRPr="00BA4A51">
        <w:rPr>
          <w:rStyle w:val="CodeChar"/>
        </w:rPr>
        <w:t>lib.types.PADDataHandler</w:t>
      </w:r>
      <w:r>
        <w:t xml:space="preserve"> bezpośrednio przechowujące stany emocjonalne z poszczególnych sesji.</w:t>
      </w:r>
    </w:p>
    <w:p w:rsidR="00BA4A51" w:rsidRDefault="00842539" w:rsidP="00BA4A51">
      <w:r>
        <w:t>W trybie jednokanałowym dostęp do kontenerów obiektów PADState otrzymujemy w następujący sposób:</w:t>
      </w:r>
    </w:p>
    <w:p w:rsidR="00842539" w:rsidRDefault="00842539" w:rsidP="00842539">
      <w:pPr>
        <w:pStyle w:val="Code"/>
        <w:ind w:firstLine="720"/>
        <w:jc w:val="left"/>
      </w:pPr>
      <w:r>
        <w:t>PADDataHandlerContainer.getInstance().get();</w:t>
      </w:r>
    </w:p>
    <w:p w:rsidR="00842539" w:rsidRDefault="00842539" w:rsidP="00BA4A51">
      <w:r>
        <w:t>W trybie wielokanałowym:</w:t>
      </w:r>
    </w:p>
    <w:p w:rsidR="00842539" w:rsidRDefault="00842539" w:rsidP="00842539">
      <w:pPr>
        <w:pStyle w:val="Code"/>
        <w:ind w:left="720"/>
        <w:jc w:val="left"/>
      </w:pPr>
      <w:r>
        <w:t xml:space="preserve">// zwraca wszystkie handlery jako obiekt mapujący </w:t>
      </w:r>
      <w:r>
        <w:br/>
        <w:t>// identyfikator kanału na obiekt handlera</w:t>
      </w:r>
      <w:r>
        <w:br/>
        <w:t xml:space="preserve">PADDataHandlerContainer.getInstance().getAll(); </w:t>
      </w:r>
    </w:p>
    <w:p w:rsidR="00842539" w:rsidRPr="00BA4A51" w:rsidRDefault="00842539" w:rsidP="00842539">
      <w:pPr>
        <w:pStyle w:val="Code"/>
        <w:ind w:left="720"/>
        <w:jc w:val="left"/>
      </w:pPr>
      <w:r>
        <w:t>// zwraca listę wszystkich handlerów</w:t>
      </w:r>
      <w:r>
        <w:br/>
        <w:t>PADDataHandlerContainer.getIntance().getList();</w:t>
      </w:r>
    </w:p>
    <w:p w:rsidR="00842539" w:rsidRDefault="00392099" w:rsidP="00B5312C">
      <w:pPr>
        <w:pStyle w:val="Heading3"/>
        <w:numPr>
          <w:ilvl w:val="2"/>
          <w:numId w:val="1"/>
        </w:numPr>
      </w:pPr>
      <w:bookmarkStart w:id="65" w:name="_Toc346351459"/>
      <w:r>
        <w:t>Interfejs użytkownika: kontrolki</w:t>
      </w:r>
      <w:bookmarkEnd w:id="65"/>
    </w:p>
    <w:p w:rsidR="00842539" w:rsidRDefault="00842539" w:rsidP="00842539">
      <w:r>
        <w:t xml:space="preserve">Wszystkie kontrolki używane do wizualizacji stanów emocjonalnych dziedziczą po klasie </w:t>
      </w:r>
      <w:r w:rsidRPr="00842539">
        <w:rPr>
          <w:rStyle w:val="CodeChar"/>
        </w:rPr>
        <w:t>lib.ui.panels.base.Panel</w:t>
      </w:r>
      <w:r>
        <w:t>.</w:t>
      </w:r>
    </w:p>
    <w:p w:rsidR="00842539" w:rsidRDefault="00842539" w:rsidP="00842539">
      <w:r>
        <w:t xml:space="preserve">Dostęp do danych </w:t>
      </w:r>
      <w:r w:rsidR="00B22F4A">
        <w:t xml:space="preserve">stanów emocjonalnych </w:t>
      </w:r>
      <w:r>
        <w:t xml:space="preserve">odbywa się przez atrybut </w:t>
      </w:r>
      <w:r w:rsidRPr="00842539">
        <w:rPr>
          <w:rStyle w:val="CodeChar"/>
        </w:rPr>
        <w:t>data</w:t>
      </w:r>
      <w:r w:rsidR="00B22F4A">
        <w:rPr>
          <w:rStyle w:val="CodeChar"/>
        </w:rPr>
        <w:t xml:space="preserve"> wskazujący na obiekt PADDataHandler </w:t>
      </w:r>
      <w:r w:rsidR="00B22F4A" w:rsidRPr="0034027F">
        <w:t>lub</w:t>
      </w:r>
      <w:r w:rsidR="00B22F4A">
        <w:rPr>
          <w:rStyle w:val="CodeChar"/>
        </w:rPr>
        <w:t xml:space="preserve"> PADDataHandlerContainer </w:t>
      </w:r>
      <w:r w:rsidR="00B22F4A" w:rsidRPr="00B22F4A">
        <w:t>(w zależności od trybu działania aplikacji: jedno lub wielokanałowego)</w:t>
      </w:r>
      <w:r w:rsidRPr="00842539">
        <w:t>.</w:t>
      </w:r>
    </w:p>
    <w:p w:rsidR="00842539" w:rsidRDefault="00842539" w:rsidP="00842539">
      <w:r>
        <w:t xml:space="preserve">Logika rysowania jest implementowana w metodzie </w:t>
      </w:r>
      <w:r w:rsidRPr="00842539">
        <w:rPr>
          <w:rStyle w:val="CodeChar"/>
        </w:rPr>
        <w:t>customPaintComponent</w:t>
      </w:r>
      <w:r>
        <w:t>, którą każdy nowy panel powinien nadpisywać.</w:t>
      </w:r>
      <w:r w:rsidR="0034027F">
        <w:t xml:space="preserve"> Razem z konstruktorem stanowi to minimum metod, które należy zaimplementować tworząc nową kontrolkę, np.:</w:t>
      </w:r>
    </w:p>
    <w:p w:rsidR="0034027F" w:rsidRDefault="0034027F" w:rsidP="0034027F">
      <w:pPr>
        <w:pStyle w:val="Code"/>
        <w:jc w:val="left"/>
        <w:rPr>
          <w:lang w:val="en-US"/>
        </w:rPr>
      </w:pPr>
      <w:r w:rsidRPr="0034027F">
        <w:rPr>
          <w:lang w:val="en-US"/>
        </w:rPr>
        <w:t>class CustomWidgetPanel extends Panel {</w:t>
      </w:r>
      <w:r w:rsidRPr="0034027F">
        <w:rPr>
          <w:lang w:val="en-US"/>
        </w:rPr>
        <w:br/>
        <w:t xml:space="preserve">    public CustomWidgetPanel(</w:t>
      </w:r>
      <w:r>
        <w:rPr>
          <w:lang w:val="en-US"/>
        </w:rPr>
        <w:t>int width, int height) {</w:t>
      </w:r>
      <w:r w:rsidRPr="0034027F">
        <w:rPr>
          <w:lang w:val="en-US"/>
        </w:rPr>
        <w:br/>
      </w:r>
      <w:r>
        <w:rPr>
          <w:lang w:val="en-US"/>
        </w:rPr>
        <w:t xml:space="preserve">        super(PAD.Type.PAD, width, height);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 w:rsidRPr="0034027F">
        <w:rPr>
          <w:lang w:val="en-US"/>
        </w:rPr>
        <w:br/>
      </w:r>
      <w:r>
        <w:rPr>
          <w:lang w:val="en-US"/>
        </w:rPr>
        <w:t xml:space="preserve">    @Override</w:t>
      </w:r>
      <w:r>
        <w:rPr>
          <w:lang w:val="en-US"/>
        </w:rPr>
        <w:br/>
        <w:t xml:space="preserve">    public void customPaintComponent(Graphics2D g2d) {</w:t>
      </w:r>
      <w:r>
        <w:rPr>
          <w:lang w:val="en-US"/>
        </w:rPr>
        <w:br/>
        <w:t xml:space="preserve">        PADDataHandler handler =</w:t>
      </w:r>
      <w:r>
        <w:rPr>
          <w:lang w:val="en-US"/>
        </w:rPr>
        <w:br/>
        <w:t xml:space="preserve">            </w:t>
      </w:r>
      <w:r w:rsidRPr="0034027F">
        <w:rPr>
          <w:lang w:val="en-US"/>
        </w:rPr>
        <w:t>PADDataHandl</w:t>
      </w:r>
      <w:r>
        <w:rPr>
          <w:lang w:val="en-US"/>
        </w:rPr>
        <w:t>erContainer.getInstance().get</w:t>
      </w:r>
      <w:r w:rsidRPr="0034027F">
        <w:rPr>
          <w:lang w:val="en-US"/>
        </w:rPr>
        <w:t>();</w:t>
      </w:r>
    </w:p>
    <w:p w:rsidR="0034027F" w:rsidRPr="0034027F" w:rsidRDefault="0034027F" w:rsidP="0034027F">
      <w:pPr>
        <w:pStyle w:val="Code"/>
        <w:jc w:val="left"/>
        <w:rPr>
          <w:lang w:val="en-US"/>
        </w:rPr>
      </w:pPr>
      <w:r w:rsidRPr="00D94372">
        <w:rPr>
          <w:lang w:val="en-US"/>
        </w:rPr>
        <w:t xml:space="preserve">        </w:t>
      </w:r>
      <w:r w:rsidRPr="0034027F">
        <w:rPr>
          <w:lang w:val="en-US"/>
        </w:rPr>
        <w:t>if (handler.isEmpty) continue;</w:t>
      </w:r>
      <w:r w:rsidRPr="0034027F">
        <w:rPr>
          <w:lang w:val="en-US"/>
        </w:rPr>
        <w:br/>
        <w:t xml:space="preserve">        </w:t>
      </w:r>
      <w:r>
        <w:rPr>
          <w:lang w:val="en-US"/>
        </w:rPr>
        <w:t>g2d.drawString(handler.getLast().getP().getValue().toString(),</w:t>
      </w:r>
      <w:r>
        <w:rPr>
          <w:lang w:val="en-US"/>
        </w:rPr>
        <w:br/>
        <w:t xml:space="preserve">                       getCenterX(), getCenterY(</w:t>
      </w:r>
      <w:r w:rsidR="00B05CFA">
        <w:rPr>
          <w:lang w:val="en-US"/>
        </w:rPr>
        <w:t xml:space="preserve"> </w:t>
      </w:r>
      <w:r>
        <w:rPr>
          <w:lang w:val="en-US"/>
        </w:rPr>
        <w:t>)</w:t>
      </w:r>
      <w:r w:rsidRPr="0034027F">
        <w:rPr>
          <w:lang w:val="en-US"/>
        </w:rPr>
        <w:br/>
        <w:t xml:space="preserve">        </w:t>
      </w:r>
      <w:r w:rsidRPr="0034027F">
        <w:rPr>
          <w:lang w:val="en-US"/>
        </w:rPr>
        <w:br/>
      </w:r>
      <w:r w:rsidRPr="0034027F">
        <w:rPr>
          <w:lang w:val="en-US"/>
        </w:rPr>
        <w:lastRenderedPageBreak/>
        <w:t xml:space="preserve">    }</w:t>
      </w:r>
      <w:r w:rsidRPr="0034027F">
        <w:rPr>
          <w:lang w:val="en-US"/>
        </w:rPr>
        <w:br/>
        <w:t>}</w:t>
      </w:r>
    </w:p>
    <w:p w:rsidR="00BA4A51" w:rsidRDefault="00392099" w:rsidP="00B5312C">
      <w:pPr>
        <w:pStyle w:val="Heading3"/>
        <w:numPr>
          <w:ilvl w:val="2"/>
          <w:numId w:val="1"/>
        </w:numPr>
      </w:pPr>
      <w:bookmarkStart w:id="66" w:name="_Toc346351460"/>
      <w:r>
        <w:t>Interfejs użytkownika: widoki</w:t>
      </w:r>
      <w:bookmarkEnd w:id="66"/>
    </w:p>
    <w:p w:rsidR="00392099" w:rsidRDefault="00392099" w:rsidP="00392099">
      <w:r>
        <w:t xml:space="preserve">Wszystkie widoki używane przez aplikację wizualizatora (on-line jednokanałowy, off-line jedno i wielokanałowy) dziedziczą po klasie </w:t>
      </w:r>
      <w:r w:rsidRPr="00392099">
        <w:rPr>
          <w:rStyle w:val="CodeChar"/>
        </w:rPr>
        <w:t>lib.ui.frames.base.Frame</w:t>
      </w:r>
      <w:r>
        <w:t>.</w:t>
      </w:r>
    </w:p>
    <w:p w:rsidR="00392099" w:rsidRDefault="00392099" w:rsidP="00392099">
      <w:r>
        <w:t xml:space="preserve">Budowanie widoku odbywa się w metodach </w:t>
      </w:r>
      <w:r w:rsidRPr="00392099">
        <w:rPr>
          <w:rStyle w:val="CodeChar"/>
        </w:rPr>
        <w:t>setFullLayout</w:t>
      </w:r>
      <w:r>
        <w:t xml:space="preserve"> oraz, dla trybu on-line jednokanałowego, </w:t>
      </w:r>
      <w:r w:rsidRPr="00392099">
        <w:rPr>
          <w:rStyle w:val="CodeChar"/>
        </w:rPr>
        <w:t>setMinimalLabelLayout</w:t>
      </w:r>
      <w:r>
        <w:t xml:space="preserve"> oraz </w:t>
      </w:r>
      <w:r w:rsidRPr="00392099">
        <w:rPr>
          <w:rStyle w:val="CodeChar"/>
        </w:rPr>
        <w:t>setMinimalRadarLayout</w:t>
      </w:r>
      <w:r>
        <w:t>.</w:t>
      </w:r>
    </w:p>
    <w:p w:rsidR="00392099" w:rsidRDefault="00392099">
      <w:r>
        <w:br w:type="page"/>
      </w:r>
    </w:p>
    <w:p w:rsidR="00181A57" w:rsidRDefault="00181A57" w:rsidP="00B5312C">
      <w:pPr>
        <w:pStyle w:val="Heading1"/>
        <w:numPr>
          <w:ilvl w:val="0"/>
          <w:numId w:val="1"/>
        </w:numPr>
      </w:pPr>
      <w:bookmarkStart w:id="67" w:name="_Toc346351461"/>
      <w:r>
        <w:lastRenderedPageBreak/>
        <w:t>Raport Końcowy</w:t>
      </w:r>
      <w:bookmarkEnd w:id="67"/>
    </w:p>
    <w:p w:rsidR="00181A57" w:rsidRDefault="00181A57" w:rsidP="00B5312C">
      <w:pPr>
        <w:pStyle w:val="Heading2"/>
        <w:numPr>
          <w:ilvl w:val="1"/>
          <w:numId w:val="1"/>
        </w:numPr>
      </w:pPr>
      <w:bookmarkStart w:id="68" w:name="_Toc346351462"/>
      <w:r>
        <w:t>Zespół projektowy</w:t>
      </w:r>
      <w:bookmarkEnd w:id="68"/>
    </w:p>
    <w:p w:rsidR="00392099" w:rsidRPr="00392099" w:rsidRDefault="00392099" w:rsidP="00392099">
      <w:pPr>
        <w:rPr>
          <w:b/>
        </w:rPr>
      </w:pPr>
      <w:r w:rsidRPr="00392099">
        <w:rPr>
          <w:b/>
        </w:rPr>
        <w:t>Opiekun projektu</w:t>
      </w:r>
    </w:p>
    <w:p w:rsidR="00392099" w:rsidRDefault="00392099" w:rsidP="00392099">
      <w:pPr>
        <w:ind w:firstLine="720"/>
      </w:pPr>
      <w:r>
        <w:t>dr inż. Agnieszka Landowska</w:t>
      </w:r>
    </w:p>
    <w:p w:rsidR="00392099" w:rsidRPr="00392099" w:rsidRDefault="00392099" w:rsidP="00392099">
      <w:pPr>
        <w:rPr>
          <w:b/>
        </w:rPr>
      </w:pPr>
      <w:r w:rsidRPr="00392099">
        <w:rPr>
          <w:b/>
        </w:rPr>
        <w:t>Klient projektu</w:t>
      </w:r>
    </w:p>
    <w:p w:rsidR="00392099" w:rsidRDefault="00392099" w:rsidP="00392099">
      <w:pPr>
        <w:ind w:left="720"/>
      </w:pPr>
      <w:r>
        <w:t>Wydział Elektroniki, Telekomunikacji i Informatyki Politechniki Gdańskiej</w:t>
      </w:r>
      <w:r>
        <w:br/>
        <w:t>Katedra Inżynierii Oprogramowania</w:t>
      </w:r>
    </w:p>
    <w:p w:rsidR="00392099" w:rsidRDefault="00392099" w:rsidP="00392099">
      <w:pPr>
        <w:rPr>
          <w:b/>
        </w:rPr>
      </w:pPr>
      <w:r>
        <w:rPr>
          <w:b/>
        </w:rPr>
        <w:t>U</w:t>
      </w:r>
      <w:r w:rsidRPr="00392099">
        <w:rPr>
          <w:b/>
        </w:rPr>
        <w:t>czestnicy projektu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726"/>
        <w:gridCol w:w="1311"/>
        <w:gridCol w:w="3502"/>
      </w:tblGrid>
      <w:tr w:rsidR="00392099" w:rsidTr="00392099">
        <w:tc>
          <w:tcPr>
            <w:tcW w:w="1726" w:type="dxa"/>
          </w:tcPr>
          <w:p w:rsidR="00392099" w:rsidRDefault="00392099" w:rsidP="00392099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</w:tc>
        <w:tc>
          <w:tcPr>
            <w:tcW w:w="1311" w:type="dxa"/>
          </w:tcPr>
          <w:p w:rsidR="00392099" w:rsidRDefault="00392099" w:rsidP="00392099">
            <w:pPr>
              <w:rPr>
                <w:b/>
              </w:rPr>
            </w:pPr>
            <w:r>
              <w:rPr>
                <w:b/>
              </w:rPr>
              <w:t>Nr indeksu</w:t>
            </w:r>
          </w:p>
        </w:tc>
        <w:tc>
          <w:tcPr>
            <w:tcW w:w="3502" w:type="dxa"/>
          </w:tcPr>
          <w:p w:rsidR="00392099" w:rsidRDefault="00392099" w:rsidP="00392099">
            <w:pPr>
              <w:rPr>
                <w:b/>
              </w:rPr>
            </w:pPr>
            <w:r>
              <w:rPr>
                <w:b/>
              </w:rPr>
              <w:t>Katedra</w:t>
            </w:r>
          </w:p>
        </w:tc>
      </w:tr>
      <w:tr w:rsidR="00392099" w:rsidRPr="00392099" w:rsidTr="00392099">
        <w:tc>
          <w:tcPr>
            <w:tcW w:w="1726" w:type="dxa"/>
          </w:tcPr>
          <w:p w:rsidR="00392099" w:rsidRPr="00392099" w:rsidRDefault="00392099" w:rsidP="00392099">
            <w:r w:rsidRPr="00392099">
              <w:t>Wojciech Gaca</w:t>
            </w:r>
          </w:p>
        </w:tc>
        <w:tc>
          <w:tcPr>
            <w:tcW w:w="1311" w:type="dxa"/>
          </w:tcPr>
          <w:p w:rsidR="00392099" w:rsidRPr="00392099" w:rsidRDefault="00392099" w:rsidP="00392099">
            <w:r w:rsidRPr="00392099">
              <w:t>106238</w:t>
            </w:r>
          </w:p>
        </w:tc>
        <w:tc>
          <w:tcPr>
            <w:tcW w:w="3502" w:type="dxa"/>
          </w:tcPr>
          <w:p w:rsidR="00392099" w:rsidRPr="00392099" w:rsidRDefault="00392099" w:rsidP="00392099">
            <w:r w:rsidRPr="00392099">
              <w:t>Katedra Inżynierii Oprogramowania</w:t>
            </w:r>
          </w:p>
        </w:tc>
      </w:tr>
    </w:tbl>
    <w:p w:rsidR="00392099" w:rsidRPr="00392099" w:rsidRDefault="00392099" w:rsidP="00392099"/>
    <w:p w:rsidR="00181A57" w:rsidRDefault="00181A57" w:rsidP="00B5312C">
      <w:pPr>
        <w:pStyle w:val="Heading2"/>
        <w:numPr>
          <w:ilvl w:val="1"/>
          <w:numId w:val="1"/>
        </w:numPr>
      </w:pPr>
      <w:bookmarkStart w:id="69" w:name="_Toc346351463"/>
      <w:r>
        <w:t>Temat projektu</w:t>
      </w:r>
      <w:bookmarkEnd w:id="69"/>
    </w:p>
    <w:p w:rsidR="00392099" w:rsidRDefault="00392099" w:rsidP="00392099">
      <w:r>
        <w:t xml:space="preserve">Tematem pracy jest stworzenie wizualizatora stanu emocjonalnego osoby badanej do zastosowań w projektach naukowych oraz medycznych. </w:t>
      </w:r>
      <w:r w:rsidR="00517273">
        <w:t xml:space="preserve"> </w:t>
      </w:r>
    </w:p>
    <w:p w:rsidR="00517273" w:rsidRDefault="00517273" w:rsidP="00392099">
      <w:r>
        <w:t>Podstawowe zagadnienia do opracowania obejmowały:</w:t>
      </w:r>
    </w:p>
    <w:p w:rsidR="00517273" w:rsidRDefault="00517273" w:rsidP="00B5312C">
      <w:pPr>
        <w:pStyle w:val="ListParagraph"/>
        <w:numPr>
          <w:ilvl w:val="0"/>
          <w:numId w:val="39"/>
        </w:numPr>
      </w:pPr>
      <w:r>
        <w:t>zapoznanie się z wybranymi zagadnieniami z dziedziny affective computing,</w:t>
      </w:r>
    </w:p>
    <w:p w:rsidR="00517273" w:rsidRDefault="00517273" w:rsidP="00B5312C">
      <w:pPr>
        <w:pStyle w:val="ListParagraph"/>
        <w:numPr>
          <w:ilvl w:val="0"/>
          <w:numId w:val="39"/>
        </w:numPr>
      </w:pPr>
      <w:r>
        <w:t>projekt wizualizatora,</w:t>
      </w:r>
    </w:p>
    <w:p w:rsidR="00517273" w:rsidRDefault="00517273" w:rsidP="00B5312C">
      <w:pPr>
        <w:pStyle w:val="ListParagraph"/>
        <w:numPr>
          <w:ilvl w:val="0"/>
          <w:numId w:val="39"/>
        </w:numPr>
      </w:pPr>
      <w:r>
        <w:t>implementacja wizualizatora,</w:t>
      </w:r>
    </w:p>
    <w:p w:rsidR="00517273" w:rsidRDefault="00517273" w:rsidP="00B5312C">
      <w:pPr>
        <w:pStyle w:val="ListParagraph"/>
        <w:numPr>
          <w:ilvl w:val="0"/>
          <w:numId w:val="39"/>
        </w:numPr>
      </w:pPr>
      <w:r>
        <w:t>testy rozwiązania,</w:t>
      </w:r>
    </w:p>
    <w:p w:rsidR="00517273" w:rsidRPr="00392099" w:rsidRDefault="00517273" w:rsidP="00B5312C">
      <w:pPr>
        <w:pStyle w:val="ListParagraph"/>
        <w:numPr>
          <w:ilvl w:val="0"/>
          <w:numId w:val="39"/>
        </w:numPr>
      </w:pPr>
      <w:r>
        <w:t>opis rozwiązania.</w:t>
      </w:r>
    </w:p>
    <w:p w:rsidR="00392099" w:rsidRDefault="00181A57" w:rsidP="00B5312C">
      <w:pPr>
        <w:pStyle w:val="Heading2"/>
        <w:numPr>
          <w:ilvl w:val="1"/>
          <w:numId w:val="1"/>
        </w:numPr>
      </w:pPr>
      <w:bookmarkStart w:id="70" w:name="_Toc346351464"/>
      <w:r>
        <w:t>Kontekst projektu</w:t>
      </w:r>
      <w:bookmarkEnd w:id="70"/>
    </w:p>
    <w:p w:rsidR="00392099" w:rsidRDefault="00392099" w:rsidP="00392099">
      <w:r w:rsidRPr="00392099">
        <w:t>Wizualizator stanu emocjonalnego osób badanych ma na celu wizualne pokazanie</w:t>
      </w:r>
      <w:r>
        <w:t xml:space="preserve"> </w:t>
      </w:r>
      <w:r w:rsidRPr="00392099">
        <w:t xml:space="preserve">rozpoznanych stanów emocjonalnych. </w:t>
      </w:r>
    </w:p>
    <w:p w:rsidR="00392099" w:rsidRDefault="00392099" w:rsidP="00392099">
      <w:r w:rsidRPr="00392099">
        <w:t>U podstaw koncepcji wizualizatora le</w:t>
      </w:r>
      <w:r>
        <w:rPr>
          <w:rFonts w:ascii="TimesNewRoman" w:eastAsia="TimesNewRoman" w:cs="TimesNewRoman"/>
        </w:rPr>
        <w:t>żą</w:t>
      </w:r>
      <w:r>
        <w:rPr>
          <w:rFonts w:ascii="TimesNewRoman" w:eastAsia="TimesNewRoman" w:cs="TimesNewRoman"/>
        </w:rPr>
        <w:t xml:space="preserve"> </w:t>
      </w:r>
      <w:r w:rsidRPr="00392099">
        <w:t>nast</w:t>
      </w:r>
      <w:r w:rsidRPr="00392099">
        <w:rPr>
          <w:rFonts w:ascii="TimesNewRoman" w:eastAsia="TimesNewRoman" w:cs="TimesNewRoman" w:hint="eastAsia"/>
        </w:rPr>
        <w:t>ę</w:t>
      </w:r>
      <w:r w:rsidRPr="00392099">
        <w:t>puj</w:t>
      </w:r>
      <w:r w:rsidRPr="00392099">
        <w:rPr>
          <w:rFonts w:ascii="TimesNewRoman" w:eastAsia="TimesNewRoman" w:cs="TimesNewRoman" w:hint="eastAsia"/>
        </w:rPr>
        <w:t>ą</w:t>
      </w:r>
      <w:r w:rsidRPr="00392099">
        <w:t>ce zało</w:t>
      </w:r>
      <w:r>
        <w:rPr>
          <w:rFonts w:ascii="TimesNewRoman" w:eastAsia="TimesNewRoman" w:cs="TimesNewRoman"/>
        </w:rPr>
        <w:t>ż</w:t>
      </w:r>
      <w:r>
        <w:t>enia:</w:t>
      </w:r>
    </w:p>
    <w:p w:rsidR="00392099" w:rsidRDefault="00392099" w:rsidP="00B5312C">
      <w:pPr>
        <w:pStyle w:val="ListParagraph"/>
        <w:numPr>
          <w:ilvl w:val="0"/>
          <w:numId w:val="34"/>
        </w:numPr>
      </w:pPr>
      <w:r w:rsidRPr="00392099">
        <w:t>reprezentacja stanów emocjonalnych oparta o ci</w:t>
      </w:r>
      <w:r w:rsidRPr="00392099">
        <w:rPr>
          <w:rFonts w:ascii="TimesNewRoman" w:eastAsia="TimesNewRoman" w:cs="TimesNewRoman" w:hint="eastAsia"/>
        </w:rPr>
        <w:t>ą</w:t>
      </w:r>
      <w:r>
        <w:t>gły model PAD,</w:t>
      </w:r>
    </w:p>
    <w:p w:rsidR="00392099" w:rsidRPr="00392099" w:rsidRDefault="00392099" w:rsidP="00B5312C">
      <w:pPr>
        <w:pStyle w:val="ListParagraph"/>
        <w:numPr>
          <w:ilvl w:val="0"/>
          <w:numId w:val="34"/>
        </w:numPr>
      </w:pPr>
      <w:r w:rsidRPr="00392099">
        <w:t xml:space="preserve">trzy tryby pracy, w tym jeden tryb </w:t>
      </w:r>
      <w:r>
        <w:t>rzeczywisty, wizualizujący na bieżąco przeprowadzany eksperyment</w:t>
      </w:r>
      <w:r w:rsidRPr="00392099">
        <w:t>,</w:t>
      </w:r>
    </w:p>
    <w:p w:rsidR="00392099" w:rsidRPr="00392099" w:rsidRDefault="00392099" w:rsidP="00B5312C">
      <w:pPr>
        <w:pStyle w:val="ListParagraph"/>
        <w:numPr>
          <w:ilvl w:val="0"/>
          <w:numId w:val="34"/>
        </w:numPr>
      </w:pPr>
      <w:r w:rsidRPr="00392099">
        <w:t>mo</w:t>
      </w:r>
      <w:r w:rsidRPr="00392099">
        <w:rPr>
          <w:rFonts w:ascii="TimesNewRoman" w:eastAsia="TimesNewRoman" w:cs="TimesNewRoman"/>
        </w:rPr>
        <w:t>ż</w:t>
      </w:r>
      <w:r w:rsidRPr="00392099">
        <w:t>liwo</w:t>
      </w:r>
      <w:r w:rsidRPr="00392099">
        <w:rPr>
          <w:rFonts w:ascii="TimesNewRoman" w:eastAsia="TimesNewRoman" w:cs="TimesNewRoman" w:hint="eastAsia"/>
        </w:rPr>
        <w:t>ść</w:t>
      </w:r>
      <w:r w:rsidRPr="00392099">
        <w:rPr>
          <w:rFonts w:ascii="TimesNewRoman" w:eastAsia="TimesNewRoman" w:cs="TimesNewRoman"/>
        </w:rPr>
        <w:t xml:space="preserve"> </w:t>
      </w:r>
      <w:r w:rsidRPr="00392099">
        <w:t xml:space="preserve">pełnej redefinicji etykiet stanów emocjonalnych, w tym </w:t>
      </w:r>
      <w:r>
        <w:t xml:space="preserve">również </w:t>
      </w:r>
      <w:r w:rsidRPr="00392099">
        <w:t>dla</w:t>
      </w:r>
      <w:r>
        <w:t xml:space="preserve"> sesji już zamkniętych</w:t>
      </w:r>
    </w:p>
    <w:p w:rsidR="00392099" w:rsidRPr="00392099" w:rsidRDefault="00392099" w:rsidP="00B5312C">
      <w:pPr>
        <w:pStyle w:val="ListParagraph"/>
        <w:numPr>
          <w:ilvl w:val="0"/>
          <w:numId w:val="34"/>
        </w:numPr>
      </w:pPr>
      <w:r>
        <w:t xml:space="preserve">różnorodność </w:t>
      </w:r>
      <w:r w:rsidRPr="00392099">
        <w:t>metod wizualizacji stanów emocjonalnych,</w:t>
      </w:r>
    </w:p>
    <w:p w:rsidR="00392099" w:rsidRPr="00392099" w:rsidRDefault="00392099" w:rsidP="00B5312C">
      <w:pPr>
        <w:pStyle w:val="ListParagraph"/>
        <w:numPr>
          <w:ilvl w:val="0"/>
          <w:numId w:val="34"/>
        </w:numPr>
      </w:pPr>
      <w:r>
        <w:t xml:space="preserve">możliwość </w:t>
      </w:r>
      <w:r w:rsidRPr="00392099">
        <w:t>wyboru formy wizualizacji stanu emocjonalnego,</w:t>
      </w:r>
    </w:p>
    <w:p w:rsidR="00392099" w:rsidRPr="00392099" w:rsidRDefault="00392099" w:rsidP="00B5312C">
      <w:pPr>
        <w:pStyle w:val="ListParagraph"/>
        <w:numPr>
          <w:ilvl w:val="0"/>
          <w:numId w:val="34"/>
        </w:numPr>
      </w:pPr>
      <w:r w:rsidRPr="00392099">
        <w:rPr>
          <w:lang w:val="en-US"/>
        </w:rPr>
        <w:t>elastyczno</w:t>
      </w:r>
      <w:r>
        <w:rPr>
          <w:rFonts w:ascii="TimesNewRoman" w:eastAsia="TimesNewRoman" w:cs="TimesNewRoman" w:hint="eastAsia"/>
          <w:lang w:val="en-US"/>
        </w:rPr>
        <w:t>ś</w:t>
      </w:r>
      <w:r>
        <w:rPr>
          <w:rFonts w:ascii="TimesNewRoman" w:eastAsia="TimesNewRoman" w:cs="TimesNewRoman"/>
          <w:lang w:val="en-US"/>
        </w:rPr>
        <w:t>ć</w:t>
      </w:r>
      <w:r>
        <w:rPr>
          <w:rFonts w:ascii="TimesNewRoman" w:eastAsia="TimesNewRoman" w:cs="TimesNewRoman"/>
          <w:lang w:val="en-US"/>
        </w:rPr>
        <w:t xml:space="preserve"> </w:t>
      </w:r>
      <w:r w:rsidRPr="00392099">
        <w:rPr>
          <w:lang w:val="en-US"/>
        </w:rPr>
        <w:t>i konfigurowalno</w:t>
      </w:r>
      <w:r w:rsidRPr="00392099">
        <w:rPr>
          <w:rFonts w:ascii="TimesNewRoman" w:eastAsia="TimesNewRoman" w:cs="TimesNewRoman" w:hint="eastAsia"/>
          <w:lang w:val="en-US"/>
        </w:rPr>
        <w:t>ść</w:t>
      </w:r>
      <w:r>
        <w:rPr>
          <w:rFonts w:ascii="TimesNewRoman" w:eastAsia="TimesNewRoman" w:cs="TimesNewRoman"/>
          <w:lang w:val="en-US"/>
        </w:rPr>
        <w:t xml:space="preserve"> </w:t>
      </w:r>
      <w:r w:rsidRPr="00392099">
        <w:rPr>
          <w:lang w:val="en-US"/>
        </w:rPr>
        <w:t>rozwi</w:t>
      </w:r>
      <w:r w:rsidRPr="00392099">
        <w:rPr>
          <w:rFonts w:ascii="TimesNewRoman" w:eastAsia="TimesNewRoman" w:cs="TimesNewRoman" w:hint="eastAsia"/>
          <w:lang w:val="en-US"/>
        </w:rPr>
        <w:t>ą</w:t>
      </w:r>
      <w:r w:rsidRPr="00392099">
        <w:rPr>
          <w:lang w:val="en-US"/>
        </w:rPr>
        <w:t>zania</w:t>
      </w:r>
      <w:r>
        <w:rPr>
          <w:lang w:val="en-US"/>
        </w:rPr>
        <w:t>.</w:t>
      </w:r>
    </w:p>
    <w:p w:rsidR="00181A57" w:rsidRDefault="00181A57" w:rsidP="00B5312C">
      <w:pPr>
        <w:pStyle w:val="Heading2"/>
        <w:numPr>
          <w:ilvl w:val="1"/>
          <w:numId w:val="1"/>
        </w:numPr>
      </w:pPr>
      <w:bookmarkStart w:id="71" w:name="_Toc346351465"/>
      <w:r>
        <w:lastRenderedPageBreak/>
        <w:t>Osiągnięte rezultaty</w:t>
      </w:r>
      <w:bookmarkEnd w:id="71"/>
    </w:p>
    <w:p w:rsidR="00E51DCF" w:rsidRDefault="00E51DCF" w:rsidP="00E51DCF">
      <w:r>
        <w:t>W wyniku projektu osiągnięto następujące rezultaty:</w:t>
      </w:r>
    </w:p>
    <w:p w:rsidR="00E51DCF" w:rsidRDefault="00E51DCF" w:rsidP="00B5312C">
      <w:pPr>
        <w:pStyle w:val="ListParagraph"/>
        <w:numPr>
          <w:ilvl w:val="0"/>
          <w:numId w:val="35"/>
        </w:numPr>
      </w:pPr>
      <w:r>
        <w:t>stworzony został serwer, wizualizator stanu emocjonalnego oraz przykładowy klient generujący dane</w:t>
      </w:r>
      <w:r w:rsidR="000809A6">
        <w:t xml:space="preserve"> wraz z dokumentacją projektową i podręcznikiem użytkownika</w:t>
      </w:r>
      <w:r>
        <w:t>,</w:t>
      </w:r>
    </w:p>
    <w:p w:rsidR="00E51DCF" w:rsidRDefault="00B33891" w:rsidP="00B5312C">
      <w:pPr>
        <w:pStyle w:val="ListParagraph"/>
        <w:numPr>
          <w:ilvl w:val="0"/>
          <w:numId w:val="35"/>
        </w:numPr>
      </w:pPr>
      <w:r>
        <w:t xml:space="preserve">zaimplementowane funkcje </w:t>
      </w:r>
      <w:r w:rsidR="00E51DCF">
        <w:t>pokrywa</w:t>
      </w:r>
      <w:r>
        <w:t>ją</w:t>
      </w:r>
      <w:r w:rsidR="00E51DCF">
        <w:t xml:space="preserve"> wszystkie wymagania niezbędne dla uzyskania podstawowej funkcjonalności systemu.</w:t>
      </w:r>
    </w:p>
    <w:p w:rsidR="00517273" w:rsidRDefault="00517273" w:rsidP="00B5312C">
      <w:pPr>
        <w:pStyle w:val="Heading2"/>
        <w:numPr>
          <w:ilvl w:val="1"/>
          <w:numId w:val="1"/>
        </w:numPr>
      </w:pPr>
      <w:bookmarkStart w:id="72" w:name="_Toc346351466"/>
      <w:r>
        <w:t>Proces realizacji projektu</w:t>
      </w:r>
      <w:bookmarkEnd w:id="72"/>
    </w:p>
    <w:p w:rsidR="00517273" w:rsidRDefault="00517273" w:rsidP="00FC05A2">
      <w:r>
        <w:t>Projekt rozpoczął się od zapoznania z tematem przez zespół projektowy, sprecyzowania wymagań przez przedstawiciela klienta oraz wspólnego ustalenia koncepcji rozwiązania. Następnie, w tygodniowych iteracjach, implementowano kolejne funkcjonalnośc</w:t>
      </w:r>
      <w:r w:rsidR="000809A6">
        <w:t>i wizualizatora.</w:t>
      </w:r>
    </w:p>
    <w:p w:rsidR="00FC05A2" w:rsidRDefault="00FC05A2" w:rsidP="00FC05A2">
      <w:r>
        <w:t>Wykorzystane narzędzia:</w:t>
      </w:r>
    </w:p>
    <w:p w:rsidR="00FC05A2" w:rsidRDefault="00FC05A2" w:rsidP="00B5312C">
      <w:pPr>
        <w:pStyle w:val="ListParagraph"/>
        <w:numPr>
          <w:ilvl w:val="0"/>
          <w:numId w:val="36"/>
        </w:numPr>
      </w:pPr>
      <w:r>
        <w:t>IntelliJ Idea – środowisko programistyczne,</w:t>
      </w:r>
    </w:p>
    <w:p w:rsidR="00FC05A2" w:rsidRDefault="00FC05A2" w:rsidP="00B5312C">
      <w:pPr>
        <w:pStyle w:val="ListParagraph"/>
        <w:numPr>
          <w:ilvl w:val="0"/>
          <w:numId w:val="36"/>
        </w:numPr>
      </w:pPr>
      <w:r>
        <w:t>SQLyog – narzędzie ułatwiające pracę z bazą danych MySQL,</w:t>
      </w:r>
    </w:p>
    <w:p w:rsidR="00FC05A2" w:rsidRDefault="00FC05A2" w:rsidP="00B5312C">
      <w:pPr>
        <w:pStyle w:val="ListParagraph"/>
        <w:numPr>
          <w:ilvl w:val="0"/>
          <w:numId w:val="36"/>
        </w:numPr>
      </w:pPr>
      <w:r>
        <w:t>DBDesigner – projektowanie bazy danych,</w:t>
      </w:r>
    </w:p>
    <w:p w:rsidR="00FC05A2" w:rsidRDefault="00FC05A2" w:rsidP="00B5312C">
      <w:pPr>
        <w:pStyle w:val="ListParagraph"/>
        <w:numPr>
          <w:ilvl w:val="0"/>
          <w:numId w:val="36"/>
        </w:numPr>
      </w:pPr>
      <w:r>
        <w:t xml:space="preserve">Balsamiq Mockups – projektowanie </w:t>
      </w:r>
      <w:r w:rsidR="00DD7A2A">
        <w:t>interfejsów użytkownika,</w:t>
      </w:r>
    </w:p>
    <w:p w:rsidR="00DD7A2A" w:rsidRPr="00FC05A2" w:rsidRDefault="00DD7A2A" w:rsidP="00B5312C">
      <w:pPr>
        <w:pStyle w:val="ListParagraph"/>
        <w:numPr>
          <w:ilvl w:val="0"/>
          <w:numId w:val="36"/>
        </w:numPr>
      </w:pPr>
      <w:r>
        <w:t>Git</w:t>
      </w:r>
      <w:r w:rsidR="000809A6">
        <w:t>, Github</w:t>
      </w:r>
      <w:r>
        <w:t xml:space="preserve"> –</w:t>
      </w:r>
      <w:r w:rsidR="000809A6">
        <w:t xml:space="preserve"> </w:t>
      </w:r>
      <w:r>
        <w:t xml:space="preserve">przechowywania </w:t>
      </w:r>
      <w:r w:rsidR="000809A6">
        <w:t xml:space="preserve">oraz kontrola wersji </w:t>
      </w:r>
      <w:r>
        <w:t>dokumenta</w:t>
      </w:r>
      <w:r w:rsidR="00C946CF">
        <w:t>c</w:t>
      </w:r>
      <w:r>
        <w:t>ji oraz kodu aplika</w:t>
      </w:r>
      <w:r w:rsidR="00C946CF">
        <w:t>cji.</w:t>
      </w:r>
    </w:p>
    <w:p w:rsidR="00517273" w:rsidRPr="00517273" w:rsidRDefault="00517273" w:rsidP="00B5312C">
      <w:pPr>
        <w:pStyle w:val="Heading2"/>
        <w:numPr>
          <w:ilvl w:val="1"/>
          <w:numId w:val="1"/>
        </w:numPr>
      </w:pPr>
      <w:bookmarkStart w:id="73" w:name="_Toc346351467"/>
      <w:r>
        <w:t>Dokumentacja</w:t>
      </w:r>
      <w:bookmarkEnd w:id="73"/>
    </w:p>
    <w:p w:rsidR="00517273" w:rsidRDefault="00517273" w:rsidP="00517273">
      <w:r>
        <w:t>W ramach projektu stworzono następujące dokumenty:</w:t>
      </w:r>
    </w:p>
    <w:p w:rsidR="00517273" w:rsidRDefault="00517273" w:rsidP="00B5312C">
      <w:pPr>
        <w:pStyle w:val="ListParagraph"/>
        <w:numPr>
          <w:ilvl w:val="0"/>
          <w:numId w:val="40"/>
        </w:numPr>
      </w:pPr>
      <w:r>
        <w:t>wizję systemu,</w:t>
      </w:r>
    </w:p>
    <w:p w:rsidR="00517273" w:rsidRDefault="00517273" w:rsidP="00B5312C">
      <w:pPr>
        <w:pStyle w:val="ListParagraph"/>
        <w:numPr>
          <w:ilvl w:val="0"/>
          <w:numId w:val="40"/>
        </w:numPr>
      </w:pPr>
      <w:r>
        <w:t>specyfikację wymagań systemowych,</w:t>
      </w:r>
    </w:p>
    <w:p w:rsidR="00517273" w:rsidRDefault="00517273" w:rsidP="00B5312C">
      <w:pPr>
        <w:pStyle w:val="ListParagraph"/>
        <w:numPr>
          <w:ilvl w:val="0"/>
          <w:numId w:val="40"/>
        </w:numPr>
      </w:pPr>
      <w:r>
        <w:t>k</w:t>
      </w:r>
      <w:r>
        <w:t>oncepcję rozwiązania,</w:t>
      </w:r>
    </w:p>
    <w:p w:rsidR="00517273" w:rsidRDefault="00517273" w:rsidP="00B5312C">
      <w:pPr>
        <w:pStyle w:val="ListParagraph"/>
        <w:numPr>
          <w:ilvl w:val="0"/>
          <w:numId w:val="40"/>
        </w:numPr>
      </w:pPr>
      <w:r>
        <w:t>projekt bazy danych,</w:t>
      </w:r>
    </w:p>
    <w:p w:rsidR="00517273" w:rsidRDefault="00517273" w:rsidP="00B5312C">
      <w:pPr>
        <w:pStyle w:val="ListParagraph"/>
        <w:numPr>
          <w:ilvl w:val="0"/>
          <w:numId w:val="40"/>
        </w:numPr>
      </w:pPr>
      <w:r>
        <w:t>projekt interfejsu użytkownika,</w:t>
      </w:r>
    </w:p>
    <w:p w:rsidR="00517273" w:rsidRDefault="00517273" w:rsidP="00B5312C">
      <w:pPr>
        <w:pStyle w:val="ListParagraph"/>
        <w:numPr>
          <w:ilvl w:val="0"/>
          <w:numId w:val="40"/>
        </w:numPr>
      </w:pPr>
      <w:r>
        <w:t>raport końcowy</w:t>
      </w:r>
      <w:r w:rsidR="000809A6">
        <w:t>,</w:t>
      </w:r>
    </w:p>
    <w:p w:rsidR="000809A6" w:rsidRDefault="000809A6" w:rsidP="00B5312C">
      <w:pPr>
        <w:pStyle w:val="ListParagraph"/>
        <w:numPr>
          <w:ilvl w:val="0"/>
          <w:numId w:val="40"/>
        </w:numPr>
      </w:pPr>
      <w:r>
        <w:t>podręcznik użytkownika,</w:t>
      </w:r>
    </w:p>
    <w:p w:rsidR="000809A6" w:rsidRDefault="000809A6" w:rsidP="00B5312C">
      <w:pPr>
        <w:pStyle w:val="ListParagraph"/>
        <w:numPr>
          <w:ilvl w:val="0"/>
          <w:numId w:val="40"/>
        </w:numPr>
      </w:pPr>
      <w:r>
        <w:t>podręcznik programisty (w celu dalszego rozwoju systemu).</w:t>
      </w:r>
    </w:p>
    <w:p w:rsidR="00517273" w:rsidRDefault="00517273" w:rsidP="00B5312C">
      <w:pPr>
        <w:pStyle w:val="Heading2"/>
        <w:numPr>
          <w:ilvl w:val="1"/>
          <w:numId w:val="1"/>
        </w:numPr>
      </w:pPr>
      <w:bookmarkStart w:id="74" w:name="_Toc346351468"/>
      <w:r>
        <w:t>Zmiany w trakcie projektu</w:t>
      </w:r>
      <w:bookmarkEnd w:id="74"/>
    </w:p>
    <w:p w:rsidR="00517273" w:rsidRDefault="00517273" w:rsidP="00517273">
      <w:r>
        <w:t>Rzeczywiste nakłady pracy okazały się dużo wyższe od początkowo zakładanych, dlatego też nie udało się zrealizować wymagań o niższych priorytetach. Aby osiągnąć cel jakim jest stw</w:t>
      </w:r>
      <w:r w:rsidR="000809A6">
        <w:t xml:space="preserve">orzenie funkcjonalnej aplikacji w określonym terminie, już podczas prac projektowych zdecydowano o realizacji tylko funkcjonalności o najwyższym priorytecie. </w:t>
      </w:r>
    </w:p>
    <w:p w:rsidR="000809A6" w:rsidRDefault="000809A6" w:rsidP="00517273">
      <w:r>
        <w:t>Trudności i rozbieżności pomiędzy początkowymi założeniami, a wynikami wynikły głównie z:</w:t>
      </w:r>
    </w:p>
    <w:p w:rsidR="000809A6" w:rsidRDefault="000809A6" w:rsidP="00B5312C">
      <w:pPr>
        <w:pStyle w:val="ListParagraph"/>
        <w:numPr>
          <w:ilvl w:val="0"/>
          <w:numId w:val="41"/>
        </w:numPr>
      </w:pPr>
      <w:r>
        <w:lastRenderedPageBreak/>
        <w:t>zbyt krótkiego czasu na realizację projektu przez zespół jednoosobowy: rozpoczęcie prac nad projektem miało miejsce w połowie listopada,</w:t>
      </w:r>
    </w:p>
    <w:p w:rsidR="000809A6" w:rsidRDefault="000809A6" w:rsidP="00B5312C">
      <w:pPr>
        <w:pStyle w:val="ListParagraph"/>
        <w:numPr>
          <w:ilvl w:val="0"/>
          <w:numId w:val="41"/>
        </w:numPr>
      </w:pPr>
      <w:r>
        <w:t>niewielkiego doświadczenia w narzuconej technologii: wymagania dot. docelowej technologii rozwiązania, tzn. języka i środowiska Java były narzucone z góry i nie pokrywały się z mapą kompetencji wykonawcy projektu,</w:t>
      </w:r>
    </w:p>
    <w:p w:rsidR="000809A6" w:rsidRDefault="000809A6" w:rsidP="00B5312C">
      <w:pPr>
        <w:pStyle w:val="ListParagraph"/>
        <w:numPr>
          <w:ilvl w:val="0"/>
          <w:numId w:val="41"/>
        </w:numPr>
      </w:pPr>
      <w:r>
        <w:t>niespodziewanej przerwy w realizacji projektu, przez co prace projektowe zostały wstrzymane na dwa tygodnie,</w:t>
      </w:r>
    </w:p>
    <w:p w:rsidR="000809A6" w:rsidRDefault="000809A6" w:rsidP="00B5312C">
      <w:pPr>
        <w:pStyle w:val="ListParagraph"/>
        <w:numPr>
          <w:ilvl w:val="0"/>
          <w:numId w:val="41"/>
        </w:numPr>
      </w:pPr>
      <w:r>
        <w:t>błędów w szacowaniu czasu: m.in. nie wzięcia pod uwagę czasu wytworzenia serwera, który początkowo nie był częścią wymagań dot. tworzonego systemu.</w:t>
      </w:r>
    </w:p>
    <w:p w:rsidR="004C48CF" w:rsidRDefault="000809A6" w:rsidP="005926FF">
      <w:r>
        <w:t xml:space="preserve">Powyższe czynniki sprawiły, że ryzyko związane z niedotrzymaniem terminu było wysokie.  </w:t>
      </w:r>
    </w:p>
    <w:p w:rsidR="00500878" w:rsidRDefault="00500878">
      <w:r>
        <w:br w:type="page"/>
      </w:r>
    </w:p>
    <w:p w:rsidR="00B33891" w:rsidRDefault="00D94372" w:rsidP="00B5312C">
      <w:pPr>
        <w:pStyle w:val="Heading1"/>
        <w:numPr>
          <w:ilvl w:val="0"/>
          <w:numId w:val="1"/>
        </w:numPr>
      </w:pPr>
      <w:bookmarkStart w:id="75" w:name="_Toc346351469"/>
      <w:r>
        <w:lastRenderedPageBreak/>
        <w:t>Podsumowanie</w:t>
      </w:r>
      <w:bookmarkEnd w:id="75"/>
    </w:p>
    <w:p w:rsidR="00D94372" w:rsidRDefault="00D94372" w:rsidP="00D94372"/>
    <w:p w:rsidR="00254613" w:rsidRDefault="00254613" w:rsidP="00D94372">
      <w:r>
        <w:t xml:space="preserve">W ramach projektu udało się osiągnąć </w:t>
      </w:r>
      <w:r w:rsidR="007F7C81">
        <w:t>postawiony</w:t>
      </w:r>
      <w:r>
        <w:t xml:space="preserve"> cel, </w:t>
      </w:r>
      <w:r w:rsidR="007F7C81">
        <w:t>to znaczy</w:t>
      </w:r>
      <w:r>
        <w:t xml:space="preserve"> </w:t>
      </w:r>
      <w:r w:rsidR="007F7C81">
        <w:t>stworzyć aplikację wizualizującą</w:t>
      </w:r>
      <w:r>
        <w:t xml:space="preserve"> stany emocjonalne na potrzeby eksperymentów naukowych oraz badawczych.</w:t>
      </w:r>
    </w:p>
    <w:p w:rsidR="0042195B" w:rsidRDefault="0042195B" w:rsidP="00254613">
      <w:r>
        <w:t>Stworzony został serwer będący centralną częścią systemu</w:t>
      </w:r>
      <w:r w:rsidR="007F7C81">
        <w:t xml:space="preserve">, przykładowa implementacja źródła danych oraz aplikacja </w:t>
      </w:r>
      <w:r>
        <w:t>wizualizatora</w:t>
      </w:r>
      <w:r w:rsidR="00254613">
        <w:t xml:space="preserve">. </w:t>
      </w:r>
      <w:r>
        <w:t xml:space="preserve">Do wymienionych części systemu powstała także dokumentacja projektowa i użytkowa. </w:t>
      </w:r>
    </w:p>
    <w:p w:rsidR="00CF5BA6" w:rsidRDefault="0042195B" w:rsidP="0042195B">
      <w:r>
        <w:t>W</w:t>
      </w:r>
      <w:r w:rsidR="00254613">
        <w:t xml:space="preserve">szystkie założenia i wymagania </w:t>
      </w:r>
      <w:r w:rsidR="00991D9F">
        <w:t xml:space="preserve">oznaczone </w:t>
      </w:r>
      <w:r w:rsidR="00254613">
        <w:t>jako niezbędne do osiągnięcia minimalnej funkcjonalności systemu</w:t>
      </w:r>
      <w:r>
        <w:t xml:space="preserve"> zostały zrealizowane</w:t>
      </w:r>
      <w:r w:rsidR="00254613">
        <w:t>.</w:t>
      </w:r>
    </w:p>
    <w:p w:rsidR="00620E0A" w:rsidRDefault="00D21DEE" w:rsidP="00D94372">
      <w:r>
        <w:t xml:space="preserve">Nie wszystkie </w:t>
      </w:r>
      <w:r w:rsidR="00991D9F">
        <w:t xml:space="preserve">funkcje wizualizatora </w:t>
      </w:r>
      <w:r>
        <w:t xml:space="preserve">o niższych priorytetach </w:t>
      </w:r>
      <w:r w:rsidR="00991D9F">
        <w:t>udało się zaimplementować</w:t>
      </w:r>
      <w:r w:rsidR="00620E0A">
        <w:t>, do najważniejszych należą:</w:t>
      </w:r>
    </w:p>
    <w:p w:rsidR="00620E0A" w:rsidRDefault="00991D9F" w:rsidP="00B5312C">
      <w:pPr>
        <w:pStyle w:val="ListParagraph"/>
        <w:numPr>
          <w:ilvl w:val="0"/>
          <w:numId w:val="38"/>
        </w:numPr>
      </w:pPr>
      <w:r>
        <w:t xml:space="preserve">edycja i eksport konfiguracji etykiet z poziomu narzędzia, </w:t>
      </w:r>
    </w:p>
    <w:p w:rsidR="00D21DEE" w:rsidRDefault="00991D9F" w:rsidP="00B5312C">
      <w:pPr>
        <w:pStyle w:val="ListParagraph"/>
        <w:numPr>
          <w:ilvl w:val="0"/>
          <w:numId w:val="38"/>
        </w:numPr>
      </w:pPr>
      <w:r>
        <w:t>elastyczny interfejs użytkownika pozwalający na manipulację kontrolkami podczas działania</w:t>
      </w:r>
      <w:r w:rsidR="00620E0A">
        <w:t xml:space="preserve"> aplikacji.</w:t>
      </w:r>
    </w:p>
    <w:p w:rsidR="00620E0A" w:rsidRDefault="00620E0A" w:rsidP="00620E0A">
      <w:r>
        <w:t>Dalsze prace przy rozwoju narzędzia powinny uwzględnić powyższe funkcje. Szkielet aplikacji jest kompletny i łatwo rozszerzalny, kolejnymi krokami powinno być dodanie – na miarę potrzeb – możliwości wizualizacji stanów emocjonalnych przy pomocy nowych kontrolek, np. wizualizację w trójwymiarowej przestrzeni PAD czy z użyciem zestawów symboli odwzorowujących emocje.</w:t>
      </w:r>
    </w:p>
    <w:p w:rsidR="00EA4FFA" w:rsidRDefault="00620E0A" w:rsidP="00620E0A">
      <w:r>
        <w:t xml:space="preserve">Zrealizowane </w:t>
      </w:r>
      <w:r w:rsidR="00D94372">
        <w:t xml:space="preserve">rozwiązanie </w:t>
      </w:r>
      <w:r>
        <w:t xml:space="preserve">zostanie </w:t>
      </w:r>
      <w:r w:rsidR="00D94372">
        <w:t>zaimplementowane w ramach projektów grupowych lub prac dyplomowych prowadzonych na Wydziale ETI Politechniki Gdańskiej.</w:t>
      </w:r>
      <w:r>
        <w:tab/>
      </w:r>
      <w:r w:rsidR="00EA4FFA">
        <w:br w:type="page"/>
      </w:r>
    </w:p>
    <w:bookmarkStart w:id="76" w:name="_Toc3463514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EndPr/>
      <w:sdtContent>
        <w:p w:rsidR="00FB662E" w:rsidRDefault="003C1AAF" w:rsidP="00CF11D2">
          <w:pPr>
            <w:pStyle w:val="Heading1"/>
          </w:pPr>
          <w:r>
            <w:t>Bibliografia</w:t>
          </w:r>
          <w:bookmarkEnd w:id="76"/>
        </w:p>
        <w:p w:rsidR="008F162C" w:rsidRPr="008F162C" w:rsidRDefault="003C1AAF" w:rsidP="008F162C">
          <w:pPr>
            <w:pStyle w:val="Bibliography"/>
            <w:ind w:left="720" w:hanging="720"/>
            <w:rPr>
              <w:iCs/>
              <w:noProof/>
            </w:rPr>
          </w:pPr>
          <w:r w:rsidRPr="008F162C">
            <w:fldChar w:fldCharType="begin"/>
          </w:r>
          <w:r w:rsidRPr="008F162C">
            <w:instrText xml:space="preserve"> BIBLIOGRAPHY </w:instrText>
          </w:r>
          <w:r w:rsidRPr="008F162C">
            <w:fldChar w:fldCharType="separate"/>
          </w:r>
          <w:r w:rsidR="008F162C" w:rsidRPr="008F162C">
            <w:rPr>
              <w:noProof/>
            </w:rPr>
            <w:t xml:space="preserve">Landowska, Agnieszka: </w:t>
          </w:r>
          <w:r w:rsidR="008F162C" w:rsidRPr="008F162C">
            <w:rPr>
              <w:iCs/>
              <w:noProof/>
            </w:rPr>
            <w:t>Raport Techniczny - Wizualizator Stanu Emocjonalnego Dla Eksperymentów Medycznych i Badawczych, WETI PG, 2012.</w:t>
          </w:r>
        </w:p>
        <w:p w:rsidR="008F162C" w:rsidRPr="008F162C" w:rsidRDefault="003C1AAF" w:rsidP="008F162C">
          <w:pPr>
            <w:rPr>
              <w:bCs/>
            </w:rPr>
          </w:pPr>
          <w:r w:rsidRPr="008F162C">
            <w:rPr>
              <w:bCs/>
            </w:rPr>
            <w:fldChar w:fldCharType="end"/>
          </w:r>
          <w:r w:rsidR="008F162C" w:rsidRPr="008F162C">
            <w:rPr>
              <w:bCs/>
            </w:rPr>
            <w:t>Fowler, Ben: UML w Kropelce, LTP, Warszawa, 2005</w:t>
          </w:r>
        </w:p>
        <w:p w:rsidR="008F162C" w:rsidRDefault="008F162C" w:rsidP="008F162C">
          <w:pPr>
            <w:rPr>
              <w:lang w:val="en-US"/>
            </w:rPr>
          </w:pPr>
          <w:r w:rsidRPr="008F162C">
            <w:rPr>
              <w:lang w:val="en-US"/>
            </w:rPr>
            <w:t>Mehrabian, Albert: Basic dimensions for a general psychological theory, 1980.</w:t>
          </w:r>
        </w:p>
        <w:p w:rsidR="00156751" w:rsidRPr="008F162C" w:rsidRDefault="008F162C" w:rsidP="008F162C">
          <w:pPr>
            <w:rPr>
              <w:lang w:val="en-US"/>
            </w:rPr>
          </w:pPr>
          <w:r w:rsidRPr="008F162C">
            <w:rPr>
              <w:iCs/>
              <w:noProof/>
              <w:lang w:val="en-US"/>
            </w:rPr>
            <w:t>Fry, Ben: Visualisinig Data, O'Reilly, 2007</w:t>
          </w:r>
        </w:p>
      </w:sdtContent>
    </w:sdt>
    <w:p w:rsidR="00CF11D2" w:rsidRPr="00CF11D2" w:rsidRDefault="00FB662E" w:rsidP="00CF11D2">
      <w:pPr>
        <w:pStyle w:val="Heading1"/>
        <w:rPr>
          <w:lang w:val="en-US"/>
        </w:rPr>
      </w:pPr>
      <w:bookmarkStart w:id="77" w:name="_Toc346351471"/>
      <w:r w:rsidRPr="00CF11D2">
        <w:rPr>
          <w:lang w:val="en-US"/>
        </w:rPr>
        <w:t xml:space="preserve">Wykaz </w:t>
      </w:r>
      <w:r w:rsidR="00CF11D2">
        <w:rPr>
          <w:lang w:val="en-US"/>
        </w:rPr>
        <w:t>tab</w:t>
      </w:r>
      <w:r w:rsidR="001A01ED">
        <w:rPr>
          <w:lang w:val="en-US"/>
        </w:rPr>
        <w:t>e</w:t>
      </w:r>
      <w:r w:rsidR="00CF11D2">
        <w:rPr>
          <w:lang w:val="en-US"/>
        </w:rPr>
        <w:t>l</w:t>
      </w:r>
      <w:bookmarkEnd w:id="77"/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"Tabela" </w:instrText>
      </w:r>
      <w:r>
        <w:rPr>
          <w:lang w:val="en-US"/>
        </w:rPr>
        <w:fldChar w:fldCharType="separate"/>
      </w:r>
      <w:hyperlink w:anchor="_Toc346273026" w:history="1">
        <w:r w:rsidRPr="008F162C">
          <w:rPr>
            <w:rStyle w:val="Hyperlink"/>
            <w:noProof/>
            <w:lang w:val="en-US"/>
          </w:rPr>
          <w:t>Tabela 1 Słownik pojęć</w:t>
        </w:r>
        <w:r w:rsidRPr="008F162C">
          <w:rPr>
            <w:noProof/>
            <w:webHidden/>
            <w:lang w:val="en-US"/>
          </w:rPr>
          <w:tab/>
        </w:r>
        <w:r>
          <w:rPr>
            <w:noProof/>
            <w:webHidden/>
          </w:rPr>
          <w:fldChar w:fldCharType="begin"/>
        </w:r>
        <w:r w:rsidRPr="008F162C">
          <w:rPr>
            <w:noProof/>
            <w:webHidden/>
            <w:lang w:val="en-US"/>
          </w:rPr>
          <w:instrText xml:space="preserve"> PAGEREF _Toc346273026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26FF">
          <w:rPr>
            <w:noProof/>
            <w:webHidden/>
            <w:lang w:val="en-US"/>
          </w:rPr>
          <w:t>8</w:t>
        </w:r>
        <w:r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7" w:history="1">
        <w:r w:rsidR="00CF11D2" w:rsidRPr="008F162C">
          <w:rPr>
            <w:rStyle w:val="Hyperlink"/>
            <w:noProof/>
            <w:lang w:val="en-US"/>
          </w:rPr>
          <w:t>Tabela 2. Konfiguracja serwera: plik server-settings.xml</w:t>
        </w:r>
        <w:r w:rsidR="00CF11D2" w:rsidRPr="008F162C">
          <w:rPr>
            <w:noProof/>
            <w:webHidden/>
            <w:lang w:val="en-US"/>
          </w:rPr>
          <w:tab/>
        </w:r>
        <w:r w:rsidR="00CF11D2">
          <w:rPr>
            <w:noProof/>
            <w:webHidden/>
          </w:rPr>
          <w:fldChar w:fldCharType="begin"/>
        </w:r>
        <w:r w:rsidR="00CF11D2" w:rsidRPr="008F162C">
          <w:rPr>
            <w:noProof/>
            <w:webHidden/>
            <w:lang w:val="en-US"/>
          </w:rPr>
          <w:instrText xml:space="preserve"> PAGEREF _Toc346273027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  <w:lang w:val="en-US"/>
          </w:rPr>
          <w:t>40</w:t>
        </w:r>
        <w:r w:rsidR="00CF11D2"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8" w:history="1">
        <w:r w:rsidR="00CF11D2" w:rsidRPr="008F162C">
          <w:rPr>
            <w:rStyle w:val="Hyperlink"/>
            <w:noProof/>
            <w:lang w:val="en-US"/>
          </w:rPr>
          <w:t>Tabela 3. Konfiguracja wizualizatora: plik visualiser-settings.xml</w:t>
        </w:r>
        <w:r w:rsidR="00CF11D2" w:rsidRPr="008F162C">
          <w:rPr>
            <w:noProof/>
            <w:webHidden/>
            <w:lang w:val="en-US"/>
          </w:rPr>
          <w:tab/>
        </w:r>
        <w:r w:rsidR="00CF11D2">
          <w:rPr>
            <w:noProof/>
            <w:webHidden/>
          </w:rPr>
          <w:fldChar w:fldCharType="begin"/>
        </w:r>
        <w:r w:rsidR="00CF11D2" w:rsidRPr="008F162C">
          <w:rPr>
            <w:noProof/>
            <w:webHidden/>
            <w:lang w:val="en-US"/>
          </w:rPr>
          <w:instrText xml:space="preserve"> P</w:instrText>
        </w:r>
        <w:r w:rsidR="00CF11D2">
          <w:rPr>
            <w:noProof/>
            <w:webHidden/>
          </w:rPr>
          <w:instrText xml:space="preserve">AGEREF _Toc346273028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  <w:lang w:val="en-US"/>
          </w:rPr>
          <w:t>41</w:t>
        </w:r>
        <w:r w:rsidR="00CF11D2">
          <w:rPr>
            <w:noProof/>
            <w:webHidden/>
          </w:rPr>
          <w:fldChar w:fldCharType="end"/>
        </w:r>
      </w:hyperlink>
    </w:p>
    <w:p w:rsidR="00CF11D2" w:rsidRPr="00CF11D2" w:rsidRDefault="00CF11D2" w:rsidP="00CF11D2">
      <w:pPr>
        <w:rPr>
          <w:lang w:val="en-US"/>
        </w:rPr>
      </w:pPr>
      <w:r>
        <w:rPr>
          <w:lang w:val="en-US"/>
        </w:rPr>
        <w:fldChar w:fldCharType="end"/>
      </w:r>
    </w:p>
    <w:p w:rsidR="00FB662E" w:rsidRPr="00CF11D2" w:rsidRDefault="00FB662E" w:rsidP="00CF11D2">
      <w:pPr>
        <w:pStyle w:val="Heading1"/>
        <w:rPr>
          <w:lang w:val="en-US"/>
        </w:rPr>
      </w:pPr>
      <w:bookmarkStart w:id="78" w:name="_Toc346351472"/>
      <w:r w:rsidRPr="00CF11D2">
        <w:rPr>
          <w:lang w:val="en-US"/>
        </w:rPr>
        <w:t>Wyka</w:t>
      </w:r>
      <w:r w:rsidR="005D15B6">
        <w:rPr>
          <w:lang w:val="en-US"/>
        </w:rPr>
        <w:t>z r</w:t>
      </w:r>
      <w:r w:rsidRPr="00CF11D2">
        <w:rPr>
          <w:lang w:val="en-US"/>
        </w:rPr>
        <w:t>ysunków</w:t>
      </w:r>
      <w:bookmarkEnd w:id="78"/>
    </w:p>
    <w:p w:rsidR="00CF11D2" w:rsidRDefault="00CF11D2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"Rysunek" </w:instrText>
      </w:r>
      <w:r>
        <w:rPr>
          <w:lang w:val="en-US"/>
        </w:rPr>
        <w:fldChar w:fldCharType="separate"/>
      </w:r>
      <w:hyperlink w:anchor="_Toc346273018" w:history="1">
        <w:r w:rsidRPr="00976B76">
          <w:rPr>
            <w:rStyle w:val="Hyperlink"/>
            <w:noProof/>
          </w:rPr>
          <w:t>Rysunek 1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_Toc346273018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19" w:history="1">
        <w:r w:rsidR="00CF11D2" w:rsidRPr="00976B76">
          <w:rPr>
            <w:rStyle w:val="Hyperlink"/>
            <w:noProof/>
          </w:rPr>
          <w:t>Rysunek 2 Interfejs dla trybu rzeczywistego, jednokanałowego</w:t>
        </w:r>
        <w:r w:rsidR="00CF11D2">
          <w:rPr>
            <w:noProof/>
            <w:webHidden/>
          </w:rPr>
          <w:tab/>
        </w:r>
        <w:r w:rsidR="00CF11D2">
          <w:rPr>
            <w:noProof/>
            <w:webHidden/>
          </w:rPr>
          <w:fldChar w:fldCharType="begin"/>
        </w:r>
        <w:r w:rsidR="00CF11D2">
          <w:rPr>
            <w:noProof/>
            <w:webHidden/>
          </w:rPr>
          <w:instrText xml:space="preserve"> PAGEREF _Toc346273019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33</w:t>
        </w:r>
        <w:r w:rsidR="00CF11D2"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0" w:history="1">
        <w:r w:rsidR="00CF11D2" w:rsidRPr="00976B76">
          <w:rPr>
            <w:rStyle w:val="Hyperlink"/>
            <w:noProof/>
          </w:rPr>
          <w:t>Rysunek 3 Interfejs dla trybu rzeczywistego, jednokanałowego: zminimalizowany do etykiet.</w:t>
        </w:r>
        <w:r w:rsidR="00CF11D2">
          <w:rPr>
            <w:noProof/>
            <w:webHidden/>
          </w:rPr>
          <w:tab/>
        </w:r>
        <w:r w:rsidR="00CF11D2">
          <w:rPr>
            <w:noProof/>
            <w:webHidden/>
          </w:rPr>
          <w:fldChar w:fldCharType="begin"/>
        </w:r>
        <w:r w:rsidR="00CF11D2">
          <w:rPr>
            <w:noProof/>
            <w:webHidden/>
          </w:rPr>
          <w:instrText xml:space="preserve"> PAGEREF _Toc346273020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34</w:t>
        </w:r>
        <w:r w:rsidR="00CF11D2"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1" w:history="1">
        <w:r w:rsidR="00CF11D2" w:rsidRPr="00976B76">
          <w:rPr>
            <w:rStyle w:val="Hyperlink"/>
            <w:noProof/>
          </w:rPr>
          <w:t>Rysunek 4 Interfejs dla trybu rzeczywistego, jednokanałowego: zminimalizowany do radaru.</w:t>
        </w:r>
        <w:r w:rsidR="00CF11D2">
          <w:rPr>
            <w:noProof/>
            <w:webHidden/>
          </w:rPr>
          <w:tab/>
        </w:r>
        <w:r w:rsidR="00CF11D2">
          <w:rPr>
            <w:noProof/>
            <w:webHidden/>
          </w:rPr>
          <w:fldChar w:fldCharType="begin"/>
        </w:r>
        <w:r w:rsidR="00CF11D2">
          <w:rPr>
            <w:noProof/>
            <w:webHidden/>
          </w:rPr>
          <w:instrText xml:space="preserve"> PAGEREF _Toc346273021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34</w:t>
        </w:r>
        <w:r w:rsidR="00CF11D2"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2" w:history="1">
        <w:r w:rsidR="00CF11D2" w:rsidRPr="00976B76">
          <w:rPr>
            <w:rStyle w:val="Hyperlink"/>
            <w:noProof/>
          </w:rPr>
          <w:t>Rysunek 5  Interfejs dla trybu analizy, jednokanałowego.</w:t>
        </w:r>
        <w:r w:rsidR="00CF11D2">
          <w:rPr>
            <w:noProof/>
            <w:webHidden/>
          </w:rPr>
          <w:tab/>
        </w:r>
        <w:r w:rsidR="00CF11D2">
          <w:rPr>
            <w:noProof/>
            <w:webHidden/>
          </w:rPr>
          <w:fldChar w:fldCharType="begin"/>
        </w:r>
        <w:r w:rsidR="00CF11D2">
          <w:rPr>
            <w:noProof/>
            <w:webHidden/>
          </w:rPr>
          <w:instrText xml:space="preserve"> PAGEREF _Toc346273022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35</w:t>
        </w:r>
        <w:r w:rsidR="00CF11D2"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3" w:history="1">
        <w:r w:rsidR="00CF11D2" w:rsidRPr="00976B76">
          <w:rPr>
            <w:rStyle w:val="Hyperlink"/>
            <w:noProof/>
          </w:rPr>
          <w:t>Rysunek 6 Interfejs dla trybu analizy, wielokanałowego.</w:t>
        </w:r>
        <w:r w:rsidR="00CF11D2">
          <w:rPr>
            <w:noProof/>
            <w:webHidden/>
          </w:rPr>
          <w:tab/>
        </w:r>
        <w:r w:rsidR="00CF11D2">
          <w:rPr>
            <w:noProof/>
            <w:webHidden/>
          </w:rPr>
          <w:fldChar w:fldCharType="begin"/>
        </w:r>
        <w:r w:rsidR="00CF11D2">
          <w:rPr>
            <w:noProof/>
            <w:webHidden/>
          </w:rPr>
          <w:instrText xml:space="preserve"> PAGEREF _Toc346273023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36</w:t>
        </w:r>
        <w:r w:rsidR="00CF11D2">
          <w:rPr>
            <w:noProof/>
            <w:webHidden/>
          </w:rPr>
          <w:fldChar w:fldCharType="end"/>
        </w:r>
      </w:hyperlink>
    </w:p>
    <w:p w:rsidR="00CF11D2" w:rsidRDefault="0034027F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273024" w:history="1">
        <w:r w:rsidR="00CF11D2" w:rsidRPr="00976B76">
          <w:rPr>
            <w:rStyle w:val="Hyperlink"/>
            <w:noProof/>
          </w:rPr>
          <w:t>Rysunek 7 Menu aplikacji.</w:t>
        </w:r>
        <w:r w:rsidR="00CF11D2">
          <w:rPr>
            <w:noProof/>
            <w:webHidden/>
          </w:rPr>
          <w:tab/>
        </w:r>
        <w:r w:rsidR="00CF11D2">
          <w:rPr>
            <w:noProof/>
            <w:webHidden/>
          </w:rPr>
          <w:fldChar w:fldCharType="begin"/>
        </w:r>
        <w:r w:rsidR="00CF11D2">
          <w:rPr>
            <w:noProof/>
            <w:webHidden/>
          </w:rPr>
          <w:instrText xml:space="preserve"> PAGEREF _Toc346273024 \h </w:instrText>
        </w:r>
        <w:r w:rsidR="00CF11D2">
          <w:rPr>
            <w:noProof/>
            <w:webHidden/>
          </w:rPr>
        </w:r>
        <w:r w:rsidR="00CF11D2">
          <w:rPr>
            <w:noProof/>
            <w:webHidden/>
          </w:rPr>
          <w:fldChar w:fldCharType="separate"/>
        </w:r>
        <w:r w:rsidR="005926FF">
          <w:rPr>
            <w:noProof/>
            <w:webHidden/>
          </w:rPr>
          <w:t>37</w:t>
        </w:r>
        <w:r w:rsidR="00CF11D2">
          <w:rPr>
            <w:noProof/>
            <w:webHidden/>
          </w:rPr>
          <w:fldChar w:fldCharType="end"/>
        </w:r>
      </w:hyperlink>
    </w:p>
    <w:p w:rsidR="00D33390" w:rsidRPr="00CF11D2" w:rsidRDefault="00CF11D2" w:rsidP="00A51D41">
      <w:pPr>
        <w:rPr>
          <w:lang w:val="en-US"/>
        </w:rPr>
      </w:pPr>
      <w:r>
        <w:rPr>
          <w:lang w:val="en-US"/>
        </w:rPr>
        <w:fldChar w:fldCharType="end"/>
      </w:r>
    </w:p>
    <w:sectPr w:rsidR="00D33390" w:rsidRPr="00CF11D2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12C" w:rsidRDefault="00B5312C" w:rsidP="00A51D41">
      <w:r>
        <w:separator/>
      </w:r>
    </w:p>
  </w:endnote>
  <w:endnote w:type="continuationSeparator" w:id="0">
    <w:p w:rsidR="00B5312C" w:rsidRDefault="00B5312C" w:rsidP="00A5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AC" w:rsidRDefault="004749AC" w:rsidP="00CC7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2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749AC" w:rsidRDefault="004749AC" w:rsidP="00A51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12C" w:rsidRDefault="00B5312C" w:rsidP="00A51D41">
      <w:r>
        <w:separator/>
      </w:r>
    </w:p>
  </w:footnote>
  <w:footnote w:type="continuationSeparator" w:id="0">
    <w:p w:rsidR="00B5312C" w:rsidRDefault="00B5312C" w:rsidP="00A5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7D85"/>
    <w:multiLevelType w:val="hybridMultilevel"/>
    <w:tmpl w:val="4C2A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62690"/>
    <w:multiLevelType w:val="hybridMultilevel"/>
    <w:tmpl w:val="1EE8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51F29"/>
    <w:multiLevelType w:val="hybridMultilevel"/>
    <w:tmpl w:val="5192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33A25"/>
    <w:multiLevelType w:val="hybridMultilevel"/>
    <w:tmpl w:val="B5A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11F25"/>
    <w:multiLevelType w:val="hybridMultilevel"/>
    <w:tmpl w:val="200C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538AD"/>
    <w:multiLevelType w:val="hybridMultilevel"/>
    <w:tmpl w:val="1112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2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D48654C"/>
    <w:multiLevelType w:val="hybridMultilevel"/>
    <w:tmpl w:val="B2D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B7F6E"/>
    <w:multiLevelType w:val="hybridMultilevel"/>
    <w:tmpl w:val="067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77F96"/>
    <w:multiLevelType w:val="hybridMultilevel"/>
    <w:tmpl w:val="C3B2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47368"/>
    <w:multiLevelType w:val="hybridMultilevel"/>
    <w:tmpl w:val="3A32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75FDF"/>
    <w:multiLevelType w:val="hybridMultilevel"/>
    <w:tmpl w:val="91D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76D62"/>
    <w:multiLevelType w:val="hybridMultilevel"/>
    <w:tmpl w:val="139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A7C60"/>
    <w:multiLevelType w:val="hybridMultilevel"/>
    <w:tmpl w:val="7F00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8077F3"/>
    <w:multiLevelType w:val="hybridMultilevel"/>
    <w:tmpl w:val="4AEA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9D531B"/>
    <w:multiLevelType w:val="hybridMultilevel"/>
    <w:tmpl w:val="E632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95E5F"/>
    <w:multiLevelType w:val="hybridMultilevel"/>
    <w:tmpl w:val="55F4DB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>
    <w:nsid w:val="50C60A2B"/>
    <w:multiLevelType w:val="hybridMultilevel"/>
    <w:tmpl w:val="71A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E7CD1"/>
    <w:multiLevelType w:val="hybridMultilevel"/>
    <w:tmpl w:val="718C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BD2B24"/>
    <w:multiLevelType w:val="hybridMultilevel"/>
    <w:tmpl w:val="85DA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11E66"/>
    <w:multiLevelType w:val="hybridMultilevel"/>
    <w:tmpl w:val="F250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BB25A1"/>
    <w:multiLevelType w:val="hybridMultilevel"/>
    <w:tmpl w:val="823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65CA3"/>
    <w:multiLevelType w:val="hybridMultilevel"/>
    <w:tmpl w:val="4B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37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305D1"/>
    <w:multiLevelType w:val="hybridMultilevel"/>
    <w:tmpl w:val="B8A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0"/>
  </w:num>
  <w:num w:numId="4">
    <w:abstractNumId w:val="41"/>
  </w:num>
  <w:num w:numId="5">
    <w:abstractNumId w:val="21"/>
  </w:num>
  <w:num w:numId="6">
    <w:abstractNumId w:val="26"/>
  </w:num>
  <w:num w:numId="7">
    <w:abstractNumId w:val="23"/>
  </w:num>
  <w:num w:numId="8">
    <w:abstractNumId w:val="27"/>
  </w:num>
  <w:num w:numId="9">
    <w:abstractNumId w:val="36"/>
  </w:num>
  <w:num w:numId="10">
    <w:abstractNumId w:val="11"/>
  </w:num>
  <w:num w:numId="11">
    <w:abstractNumId w:val="8"/>
  </w:num>
  <w:num w:numId="12">
    <w:abstractNumId w:val="7"/>
  </w:num>
  <w:num w:numId="13">
    <w:abstractNumId w:val="19"/>
  </w:num>
  <w:num w:numId="14">
    <w:abstractNumId w:val="37"/>
  </w:num>
  <w:num w:numId="15">
    <w:abstractNumId w:val="3"/>
  </w:num>
  <w:num w:numId="16">
    <w:abstractNumId w:val="9"/>
  </w:num>
  <w:num w:numId="17">
    <w:abstractNumId w:val="40"/>
  </w:num>
  <w:num w:numId="18">
    <w:abstractNumId w:val="38"/>
  </w:num>
  <w:num w:numId="19">
    <w:abstractNumId w:val="17"/>
  </w:num>
  <w:num w:numId="20">
    <w:abstractNumId w:val="35"/>
  </w:num>
  <w:num w:numId="21">
    <w:abstractNumId w:val="34"/>
  </w:num>
  <w:num w:numId="22">
    <w:abstractNumId w:val="4"/>
  </w:num>
  <w:num w:numId="23">
    <w:abstractNumId w:val="18"/>
  </w:num>
  <w:num w:numId="24">
    <w:abstractNumId w:val="24"/>
  </w:num>
  <w:num w:numId="25">
    <w:abstractNumId w:val="20"/>
  </w:num>
  <w:num w:numId="26">
    <w:abstractNumId w:val="13"/>
  </w:num>
  <w:num w:numId="27">
    <w:abstractNumId w:val="32"/>
  </w:num>
  <w:num w:numId="28">
    <w:abstractNumId w:val="29"/>
  </w:num>
  <w:num w:numId="29">
    <w:abstractNumId w:val="5"/>
  </w:num>
  <w:num w:numId="30">
    <w:abstractNumId w:val="28"/>
  </w:num>
  <w:num w:numId="31">
    <w:abstractNumId w:val="25"/>
  </w:num>
  <w:num w:numId="32">
    <w:abstractNumId w:val="1"/>
  </w:num>
  <w:num w:numId="33">
    <w:abstractNumId w:val="16"/>
  </w:num>
  <w:num w:numId="34">
    <w:abstractNumId w:val="15"/>
  </w:num>
  <w:num w:numId="35">
    <w:abstractNumId w:val="6"/>
  </w:num>
  <w:num w:numId="36">
    <w:abstractNumId w:val="2"/>
  </w:num>
  <w:num w:numId="37">
    <w:abstractNumId w:val="10"/>
  </w:num>
  <w:num w:numId="38">
    <w:abstractNumId w:val="14"/>
  </w:num>
  <w:num w:numId="39">
    <w:abstractNumId w:val="31"/>
  </w:num>
  <w:num w:numId="40">
    <w:abstractNumId w:val="39"/>
  </w:num>
  <w:num w:numId="41">
    <w:abstractNumId w:val="22"/>
  </w:num>
  <w:num w:numId="42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032ADE"/>
    <w:rsid w:val="00036F24"/>
    <w:rsid w:val="000809A6"/>
    <w:rsid w:val="001064FA"/>
    <w:rsid w:val="00120550"/>
    <w:rsid w:val="001228FE"/>
    <w:rsid w:val="001463AC"/>
    <w:rsid w:val="00147BE4"/>
    <w:rsid w:val="00156751"/>
    <w:rsid w:val="00171849"/>
    <w:rsid w:val="001812C2"/>
    <w:rsid w:val="00181A57"/>
    <w:rsid w:val="001A01ED"/>
    <w:rsid w:val="001B3D22"/>
    <w:rsid w:val="001C7CDB"/>
    <w:rsid w:val="001D474C"/>
    <w:rsid w:val="001D5F7D"/>
    <w:rsid w:val="001E4395"/>
    <w:rsid w:val="00206CB8"/>
    <w:rsid w:val="00254613"/>
    <w:rsid w:val="00276779"/>
    <w:rsid w:val="0028530F"/>
    <w:rsid w:val="0028614A"/>
    <w:rsid w:val="00297807"/>
    <w:rsid w:val="002A3C80"/>
    <w:rsid w:val="002A6C3D"/>
    <w:rsid w:val="002B761F"/>
    <w:rsid w:val="002D10E6"/>
    <w:rsid w:val="002E0EC9"/>
    <w:rsid w:val="002F1FF5"/>
    <w:rsid w:val="00320E98"/>
    <w:rsid w:val="0034027F"/>
    <w:rsid w:val="003463E6"/>
    <w:rsid w:val="003478EB"/>
    <w:rsid w:val="00363A67"/>
    <w:rsid w:val="00365040"/>
    <w:rsid w:val="00392099"/>
    <w:rsid w:val="003C1AAF"/>
    <w:rsid w:val="004077EB"/>
    <w:rsid w:val="0042195B"/>
    <w:rsid w:val="00460D0F"/>
    <w:rsid w:val="00465155"/>
    <w:rsid w:val="004749AC"/>
    <w:rsid w:val="004902F3"/>
    <w:rsid w:val="00493AAC"/>
    <w:rsid w:val="0049797D"/>
    <w:rsid w:val="004C30C9"/>
    <w:rsid w:val="004C48CF"/>
    <w:rsid w:val="004F48CB"/>
    <w:rsid w:val="004F5015"/>
    <w:rsid w:val="00500878"/>
    <w:rsid w:val="00504667"/>
    <w:rsid w:val="005062D0"/>
    <w:rsid w:val="00517273"/>
    <w:rsid w:val="00527431"/>
    <w:rsid w:val="00531A9A"/>
    <w:rsid w:val="00544642"/>
    <w:rsid w:val="00550409"/>
    <w:rsid w:val="005710CA"/>
    <w:rsid w:val="0058709D"/>
    <w:rsid w:val="005926FF"/>
    <w:rsid w:val="005A0622"/>
    <w:rsid w:val="005C5B3D"/>
    <w:rsid w:val="005D15B6"/>
    <w:rsid w:val="00603EA8"/>
    <w:rsid w:val="006152C1"/>
    <w:rsid w:val="00620E0A"/>
    <w:rsid w:val="00667B52"/>
    <w:rsid w:val="006B2C6A"/>
    <w:rsid w:val="006B7987"/>
    <w:rsid w:val="006D604A"/>
    <w:rsid w:val="006E7C88"/>
    <w:rsid w:val="0070670D"/>
    <w:rsid w:val="007344D6"/>
    <w:rsid w:val="007415CC"/>
    <w:rsid w:val="007454F2"/>
    <w:rsid w:val="00761521"/>
    <w:rsid w:val="007700D7"/>
    <w:rsid w:val="0078640D"/>
    <w:rsid w:val="007960BA"/>
    <w:rsid w:val="007E451A"/>
    <w:rsid w:val="007F7C81"/>
    <w:rsid w:val="00803883"/>
    <w:rsid w:val="008354F3"/>
    <w:rsid w:val="00842539"/>
    <w:rsid w:val="00843656"/>
    <w:rsid w:val="0085175E"/>
    <w:rsid w:val="00863A81"/>
    <w:rsid w:val="00896D38"/>
    <w:rsid w:val="008A1D14"/>
    <w:rsid w:val="008A1F7A"/>
    <w:rsid w:val="008B0292"/>
    <w:rsid w:val="008E45FA"/>
    <w:rsid w:val="008F162C"/>
    <w:rsid w:val="00955C96"/>
    <w:rsid w:val="00964456"/>
    <w:rsid w:val="00966EA8"/>
    <w:rsid w:val="00972FAC"/>
    <w:rsid w:val="00975243"/>
    <w:rsid w:val="009871C5"/>
    <w:rsid w:val="00991D9F"/>
    <w:rsid w:val="009B42F4"/>
    <w:rsid w:val="009C2D2B"/>
    <w:rsid w:val="009D0AF3"/>
    <w:rsid w:val="009D26C7"/>
    <w:rsid w:val="009E7B7A"/>
    <w:rsid w:val="00A02D38"/>
    <w:rsid w:val="00A146E8"/>
    <w:rsid w:val="00A2413C"/>
    <w:rsid w:val="00A442AC"/>
    <w:rsid w:val="00A51D41"/>
    <w:rsid w:val="00A546AF"/>
    <w:rsid w:val="00A824FA"/>
    <w:rsid w:val="00AA098C"/>
    <w:rsid w:val="00AD00C9"/>
    <w:rsid w:val="00AE4E87"/>
    <w:rsid w:val="00B05081"/>
    <w:rsid w:val="00B05CFA"/>
    <w:rsid w:val="00B15AEE"/>
    <w:rsid w:val="00B22F4A"/>
    <w:rsid w:val="00B33891"/>
    <w:rsid w:val="00B46F1A"/>
    <w:rsid w:val="00B5312C"/>
    <w:rsid w:val="00B7155E"/>
    <w:rsid w:val="00BA4A51"/>
    <w:rsid w:val="00BB2061"/>
    <w:rsid w:val="00BB343B"/>
    <w:rsid w:val="00BC44F9"/>
    <w:rsid w:val="00BD749B"/>
    <w:rsid w:val="00BE6D8E"/>
    <w:rsid w:val="00C10DBC"/>
    <w:rsid w:val="00C3025B"/>
    <w:rsid w:val="00C31803"/>
    <w:rsid w:val="00C946CF"/>
    <w:rsid w:val="00C96740"/>
    <w:rsid w:val="00CC2101"/>
    <w:rsid w:val="00CC71D5"/>
    <w:rsid w:val="00CF11D2"/>
    <w:rsid w:val="00CF5BA6"/>
    <w:rsid w:val="00CF66DC"/>
    <w:rsid w:val="00D05058"/>
    <w:rsid w:val="00D16C5F"/>
    <w:rsid w:val="00D21DEE"/>
    <w:rsid w:val="00D22A2E"/>
    <w:rsid w:val="00D33390"/>
    <w:rsid w:val="00D50725"/>
    <w:rsid w:val="00D80F74"/>
    <w:rsid w:val="00D857EF"/>
    <w:rsid w:val="00D861C4"/>
    <w:rsid w:val="00D94372"/>
    <w:rsid w:val="00DA49C7"/>
    <w:rsid w:val="00DD7A2A"/>
    <w:rsid w:val="00E04FBC"/>
    <w:rsid w:val="00E165F5"/>
    <w:rsid w:val="00E16A5E"/>
    <w:rsid w:val="00E30386"/>
    <w:rsid w:val="00E34DB8"/>
    <w:rsid w:val="00E51DCF"/>
    <w:rsid w:val="00E86857"/>
    <w:rsid w:val="00E86B8B"/>
    <w:rsid w:val="00E96159"/>
    <w:rsid w:val="00EA4FFA"/>
    <w:rsid w:val="00EB637C"/>
    <w:rsid w:val="00EE74CF"/>
    <w:rsid w:val="00EF2640"/>
    <w:rsid w:val="00F2011F"/>
    <w:rsid w:val="00F31445"/>
    <w:rsid w:val="00F420AD"/>
    <w:rsid w:val="00F45B28"/>
    <w:rsid w:val="00F816E7"/>
    <w:rsid w:val="00F857BC"/>
    <w:rsid w:val="00F91ED2"/>
    <w:rsid w:val="00F923E4"/>
    <w:rsid w:val="00FB662E"/>
    <w:rsid w:val="00FC05A2"/>
    <w:rsid w:val="00FF092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51A"/>
    <w:pPr>
      <w:spacing w:after="0" w:line="240" w:lineRule="auto"/>
    </w:pPr>
    <w:rPr>
      <w:sz w:val="20"/>
      <w:szCs w:val="2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51A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7E45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1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CF"/>
    <w:rPr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CF"/>
    <w:rPr>
      <w:b/>
      <w:bCs/>
      <w:sz w:val="20"/>
      <w:szCs w:val="20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61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614A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2861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51A"/>
    <w:pPr>
      <w:spacing w:after="0" w:line="240" w:lineRule="auto"/>
    </w:pPr>
    <w:rPr>
      <w:sz w:val="20"/>
      <w:szCs w:val="2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51A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7E45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1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CF"/>
    <w:rPr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CF"/>
    <w:rPr>
      <w:b/>
      <w:bCs/>
      <w:sz w:val="20"/>
      <w:szCs w:val="20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61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614A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2861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0CCAEF7-4D0E-44C0-BDB6-9CEEF4AC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53</Pages>
  <Words>8435</Words>
  <Characters>48086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99</cp:revision>
  <cp:lastPrinted>2013-01-17T03:37:00Z</cp:lastPrinted>
  <dcterms:created xsi:type="dcterms:W3CDTF">2013-01-15T19:57:00Z</dcterms:created>
  <dcterms:modified xsi:type="dcterms:W3CDTF">2013-01-19T08:34:00Z</dcterms:modified>
</cp:coreProperties>
</file>