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Chapitre 1</w:t>
      </w:r>
    </w:p>
    <w:p>
      <w:r>
        <w:t>Le matin où tout commença, il pleuvait encore.</w:t>
      </w:r>
    </w:p>
    <w:p>
      <w:r>
        <w:t>Elle pensa : « Pourquoi moi ? »</w:t>
      </w:r>
    </w:p>
    <w:p>
      <w:r>
        <w:t xml:space="preserve">La fenêtre était </w:t>
      </w:r>
      <w:r>
        <w:rPr>
          <w:i/>
        </w:rPr>
        <w:t>froide</w:t>
      </w:r>
      <w:r>
        <w:t xml:space="preserve"> sous sa main.</w:t>
      </w:r>
    </w:p>
    <w:p>
      <w:pPr>
        <w:pStyle w:val="Heading1"/>
      </w:pPr>
      <w:r>
        <w:t>Chapitre 2</w:t>
      </w:r>
    </w:p>
    <w:p>
      <w:r>
        <w:t>À midi la pluie avait cessé.</w:t>
      </w:r>
    </w:p>
    <w:p>
      <w:r>
        <w:t xml:space="preserve">Il porta la </w:t>
      </w:r>
      <w:r>
        <w:rPr>
          <w:b/>
        </w:rPr>
        <w:t>lettre</w:t>
      </w:r>
      <w:r>
        <w:t xml:space="preserve"> à la porte.</w:t>
      </w:r>
    </w:p>
    <w:p>
      <w:pPr>
        <w:pStyle w:val="Heading1"/>
      </w:pPr>
      <w:r>
        <w:t>Chapitre 3</w:t>
      </w:r>
    </w:p>
    <w:p>
      <w:r>
        <w:t>Trois jours passèrent sans un mot.</w:t>
      </w:r>
    </w:p>
    <w:p>
      <w:r>
        <w:t>Elle décida de partir.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