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17C2B" w14:textId="505F20B5" w:rsidR="003805E6" w:rsidRPr="001E099D" w:rsidRDefault="003805E6">
      <w:pPr>
        <w:rPr>
          <w:rFonts w:ascii="Century Schoolbook" w:hAnsi="Century Schoolbook"/>
          <w:b/>
          <w:bCs/>
          <w:szCs w:val="22"/>
        </w:rPr>
      </w:pPr>
      <w:r w:rsidRPr="001E099D">
        <w:rPr>
          <w:rFonts w:ascii="Century Schoolbook" w:hAnsi="Century Schoolbook"/>
          <w:b/>
          <w:bCs/>
          <w:szCs w:val="22"/>
        </w:rPr>
        <w:t>Predominantly user written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565"/>
        <w:gridCol w:w="4731"/>
      </w:tblGrid>
      <w:tr w:rsidR="003805E6" w:rsidRPr="001E099D" w14:paraId="003068C1" w14:textId="77777777" w:rsidTr="001E099D">
        <w:tc>
          <w:tcPr>
            <w:tcW w:w="0" w:type="auto"/>
          </w:tcPr>
          <w:p w14:paraId="1DC093B1" w14:textId="3E0734B5" w:rsidR="003805E6" w:rsidRPr="001E099D" w:rsidRDefault="003805E6">
            <w:pPr>
              <w:rPr>
                <w:rFonts w:ascii="Century Schoolbook" w:hAnsi="Century Schoolbook"/>
                <w:b/>
                <w:bCs/>
                <w:szCs w:val="22"/>
              </w:rPr>
            </w:pPr>
            <w:r w:rsidRPr="001E099D">
              <w:rPr>
                <w:rFonts w:ascii="Century Schoolbook" w:hAnsi="Century Schoolbook"/>
                <w:b/>
                <w:bCs/>
                <w:szCs w:val="22"/>
              </w:rPr>
              <w:t>Module</w:t>
            </w:r>
          </w:p>
        </w:tc>
        <w:tc>
          <w:tcPr>
            <w:tcW w:w="0" w:type="auto"/>
          </w:tcPr>
          <w:p w14:paraId="7FEE9E00" w14:textId="04F6FAB0" w:rsidR="003805E6" w:rsidRPr="001E099D" w:rsidRDefault="003805E6">
            <w:pPr>
              <w:rPr>
                <w:rFonts w:ascii="Century Schoolbook" w:hAnsi="Century Schoolbook"/>
                <w:b/>
                <w:bCs/>
                <w:szCs w:val="22"/>
              </w:rPr>
            </w:pPr>
            <w:r w:rsidRPr="001E099D">
              <w:rPr>
                <w:rFonts w:ascii="Century Schoolbook" w:hAnsi="Century Schoolbook"/>
                <w:b/>
                <w:bCs/>
                <w:szCs w:val="22"/>
              </w:rPr>
              <w:t>Description</w:t>
            </w:r>
          </w:p>
        </w:tc>
      </w:tr>
      <w:tr w:rsidR="003805E6" w:rsidRPr="001E099D" w14:paraId="323CF9CA" w14:textId="77777777" w:rsidTr="001E099D">
        <w:tc>
          <w:tcPr>
            <w:tcW w:w="0" w:type="auto"/>
          </w:tcPr>
          <w:p w14:paraId="5C2F663D" w14:textId="67C3B134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accounts/forms.py</w:t>
            </w:r>
          </w:p>
        </w:tc>
        <w:tc>
          <w:tcPr>
            <w:tcW w:w="0" w:type="auto"/>
          </w:tcPr>
          <w:p w14:paraId="21721FDC" w14:textId="4004EE85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the user registration form and related field configuration.</w:t>
            </w:r>
          </w:p>
        </w:tc>
      </w:tr>
      <w:tr w:rsidR="003805E6" w:rsidRPr="001E099D" w14:paraId="26FF326A" w14:textId="77777777" w:rsidTr="001E099D">
        <w:tc>
          <w:tcPr>
            <w:tcW w:w="0" w:type="auto"/>
          </w:tcPr>
          <w:p w14:paraId="68477D11" w14:textId="0F719A42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accounts/views.py</w:t>
            </w:r>
          </w:p>
        </w:tc>
        <w:tc>
          <w:tcPr>
            <w:tcW w:w="0" w:type="auto"/>
          </w:tcPr>
          <w:p w14:paraId="1995E858" w14:textId="25FC0EF9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Handles user registration, login and logout workflows.</w:t>
            </w:r>
          </w:p>
        </w:tc>
      </w:tr>
      <w:tr w:rsidR="003805E6" w:rsidRPr="001E099D" w14:paraId="4CC947AF" w14:textId="77777777" w:rsidTr="001E099D">
        <w:tc>
          <w:tcPr>
            <w:tcW w:w="0" w:type="auto"/>
          </w:tcPr>
          <w:p w14:paraId="273DDA0F" w14:textId="4D51F857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templates/accounts/login.html</w:t>
            </w:r>
          </w:p>
        </w:tc>
        <w:tc>
          <w:tcPr>
            <w:tcW w:w="0" w:type="auto"/>
          </w:tcPr>
          <w:p w14:paraId="0AE34B38" w14:textId="5C2BD492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user login interface.</w:t>
            </w:r>
          </w:p>
        </w:tc>
      </w:tr>
      <w:tr w:rsidR="003805E6" w:rsidRPr="001E099D" w14:paraId="6ECEB4BE" w14:textId="77777777" w:rsidTr="001E099D">
        <w:tc>
          <w:tcPr>
            <w:tcW w:w="0" w:type="auto"/>
          </w:tcPr>
          <w:p w14:paraId="60CFE215" w14:textId="60DEAAC6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templates/accounts/register.html</w:t>
            </w:r>
          </w:p>
        </w:tc>
        <w:tc>
          <w:tcPr>
            <w:tcW w:w="0" w:type="auto"/>
          </w:tcPr>
          <w:p w14:paraId="222133D8" w14:textId="7B5BD683" w:rsidR="003805E6" w:rsidRPr="001E099D" w:rsidRDefault="003805E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user login interface.</w:t>
            </w:r>
          </w:p>
        </w:tc>
      </w:tr>
      <w:tr w:rsidR="003805E6" w:rsidRPr="001E099D" w14:paraId="16C4636D" w14:textId="77777777" w:rsidTr="001E099D">
        <w:tc>
          <w:tcPr>
            <w:tcW w:w="0" w:type="auto"/>
          </w:tcPr>
          <w:p w14:paraId="0AF8BD9C" w14:textId="12F7ED35" w:rsidR="003805E6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core/forms.py</w:t>
            </w:r>
          </w:p>
        </w:tc>
        <w:tc>
          <w:tcPr>
            <w:tcW w:w="0" w:type="auto"/>
          </w:tcPr>
          <w:p w14:paraId="038EC266" w14:textId="02035A80" w:rsidR="003805E6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the account update form used in Settings.</w:t>
            </w:r>
          </w:p>
        </w:tc>
      </w:tr>
      <w:tr w:rsidR="00014366" w:rsidRPr="001E099D" w14:paraId="577CE3DE" w14:textId="77777777" w:rsidTr="001E099D">
        <w:tc>
          <w:tcPr>
            <w:tcW w:w="0" w:type="auto"/>
          </w:tcPr>
          <w:p w14:paraId="2A5593AE" w14:textId="2C6C370D" w:rsidR="00014366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templates/settings.html</w:t>
            </w:r>
          </w:p>
        </w:tc>
        <w:tc>
          <w:tcPr>
            <w:tcW w:w="0" w:type="auto"/>
          </w:tcPr>
          <w:p w14:paraId="300F56AC" w14:textId="4C9E4E77" w:rsidR="00014366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account settings and password change interface.</w:t>
            </w:r>
          </w:p>
        </w:tc>
      </w:tr>
      <w:tr w:rsidR="009B32BB" w:rsidRPr="001E099D" w14:paraId="670E5F38" w14:textId="77777777" w:rsidTr="001E099D">
        <w:tc>
          <w:tcPr>
            <w:tcW w:w="0" w:type="auto"/>
          </w:tcPr>
          <w:p w14:paraId="426483F5" w14:textId="6C301D57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templates/base.html</w:t>
            </w:r>
          </w:p>
        </w:tc>
        <w:tc>
          <w:tcPr>
            <w:tcW w:w="0" w:type="auto"/>
          </w:tcPr>
          <w:p w14:paraId="252712F1" w14:textId="23278B9C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the shared page layout used throughout the application.</w:t>
            </w:r>
          </w:p>
        </w:tc>
      </w:tr>
      <w:tr w:rsidR="009B32BB" w:rsidRPr="001E099D" w14:paraId="27006EBA" w14:textId="77777777" w:rsidTr="001E099D">
        <w:tc>
          <w:tcPr>
            <w:tcW w:w="0" w:type="auto"/>
          </w:tcPr>
          <w:p w14:paraId="33081B8B" w14:textId="3DEDC2C3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templates/includes/sidebar.html</w:t>
            </w:r>
          </w:p>
        </w:tc>
        <w:tc>
          <w:tcPr>
            <w:tcW w:w="0" w:type="auto"/>
          </w:tcPr>
          <w:p w14:paraId="59157398" w14:textId="42D62928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main application navigation sidebar.</w:t>
            </w:r>
          </w:p>
        </w:tc>
      </w:tr>
      <w:tr w:rsidR="009B32BB" w:rsidRPr="001E099D" w14:paraId="1AC30869" w14:textId="77777777" w:rsidTr="001E099D">
        <w:tc>
          <w:tcPr>
            <w:tcW w:w="0" w:type="auto"/>
          </w:tcPr>
          <w:p w14:paraId="6EE8E6FA" w14:textId="1DCF3B2D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templates/includes/topbar.html</w:t>
            </w:r>
          </w:p>
        </w:tc>
        <w:tc>
          <w:tcPr>
            <w:tcW w:w="0" w:type="auto"/>
          </w:tcPr>
          <w:p w14:paraId="77F20552" w14:textId="6E4EEAEE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shared top navigation bar.</w:t>
            </w:r>
          </w:p>
        </w:tc>
      </w:tr>
      <w:tr w:rsidR="009B32BB" w:rsidRPr="001E099D" w14:paraId="0E10E6CD" w14:textId="77777777" w:rsidTr="001E099D">
        <w:tc>
          <w:tcPr>
            <w:tcW w:w="0" w:type="auto"/>
          </w:tcPr>
          <w:p w14:paraId="5CAA0535" w14:textId="1BD1B2F9" w:rsidR="009B32BB" w:rsidRPr="001E099D" w:rsidRDefault="001E099D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config/settings.py</w:t>
            </w:r>
          </w:p>
        </w:tc>
        <w:tc>
          <w:tcPr>
            <w:tcW w:w="0" w:type="auto"/>
          </w:tcPr>
          <w:p w14:paraId="0196B7AC" w14:textId="549FAD86" w:rsidR="009B32BB" w:rsidRPr="001E099D" w:rsidRDefault="001E099D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the main Django project configuration, including database, static files and deployment settings.</w:t>
            </w:r>
          </w:p>
        </w:tc>
      </w:tr>
    </w:tbl>
    <w:p w14:paraId="1E6D7CB1" w14:textId="0B4DC95B" w:rsidR="001E099D" w:rsidRDefault="001E099D">
      <w:pPr>
        <w:rPr>
          <w:rFonts w:ascii="Century Schoolbook" w:hAnsi="Century Schoolbook"/>
          <w:szCs w:val="22"/>
        </w:rPr>
      </w:pPr>
    </w:p>
    <w:p w14:paraId="42327144" w14:textId="77777777" w:rsidR="001E099D" w:rsidRDefault="001E099D">
      <w:pPr>
        <w:widowControl/>
        <w:rPr>
          <w:rFonts w:ascii="Century Schoolbook" w:hAnsi="Century Schoolbook"/>
          <w:szCs w:val="22"/>
        </w:rPr>
      </w:pPr>
      <w:r>
        <w:rPr>
          <w:rFonts w:ascii="Century Schoolbook" w:hAnsi="Century Schoolbook"/>
          <w:szCs w:val="22"/>
        </w:rPr>
        <w:br w:type="page"/>
      </w:r>
    </w:p>
    <w:p w14:paraId="466AD3D7" w14:textId="77777777" w:rsidR="003805E6" w:rsidRPr="001E099D" w:rsidRDefault="003805E6">
      <w:pPr>
        <w:rPr>
          <w:rFonts w:ascii="Century Schoolbook" w:hAnsi="Century Schoolbook"/>
          <w:szCs w:val="22"/>
        </w:rPr>
      </w:pPr>
    </w:p>
    <w:p w14:paraId="1F31E3A2" w14:textId="3F416D32" w:rsidR="003805E6" w:rsidRPr="001E099D" w:rsidRDefault="003805E6">
      <w:pPr>
        <w:rPr>
          <w:rFonts w:ascii="Century Schoolbook" w:hAnsi="Century Schoolbook"/>
          <w:b/>
          <w:bCs/>
          <w:szCs w:val="22"/>
        </w:rPr>
      </w:pPr>
      <w:r w:rsidRPr="001E099D">
        <w:rPr>
          <w:rFonts w:ascii="Century Schoolbook" w:hAnsi="Century Schoolbook"/>
          <w:b/>
          <w:bCs/>
          <w:szCs w:val="22"/>
        </w:rPr>
        <w:t>Predominantly AI Assisted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17"/>
        <w:gridCol w:w="3479"/>
      </w:tblGrid>
      <w:tr w:rsidR="001E099D" w:rsidRPr="001E099D" w14:paraId="6EE88892" w14:textId="77777777" w:rsidTr="001E099D">
        <w:tc>
          <w:tcPr>
            <w:tcW w:w="4248" w:type="dxa"/>
          </w:tcPr>
          <w:p w14:paraId="3F6FD219" w14:textId="0A41B43F" w:rsidR="001E099D" w:rsidRPr="001E099D" w:rsidRDefault="001E099D">
            <w:pPr>
              <w:rPr>
                <w:rFonts w:ascii="Century Schoolbook" w:hAnsi="Century Schoolbook"/>
                <w:b/>
                <w:bCs/>
                <w:szCs w:val="22"/>
              </w:rPr>
            </w:pPr>
            <w:r w:rsidRPr="001E099D">
              <w:rPr>
                <w:rFonts w:ascii="Century Schoolbook" w:hAnsi="Century Schoolbook" w:hint="eastAsia"/>
                <w:b/>
                <w:bCs/>
                <w:szCs w:val="22"/>
              </w:rPr>
              <w:t>Module</w:t>
            </w:r>
          </w:p>
        </w:tc>
        <w:tc>
          <w:tcPr>
            <w:tcW w:w="4048" w:type="dxa"/>
          </w:tcPr>
          <w:p w14:paraId="3FDBD0DD" w14:textId="1309E815" w:rsidR="001E099D" w:rsidRPr="001E099D" w:rsidRDefault="001E099D">
            <w:pPr>
              <w:rPr>
                <w:rFonts w:ascii="Century Schoolbook" w:hAnsi="Century Schoolbook"/>
                <w:b/>
                <w:bCs/>
                <w:szCs w:val="22"/>
              </w:rPr>
            </w:pPr>
            <w:r w:rsidRPr="001E099D">
              <w:rPr>
                <w:rFonts w:ascii="Century Schoolbook" w:hAnsi="Century Schoolbook"/>
                <w:b/>
                <w:bCs/>
                <w:szCs w:val="22"/>
              </w:rPr>
              <w:t>Description</w:t>
            </w:r>
          </w:p>
        </w:tc>
      </w:tr>
      <w:tr w:rsidR="003805E6" w:rsidRPr="001E099D" w14:paraId="3D2FF42B" w14:textId="77777777" w:rsidTr="001E099D">
        <w:tc>
          <w:tcPr>
            <w:tcW w:w="0" w:type="auto"/>
          </w:tcPr>
          <w:p w14:paraId="371940D4" w14:textId="4BA53336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academics/models.py</w:t>
            </w:r>
          </w:p>
        </w:tc>
        <w:tc>
          <w:tcPr>
            <w:tcW w:w="0" w:type="auto"/>
          </w:tcPr>
          <w:p w14:paraId="5ED8C5FA" w14:textId="05F740D9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the main academic data models and academic calculation logic.</w:t>
            </w:r>
          </w:p>
        </w:tc>
      </w:tr>
      <w:tr w:rsidR="003805E6" w:rsidRPr="001E099D" w14:paraId="09550DFD" w14:textId="77777777" w:rsidTr="001E099D">
        <w:tc>
          <w:tcPr>
            <w:tcW w:w="0" w:type="auto"/>
          </w:tcPr>
          <w:p w14:paraId="73B6E21F" w14:textId="71F1B600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academics/forms.py</w:t>
            </w:r>
          </w:p>
        </w:tc>
        <w:tc>
          <w:tcPr>
            <w:tcW w:w="0" w:type="auto"/>
          </w:tcPr>
          <w:p w14:paraId="4A0DAA8F" w14:textId="629DC275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academic forms and validation for semester, module and assessment data.</w:t>
            </w:r>
          </w:p>
        </w:tc>
      </w:tr>
      <w:tr w:rsidR="003805E6" w:rsidRPr="001E099D" w14:paraId="36ABC7E7" w14:textId="77777777" w:rsidTr="001E099D">
        <w:tc>
          <w:tcPr>
            <w:tcW w:w="0" w:type="auto"/>
          </w:tcPr>
          <w:p w14:paraId="1F0654D1" w14:textId="5BCE5AA8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academics/views.py</w:t>
            </w:r>
          </w:p>
        </w:tc>
        <w:tc>
          <w:tcPr>
            <w:tcW w:w="0" w:type="auto"/>
          </w:tcPr>
          <w:p w14:paraId="50F0885A" w14:textId="03739D9B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Handles academic management workflows, Grade Tracking and What-if calculations.</w:t>
            </w:r>
          </w:p>
        </w:tc>
      </w:tr>
      <w:tr w:rsidR="003805E6" w:rsidRPr="001E099D" w14:paraId="279125C6" w14:textId="77777777" w:rsidTr="001E099D">
        <w:tc>
          <w:tcPr>
            <w:tcW w:w="0" w:type="auto"/>
          </w:tcPr>
          <w:p w14:paraId="7720AF46" w14:textId="1AAB3D51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templates/academics/semester_list.html</w:t>
            </w:r>
          </w:p>
        </w:tc>
        <w:tc>
          <w:tcPr>
            <w:tcW w:w="0" w:type="auto"/>
          </w:tcPr>
          <w:p w14:paraId="3BF0FFC6" w14:textId="707879A0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semester management interface.</w:t>
            </w:r>
          </w:p>
        </w:tc>
      </w:tr>
      <w:tr w:rsidR="003805E6" w:rsidRPr="001E099D" w14:paraId="564F6756" w14:textId="77777777" w:rsidTr="001E099D">
        <w:tc>
          <w:tcPr>
            <w:tcW w:w="0" w:type="auto"/>
          </w:tcPr>
          <w:p w14:paraId="0662E46A" w14:textId="541D4C25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templates/academics/semester_form.html</w:t>
            </w:r>
          </w:p>
        </w:tc>
        <w:tc>
          <w:tcPr>
            <w:tcW w:w="0" w:type="auto"/>
          </w:tcPr>
          <w:p w14:paraId="1AE174ED" w14:textId="6E895995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semester create and edit form.</w:t>
            </w:r>
          </w:p>
        </w:tc>
      </w:tr>
      <w:tr w:rsidR="003805E6" w:rsidRPr="001E099D" w14:paraId="693B0D4E" w14:textId="77777777" w:rsidTr="001E099D">
        <w:tc>
          <w:tcPr>
            <w:tcW w:w="0" w:type="auto"/>
          </w:tcPr>
          <w:p w14:paraId="3F3C33C5" w14:textId="44B7E0EC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templates/academics/module_list.html</w:t>
            </w:r>
          </w:p>
        </w:tc>
        <w:tc>
          <w:tcPr>
            <w:tcW w:w="0" w:type="auto"/>
          </w:tcPr>
          <w:p w14:paraId="039AEB21" w14:textId="4D4F7030" w:rsidR="003805E6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module management interface.</w:t>
            </w:r>
          </w:p>
        </w:tc>
      </w:tr>
      <w:tr w:rsidR="00E56872" w:rsidRPr="001E099D" w14:paraId="0AC89AC1" w14:textId="77777777" w:rsidTr="001E099D">
        <w:tc>
          <w:tcPr>
            <w:tcW w:w="0" w:type="auto"/>
          </w:tcPr>
          <w:p w14:paraId="1FBA2FBF" w14:textId="0E8A8630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templates/academics/module_form.html</w:t>
            </w:r>
          </w:p>
        </w:tc>
        <w:tc>
          <w:tcPr>
            <w:tcW w:w="0" w:type="auto"/>
          </w:tcPr>
          <w:p w14:paraId="44C66976" w14:textId="0516FB86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module create and edit form.</w:t>
            </w:r>
          </w:p>
        </w:tc>
      </w:tr>
      <w:tr w:rsidR="00E56872" w:rsidRPr="001E099D" w14:paraId="0AF2A488" w14:textId="77777777" w:rsidTr="001E099D">
        <w:tc>
          <w:tcPr>
            <w:tcW w:w="0" w:type="auto"/>
          </w:tcPr>
          <w:p w14:paraId="6F7D3BFD" w14:textId="2C07CD26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templates/academics/assessment_list.html</w:t>
            </w:r>
          </w:p>
        </w:tc>
        <w:tc>
          <w:tcPr>
            <w:tcW w:w="0" w:type="auto"/>
          </w:tcPr>
          <w:p w14:paraId="32734389" w14:textId="7EAE59F9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Displays assessment information and assessment management actions.</w:t>
            </w:r>
          </w:p>
        </w:tc>
      </w:tr>
      <w:tr w:rsidR="00E56872" w:rsidRPr="001E099D" w14:paraId="3E8E3E4F" w14:textId="77777777" w:rsidTr="001E099D">
        <w:tc>
          <w:tcPr>
            <w:tcW w:w="0" w:type="auto"/>
          </w:tcPr>
          <w:p w14:paraId="67E34F2F" w14:textId="1D75FF1A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templates/academics/assessment_form.html</w:t>
            </w:r>
          </w:p>
        </w:tc>
        <w:tc>
          <w:tcPr>
            <w:tcW w:w="0" w:type="auto"/>
          </w:tcPr>
          <w:p w14:paraId="1661BCA2" w14:textId="7F5EF727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assessment create and edit form with validation feedback.</w:t>
            </w:r>
          </w:p>
        </w:tc>
      </w:tr>
      <w:tr w:rsidR="00E56872" w:rsidRPr="001E099D" w14:paraId="09F26721" w14:textId="77777777" w:rsidTr="001E099D">
        <w:tc>
          <w:tcPr>
            <w:tcW w:w="0" w:type="auto"/>
          </w:tcPr>
          <w:p w14:paraId="37A404B0" w14:textId="7DF79080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templates/academics/grade_tracking.html</w:t>
            </w:r>
          </w:p>
        </w:tc>
        <w:tc>
          <w:tcPr>
            <w:tcW w:w="0" w:type="auto"/>
          </w:tcPr>
          <w:p w14:paraId="2A54955A" w14:textId="788B3D6B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Displays module performance and assessment contribution information.</w:t>
            </w:r>
          </w:p>
        </w:tc>
      </w:tr>
      <w:tr w:rsidR="00E56872" w:rsidRPr="001E099D" w14:paraId="5B6F56E7" w14:textId="77777777" w:rsidTr="001E099D">
        <w:tc>
          <w:tcPr>
            <w:tcW w:w="0" w:type="auto"/>
          </w:tcPr>
          <w:p w14:paraId="67811EF6" w14:textId="437864E9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templates/academics/what_if_calculator.html</w:t>
            </w:r>
          </w:p>
        </w:tc>
        <w:tc>
          <w:tcPr>
            <w:tcW w:w="0" w:type="auto"/>
          </w:tcPr>
          <w:p w14:paraId="5F8DBBED" w14:textId="66686C20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interface for exploring future assessment grade scenarios.</w:t>
            </w:r>
          </w:p>
        </w:tc>
      </w:tr>
      <w:tr w:rsidR="00E56872" w:rsidRPr="001E099D" w14:paraId="38544FF7" w14:textId="77777777" w:rsidTr="001E099D">
        <w:tc>
          <w:tcPr>
            <w:tcW w:w="0" w:type="auto"/>
          </w:tcPr>
          <w:p w14:paraId="012EF7C9" w14:textId="304FBECB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academics/tests.py</w:t>
            </w:r>
          </w:p>
        </w:tc>
        <w:tc>
          <w:tcPr>
            <w:tcW w:w="0" w:type="auto"/>
          </w:tcPr>
          <w:p w14:paraId="01E48F26" w14:textId="6E6A871F" w:rsidR="00E56872" w:rsidRPr="001E099D" w:rsidRDefault="00E56872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Tests academic calculations, validation, Grade Tracking and What-if functionality.</w:t>
            </w:r>
          </w:p>
        </w:tc>
      </w:tr>
      <w:tr w:rsidR="006B185F" w:rsidRPr="001E099D" w14:paraId="49328DD5" w14:textId="77777777" w:rsidTr="001E099D">
        <w:tc>
          <w:tcPr>
            <w:tcW w:w="0" w:type="auto"/>
          </w:tcPr>
          <w:p w14:paraId="3314B701" w14:textId="5B4DA8B8" w:rsidR="006B185F" w:rsidRPr="001E099D" w:rsidRDefault="006B185F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core/views.py</w:t>
            </w:r>
          </w:p>
        </w:tc>
        <w:tc>
          <w:tcPr>
            <w:tcW w:w="0" w:type="auto"/>
          </w:tcPr>
          <w:p w14:paraId="3CBD6759" w14:textId="7D28D4C2" w:rsidR="006B185F" w:rsidRPr="001E099D" w:rsidRDefault="006B185F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Implements the Dashboard data processing and assessment prioritisation logic.</w:t>
            </w:r>
          </w:p>
        </w:tc>
      </w:tr>
      <w:tr w:rsidR="006B185F" w:rsidRPr="001E099D" w14:paraId="513C1C45" w14:textId="77777777" w:rsidTr="001E099D">
        <w:tc>
          <w:tcPr>
            <w:tcW w:w="0" w:type="auto"/>
          </w:tcPr>
          <w:p w14:paraId="427388E0" w14:textId="0BB0053C" w:rsidR="006B185F" w:rsidRPr="001E099D" w:rsidRDefault="006B185F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core/tests.py</w:t>
            </w:r>
          </w:p>
        </w:tc>
        <w:tc>
          <w:tcPr>
            <w:tcW w:w="0" w:type="auto"/>
          </w:tcPr>
          <w:p w14:paraId="6556E27F" w14:textId="2BEBC931" w:rsidR="006B185F" w:rsidRPr="001E099D" w:rsidRDefault="006B185F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Tests the Dashboard assessment prioritisation logic.</w:t>
            </w:r>
          </w:p>
        </w:tc>
      </w:tr>
      <w:tr w:rsidR="006B185F" w:rsidRPr="001E099D" w14:paraId="72AE60D3" w14:textId="77777777" w:rsidTr="001E099D">
        <w:tc>
          <w:tcPr>
            <w:tcW w:w="0" w:type="auto"/>
          </w:tcPr>
          <w:p w14:paraId="50B0020E" w14:textId="39BDEF04" w:rsidR="006B185F" w:rsidRPr="001E099D" w:rsidRDefault="006B185F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templates/dashboard.html</w:t>
            </w:r>
          </w:p>
        </w:tc>
        <w:tc>
          <w:tcPr>
            <w:tcW w:w="0" w:type="auto"/>
          </w:tcPr>
          <w:p w14:paraId="0B4BB6BE" w14:textId="67C7B93E" w:rsidR="006B185F" w:rsidRPr="001E099D" w:rsidRDefault="006B185F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the main Dashboard interface and displays academic summary and priority information.</w:t>
            </w:r>
          </w:p>
        </w:tc>
      </w:tr>
      <w:tr w:rsidR="006B185F" w:rsidRPr="001E099D" w14:paraId="583309A9" w14:textId="77777777" w:rsidTr="001E099D">
        <w:tc>
          <w:tcPr>
            <w:tcW w:w="0" w:type="auto"/>
          </w:tcPr>
          <w:p w14:paraId="28705CFC" w14:textId="48556364" w:rsidR="006B185F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analytics/views.py</w:t>
            </w:r>
          </w:p>
        </w:tc>
        <w:tc>
          <w:tcPr>
            <w:tcW w:w="0" w:type="auto"/>
          </w:tcPr>
          <w:p w14:paraId="79AC0B1B" w14:textId="35A0BA3E" w:rsidR="006B185F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Prepares academic performance, assessment progress and workload data for the Analytics page.</w:t>
            </w:r>
          </w:p>
        </w:tc>
      </w:tr>
      <w:tr w:rsidR="00014366" w:rsidRPr="001E099D" w14:paraId="40D148BC" w14:textId="77777777" w:rsidTr="001E099D">
        <w:tc>
          <w:tcPr>
            <w:tcW w:w="0" w:type="auto"/>
          </w:tcPr>
          <w:p w14:paraId="3F5F2872" w14:textId="2D76C064" w:rsidR="00014366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templates/analytics.html</w:t>
            </w:r>
          </w:p>
        </w:tc>
        <w:tc>
          <w:tcPr>
            <w:tcW w:w="0" w:type="auto"/>
          </w:tcPr>
          <w:p w14:paraId="409F7827" w14:textId="1AF7D848" w:rsidR="00014366" w:rsidRPr="001E099D" w:rsidRDefault="00014366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templates/analytics.html</w:t>
            </w:r>
          </w:p>
        </w:tc>
      </w:tr>
      <w:tr w:rsidR="009B32BB" w:rsidRPr="001E099D" w14:paraId="5BC6E19C" w14:textId="77777777" w:rsidTr="001E099D">
        <w:tc>
          <w:tcPr>
            <w:tcW w:w="0" w:type="auto"/>
          </w:tcPr>
          <w:p w14:paraId="5D063A31" w14:textId="4576D3EC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static/css/style.css</w:t>
            </w:r>
          </w:p>
        </w:tc>
        <w:tc>
          <w:tcPr>
            <w:tcW w:w="0" w:type="auto"/>
          </w:tcPr>
          <w:p w14:paraId="52F35313" w14:textId="7F057766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the main application layout and global styles.</w:t>
            </w:r>
          </w:p>
        </w:tc>
      </w:tr>
      <w:tr w:rsidR="009B32BB" w:rsidRPr="001E099D" w14:paraId="1188083B" w14:textId="77777777" w:rsidTr="001E099D">
        <w:tc>
          <w:tcPr>
            <w:tcW w:w="0" w:type="auto"/>
          </w:tcPr>
          <w:p w14:paraId="03F5E816" w14:textId="29202B64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static/css/components.css</w:t>
            </w:r>
          </w:p>
        </w:tc>
        <w:tc>
          <w:tcPr>
            <w:tcW w:w="0" w:type="auto"/>
          </w:tcPr>
          <w:p w14:paraId="0BD550C3" w14:textId="5EE7D54B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Defines reusable styles for interface components.</w:t>
            </w:r>
          </w:p>
        </w:tc>
      </w:tr>
      <w:tr w:rsidR="009B32BB" w:rsidRPr="001E099D" w14:paraId="1DC341BA" w14:textId="77777777" w:rsidTr="001E099D">
        <w:tc>
          <w:tcPr>
            <w:tcW w:w="0" w:type="auto"/>
          </w:tcPr>
          <w:p w14:paraId="4194FDB3" w14:textId="2E19ADF4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static/js/main.js</w:t>
            </w:r>
          </w:p>
        </w:tc>
        <w:tc>
          <w:tcPr>
            <w:tcW w:w="0" w:type="auto"/>
          </w:tcPr>
          <w:p w14:paraId="0BD5A262" w14:textId="688D29E4" w:rsidR="009B32BB" w:rsidRPr="001E099D" w:rsidRDefault="009B32BB">
            <w:pPr>
              <w:rPr>
                <w:rFonts w:ascii="Century Schoolbook" w:hAnsi="Century Schoolbook"/>
                <w:szCs w:val="22"/>
              </w:rPr>
            </w:pPr>
            <w:r w:rsidRPr="001E099D">
              <w:rPr>
                <w:rFonts w:ascii="Century Schoolbook" w:hAnsi="Century Schoolbook"/>
                <w:szCs w:val="22"/>
              </w:rPr>
              <w:t>Provides frontend behaviour for Analytics and the What-if Calculator.</w:t>
            </w:r>
          </w:p>
        </w:tc>
      </w:tr>
    </w:tbl>
    <w:p w14:paraId="3EB7E34C" w14:textId="77777777" w:rsidR="003805E6" w:rsidRDefault="003805E6">
      <w:pPr>
        <w:rPr>
          <w:rFonts w:hint="eastAsia"/>
        </w:rPr>
      </w:pPr>
    </w:p>
    <w:sectPr w:rsidR="003805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F089D" w14:textId="77777777" w:rsidR="00CF7CFC" w:rsidRDefault="00CF7CFC" w:rsidP="003805E6">
      <w:pPr>
        <w:spacing w:after="0" w:line="240" w:lineRule="auto"/>
      </w:pPr>
      <w:r>
        <w:separator/>
      </w:r>
    </w:p>
  </w:endnote>
  <w:endnote w:type="continuationSeparator" w:id="0">
    <w:p w14:paraId="49044AAD" w14:textId="77777777" w:rsidR="00CF7CFC" w:rsidRDefault="00CF7CFC" w:rsidP="00380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3229C" w14:textId="77777777" w:rsidR="00CF7CFC" w:rsidRDefault="00CF7CFC" w:rsidP="003805E6">
      <w:pPr>
        <w:spacing w:after="0" w:line="240" w:lineRule="auto"/>
      </w:pPr>
      <w:r>
        <w:separator/>
      </w:r>
    </w:p>
  </w:footnote>
  <w:footnote w:type="continuationSeparator" w:id="0">
    <w:p w14:paraId="0E0B7FB0" w14:textId="77777777" w:rsidR="00CF7CFC" w:rsidRDefault="00CF7CFC" w:rsidP="003805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BE8"/>
    <w:rsid w:val="00014366"/>
    <w:rsid w:val="001E099D"/>
    <w:rsid w:val="00211C45"/>
    <w:rsid w:val="002A5F8D"/>
    <w:rsid w:val="003805E6"/>
    <w:rsid w:val="0057469A"/>
    <w:rsid w:val="006B185F"/>
    <w:rsid w:val="00721374"/>
    <w:rsid w:val="009B32BB"/>
    <w:rsid w:val="00A6708D"/>
    <w:rsid w:val="00B134E1"/>
    <w:rsid w:val="00CF7CFC"/>
    <w:rsid w:val="00E55BE8"/>
    <w:rsid w:val="00E5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BFE520"/>
  <w15:chartTrackingRefBased/>
  <w15:docId w15:val="{1022A130-E0EC-4B66-AFBD-F2C390963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55B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5B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5BE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5BE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5BE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5BE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5BE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5BE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5BE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55B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55B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55B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55BE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55BE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55BE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55BE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55BE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55BE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55B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55B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5B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55B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5B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55B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5B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5B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5B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55B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5BE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805E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805E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805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805E6"/>
    <w:rPr>
      <w:sz w:val="18"/>
      <w:szCs w:val="18"/>
    </w:rPr>
  </w:style>
  <w:style w:type="table" w:styleId="af2">
    <w:name w:val="Table Grid"/>
    <w:basedOn w:val="a1"/>
    <w:uiPriority w:val="39"/>
    <w:rsid w:val="003805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3</Pages>
  <Words>385</Words>
  <Characters>2384</Characters>
  <Application>Microsoft Office Word</Application>
  <DocSecurity>0</DocSecurity>
  <Lines>74</Lines>
  <Paragraphs>28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Minxuan WANG (student)</dc:creator>
  <cp:keywords/>
  <dc:description/>
  <cp:lastModifiedBy>Minxuan WANG (student)</cp:lastModifiedBy>
  <cp:revision>1</cp:revision>
  <dcterms:created xsi:type="dcterms:W3CDTF">2026-08-26T16:09:00Z</dcterms:created>
  <dcterms:modified xsi:type="dcterms:W3CDTF">2026-08-27T07:53:00Z</dcterms:modified>
</cp:coreProperties>
</file>