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FDF2" w14:textId="77777777" w:rsidR="00053F86" w:rsidRDefault="00000000">
      <w:pPr>
        <w:spacing w:before="200" w:after="400"/>
        <w:jc w:val="center"/>
      </w:pPr>
      <w:r>
        <w:rPr>
          <w:noProof/>
        </w:rPr>
        <w:drawing>
          <wp:inline distT="0" distB="0" distL="0" distR="0" wp14:anchorId="7A8D9574" wp14:editId="24AB7841">
            <wp:extent cx="3619500"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085975"/>
                    </a:xfrm>
                    <a:prstGeom prst="rect">
                      <a:avLst/>
                    </a:prstGeom>
                  </pic:spPr>
                </pic:pic>
              </a:graphicData>
            </a:graphic>
          </wp:inline>
        </w:drawing>
      </w:r>
    </w:p>
    <w:p w14:paraId="1247D202" w14:textId="77777777" w:rsidR="00053F86" w:rsidRDefault="00053F86">
      <w:pPr>
        <w:spacing w:after="1200"/>
      </w:pPr>
    </w:p>
    <w:p w14:paraId="685046D4" w14:textId="77777777" w:rsidR="00053F86" w:rsidRDefault="00000000">
      <w:pPr>
        <w:spacing w:after="120"/>
        <w:jc w:val="center"/>
      </w:pPr>
      <w:r>
        <w:rPr>
          <w:rFonts w:ascii="Calibri" w:eastAsia="Calibri" w:hAnsi="Calibri" w:cs="Calibri"/>
          <w:b/>
          <w:bCs/>
          <w:color w:val="0B3D2E"/>
          <w:sz w:val="32"/>
          <w:szCs w:val="32"/>
        </w:rPr>
        <w:t>Requirements Specifications, System Structure,</w:t>
      </w:r>
    </w:p>
    <w:p w14:paraId="6ABA2461" w14:textId="77777777" w:rsidR="00053F86" w:rsidRDefault="00000000">
      <w:pPr>
        <w:spacing w:after="120"/>
        <w:jc w:val="center"/>
      </w:pPr>
      <w:r>
        <w:rPr>
          <w:rFonts w:ascii="Calibri" w:eastAsia="Calibri" w:hAnsi="Calibri" w:cs="Calibri"/>
          <w:b/>
          <w:bCs/>
          <w:color w:val="0B3D2E"/>
          <w:sz w:val="32"/>
          <w:szCs w:val="32"/>
        </w:rPr>
        <w:t>and Development Phase Plan</w:t>
      </w:r>
    </w:p>
    <w:p w14:paraId="021296A0" w14:textId="77777777" w:rsidR="00053F86" w:rsidRDefault="00000000">
      <w:pPr>
        <w:spacing w:after="600"/>
        <w:jc w:val="center"/>
      </w:pPr>
      <w:r>
        <w:rPr>
          <w:rFonts w:ascii="Calibri" w:eastAsia="Calibri" w:hAnsi="Calibri" w:cs="Calibri"/>
          <w:b/>
          <w:bCs/>
          <w:color w:val="355E3B"/>
          <w:sz w:val="28"/>
          <w:szCs w:val="28"/>
        </w:rPr>
        <w:t>Deliverable II</w:t>
      </w:r>
    </w:p>
    <w:p w14:paraId="1E29357E" w14:textId="77777777" w:rsidR="00053F86" w:rsidRDefault="00000000">
      <w:pPr>
        <w:spacing w:before="600" w:after="120"/>
        <w:jc w:val="center"/>
      </w:pPr>
      <w:r>
        <w:rPr>
          <w:rFonts w:ascii="Calibri" w:eastAsia="Calibri" w:hAnsi="Calibri" w:cs="Calibri"/>
          <w:b/>
          <w:bCs/>
          <w:color w:val="355E3B"/>
          <w:sz w:val="24"/>
          <w:szCs w:val="24"/>
        </w:rPr>
        <w:t>Abstract</w:t>
      </w:r>
    </w:p>
    <w:p w14:paraId="2DF5F38D" w14:textId="27F9BE15" w:rsidR="00053F86" w:rsidRDefault="00000000">
      <w:pPr>
        <w:spacing w:after="480"/>
        <w:ind w:left="900" w:right="900"/>
        <w:jc w:val="center"/>
      </w:pPr>
      <w:r>
        <w:rPr>
          <w:rFonts w:ascii="Calibri" w:eastAsia="Calibri" w:hAnsi="Calibri" w:cs="Calibri"/>
          <w:i/>
          <w:iCs/>
          <w:sz w:val="21"/>
          <w:szCs w:val="21"/>
        </w:rPr>
        <w:t xml:space="preserve">This deliverable translates the </w:t>
      </w:r>
      <w:r w:rsidR="00A1498B">
        <w:rPr>
          <w:rFonts w:ascii="Calibri" w:eastAsia="Calibri" w:hAnsi="Calibri" w:cs="Calibri"/>
          <w:i/>
          <w:iCs/>
          <w:sz w:val="21"/>
          <w:szCs w:val="21"/>
        </w:rPr>
        <w:t>Lost &amp; Found</w:t>
      </w:r>
      <w:r>
        <w:rPr>
          <w:rFonts w:ascii="Calibri" w:eastAsia="Calibri" w:hAnsi="Calibri" w:cs="Calibri"/>
          <w:i/>
          <w:iCs/>
          <w:sz w:val="21"/>
          <w:szCs w:val="21"/>
        </w:rPr>
        <w:t xml:space="preserve"> </w:t>
      </w:r>
      <w:r w:rsidR="00D715D6">
        <w:rPr>
          <w:rFonts w:ascii="Calibri" w:eastAsia="Calibri" w:hAnsi="Calibri" w:cs="Calibri"/>
          <w:i/>
          <w:iCs/>
          <w:sz w:val="21"/>
          <w:szCs w:val="21"/>
        </w:rPr>
        <w:t xml:space="preserve">Application </w:t>
      </w:r>
      <w:r>
        <w:rPr>
          <w:rFonts w:ascii="Calibri" w:eastAsia="Calibri" w:hAnsi="Calibri" w:cs="Calibri"/>
          <w:i/>
          <w:iCs/>
          <w:sz w:val="21"/>
          <w:szCs w:val="21"/>
        </w:rPr>
        <w:t>for Campus proposal from Deliverable I into a complete requirements specification</w:t>
      </w:r>
      <w:r w:rsidR="00D715D6">
        <w:rPr>
          <w:rFonts w:ascii="Calibri" w:eastAsia="Calibri" w:hAnsi="Calibri" w:cs="Calibri"/>
          <w:i/>
          <w:iCs/>
          <w:sz w:val="21"/>
          <w:szCs w:val="21"/>
        </w:rPr>
        <w:t xml:space="preserve"> (Deliverable II)</w:t>
      </w:r>
      <w:r>
        <w:rPr>
          <w:rFonts w:ascii="Calibri" w:eastAsia="Calibri" w:hAnsi="Calibri" w:cs="Calibri"/>
          <w:i/>
          <w:iCs/>
          <w:sz w:val="21"/>
          <w:szCs w:val="21"/>
        </w:rPr>
        <w:t xml:space="preserve">. It defines the system scope and stakeholders, the system structure and its subsystems, the functional and </w:t>
      </w:r>
      <w:r w:rsidR="00A1498B">
        <w:rPr>
          <w:rFonts w:ascii="Calibri" w:eastAsia="Calibri" w:hAnsi="Calibri" w:cs="Calibri"/>
          <w:i/>
          <w:iCs/>
          <w:sz w:val="21"/>
          <w:szCs w:val="21"/>
        </w:rPr>
        <w:t>nonfunctional</w:t>
      </w:r>
      <w:r>
        <w:rPr>
          <w:rFonts w:ascii="Calibri" w:eastAsia="Calibri" w:hAnsi="Calibri" w:cs="Calibri"/>
          <w:i/>
          <w:iCs/>
          <w:sz w:val="21"/>
          <w:szCs w:val="21"/>
        </w:rPr>
        <w:t xml:space="preserve"> requirements, the user and system interfaces, representative user stories, and a three</w:t>
      </w:r>
      <w:r w:rsidR="00A1498B">
        <w:rPr>
          <w:rFonts w:ascii="Calibri" w:eastAsia="Calibri" w:hAnsi="Calibri" w:cs="Calibri"/>
          <w:i/>
          <w:iCs/>
          <w:sz w:val="21"/>
          <w:szCs w:val="21"/>
        </w:rPr>
        <w:t>-</w:t>
      </w:r>
      <w:r>
        <w:rPr>
          <w:rFonts w:ascii="Calibri" w:eastAsia="Calibri" w:hAnsi="Calibri" w:cs="Calibri"/>
          <w:i/>
          <w:iCs/>
          <w:sz w:val="21"/>
          <w:szCs w:val="21"/>
        </w:rPr>
        <w:t>phase development plan that sequences the work by criticality. A requirements traceability matrix ties each requirement to the subsystem, phase, and verification approach that will confirm it is met.</w:t>
      </w:r>
    </w:p>
    <w:p w14:paraId="4F8D2B5C" w14:textId="77777777" w:rsidR="00053F86" w:rsidRDefault="00000000">
      <w:pPr>
        <w:spacing w:before="800" w:after="40"/>
        <w:jc w:val="center"/>
      </w:pPr>
      <w:r>
        <w:rPr>
          <w:rFonts w:ascii="Calibri" w:eastAsia="Calibri" w:hAnsi="Calibri" w:cs="Calibri"/>
          <w:b/>
          <w:bCs/>
          <w:sz w:val="24"/>
          <w:szCs w:val="24"/>
        </w:rPr>
        <w:t>Team Falcons</w:t>
      </w:r>
    </w:p>
    <w:p w14:paraId="75C538AB" w14:textId="77777777" w:rsidR="00053F86" w:rsidRDefault="00000000">
      <w:pPr>
        <w:spacing w:after="40"/>
        <w:jc w:val="center"/>
      </w:pPr>
      <w:r>
        <w:rPr>
          <w:rFonts w:ascii="Calibri" w:eastAsia="Calibri" w:hAnsi="Calibri" w:cs="Calibri"/>
          <w:sz w:val="21"/>
          <w:szCs w:val="21"/>
        </w:rPr>
        <w:t xml:space="preserve">Waleed Mirza, Venkata Sai Anirudh Naidu Mamidi, Sai Sathvika Potluri, Sai Asritha </w:t>
      </w:r>
      <w:proofErr w:type="spellStart"/>
      <w:r>
        <w:rPr>
          <w:rFonts w:ascii="Calibri" w:eastAsia="Calibri" w:hAnsi="Calibri" w:cs="Calibri"/>
          <w:sz w:val="21"/>
          <w:szCs w:val="21"/>
        </w:rPr>
        <w:t>Thati</w:t>
      </w:r>
      <w:proofErr w:type="spellEnd"/>
    </w:p>
    <w:p w14:paraId="2A1BE691" w14:textId="77777777" w:rsidR="00053F86" w:rsidRDefault="00000000">
      <w:pPr>
        <w:spacing w:before="300"/>
        <w:jc w:val="center"/>
      </w:pPr>
      <w:r>
        <w:rPr>
          <w:rFonts w:ascii="Calibri" w:eastAsia="Calibri" w:hAnsi="Calibri" w:cs="Calibri"/>
        </w:rPr>
        <w:t>University of North Texas (UNT)</w:t>
      </w:r>
    </w:p>
    <w:p w14:paraId="0B6918A1" w14:textId="77777777" w:rsidR="00053F86" w:rsidRDefault="00000000">
      <w:pPr>
        <w:jc w:val="center"/>
      </w:pPr>
      <w:r>
        <w:rPr>
          <w:rFonts w:ascii="Calibri" w:eastAsia="Calibri" w:hAnsi="Calibri" w:cs="Calibri"/>
        </w:rPr>
        <w:t>CSCE 5430, Software Engineering, Fall 2026</w:t>
      </w:r>
    </w:p>
    <w:p w14:paraId="59E284B2" w14:textId="77777777" w:rsidR="00053F86" w:rsidRDefault="00000000">
      <w:r>
        <w:br w:type="page"/>
      </w:r>
    </w:p>
    <w:p w14:paraId="620980F2" w14:textId="77777777" w:rsidR="00053F86" w:rsidRDefault="00053F86">
      <w:pPr>
        <w:sectPr w:rsidR="00053F86">
          <w:headerReference w:type="default" r:id="rId8"/>
          <w:pgSz w:w="12240" w:h="15840"/>
          <w:pgMar w:top="1440" w:right="1440" w:bottom="1440" w:left="1440" w:header="708" w:footer="708" w:gutter="0"/>
          <w:cols w:space="720"/>
          <w:docGrid w:linePitch="360"/>
        </w:sectPr>
      </w:pPr>
    </w:p>
    <w:p w14:paraId="21A4AD6A" w14:textId="77777777" w:rsidR="00053F86" w:rsidRDefault="00000000">
      <w:pPr>
        <w:pStyle w:val="Heading1"/>
        <w:spacing w:before="340" w:after="160"/>
      </w:pPr>
      <w:r>
        <w:rPr>
          <w:rFonts w:ascii="Calibri" w:eastAsia="Calibri" w:hAnsi="Calibri" w:cs="Calibri"/>
          <w:b/>
          <w:bCs/>
          <w:color w:val="0B3D2E"/>
        </w:rPr>
        <w:lastRenderedPageBreak/>
        <w:t>Contents</w:t>
      </w:r>
    </w:p>
    <w:p w14:paraId="459D8BC2" w14:textId="77777777" w:rsidR="00053F86" w:rsidRDefault="00000000">
      <w:pPr>
        <w:spacing w:after="140"/>
      </w:pPr>
      <w:r>
        <w:rPr>
          <w:rFonts w:ascii="Calibri" w:eastAsia="Calibri" w:hAnsi="Calibri" w:cs="Calibri"/>
          <w:sz w:val="22"/>
          <w:szCs w:val="22"/>
        </w:rPr>
        <w:t>1. Document Purpose</w:t>
      </w:r>
    </w:p>
    <w:p w14:paraId="4807598F" w14:textId="77777777" w:rsidR="00053F86" w:rsidRDefault="00000000">
      <w:pPr>
        <w:spacing w:after="140"/>
      </w:pPr>
      <w:r>
        <w:rPr>
          <w:rFonts w:ascii="Calibri" w:eastAsia="Calibri" w:hAnsi="Calibri" w:cs="Calibri"/>
          <w:sz w:val="22"/>
          <w:szCs w:val="22"/>
        </w:rPr>
        <w:t>2. System Scope and Stakeholders</w:t>
      </w:r>
    </w:p>
    <w:p w14:paraId="5D0392BF" w14:textId="77777777" w:rsidR="00053F86" w:rsidRDefault="00000000">
      <w:pPr>
        <w:spacing w:after="140"/>
      </w:pPr>
      <w:r>
        <w:rPr>
          <w:rFonts w:ascii="Calibri" w:eastAsia="Calibri" w:hAnsi="Calibri" w:cs="Calibri"/>
          <w:sz w:val="22"/>
          <w:szCs w:val="22"/>
        </w:rPr>
        <w:t>3. System Structure</w:t>
      </w:r>
    </w:p>
    <w:p w14:paraId="6D219462" w14:textId="77777777" w:rsidR="00053F86" w:rsidRDefault="00000000">
      <w:pPr>
        <w:spacing w:after="140"/>
      </w:pPr>
      <w:r>
        <w:rPr>
          <w:rFonts w:ascii="Calibri" w:eastAsia="Calibri" w:hAnsi="Calibri" w:cs="Calibri"/>
          <w:sz w:val="22"/>
          <w:szCs w:val="22"/>
        </w:rPr>
        <w:t>4. Requirements Conventions</w:t>
      </w:r>
    </w:p>
    <w:p w14:paraId="3C465C21" w14:textId="77777777" w:rsidR="00053F86" w:rsidRDefault="00000000">
      <w:pPr>
        <w:spacing w:after="140"/>
      </w:pPr>
      <w:r>
        <w:rPr>
          <w:rFonts w:ascii="Calibri" w:eastAsia="Calibri" w:hAnsi="Calibri" w:cs="Calibri"/>
          <w:sz w:val="22"/>
          <w:szCs w:val="22"/>
        </w:rPr>
        <w:t>5. Functional Requirements</w:t>
      </w:r>
    </w:p>
    <w:p w14:paraId="72492072" w14:textId="77777777" w:rsidR="00053F86" w:rsidRDefault="00000000">
      <w:pPr>
        <w:spacing w:after="140"/>
      </w:pPr>
      <w:r>
        <w:rPr>
          <w:rFonts w:ascii="Calibri" w:eastAsia="Calibri" w:hAnsi="Calibri" w:cs="Calibri"/>
          <w:sz w:val="22"/>
          <w:szCs w:val="22"/>
        </w:rPr>
        <w:t>6. Nonfunctional Requirements</w:t>
      </w:r>
    </w:p>
    <w:p w14:paraId="7A6EBA09" w14:textId="77777777" w:rsidR="00053F86" w:rsidRDefault="00000000">
      <w:pPr>
        <w:spacing w:after="140"/>
      </w:pPr>
      <w:r>
        <w:rPr>
          <w:rFonts w:ascii="Calibri" w:eastAsia="Calibri" w:hAnsi="Calibri" w:cs="Calibri"/>
          <w:sz w:val="22"/>
          <w:szCs w:val="22"/>
        </w:rPr>
        <w:t>7. Interface Requirements</w:t>
      </w:r>
    </w:p>
    <w:p w14:paraId="04E3D898" w14:textId="77777777" w:rsidR="00053F86" w:rsidRDefault="00000000">
      <w:pPr>
        <w:spacing w:after="140"/>
      </w:pPr>
      <w:r>
        <w:rPr>
          <w:rFonts w:ascii="Calibri" w:eastAsia="Calibri" w:hAnsi="Calibri" w:cs="Calibri"/>
          <w:sz w:val="22"/>
          <w:szCs w:val="22"/>
        </w:rPr>
        <w:t>8. User Stories and Acceptance Criteria</w:t>
      </w:r>
    </w:p>
    <w:p w14:paraId="33F8F34C" w14:textId="77777777" w:rsidR="00053F86" w:rsidRDefault="00000000">
      <w:pPr>
        <w:spacing w:after="140"/>
      </w:pPr>
      <w:r>
        <w:rPr>
          <w:rFonts w:ascii="Calibri" w:eastAsia="Calibri" w:hAnsi="Calibri" w:cs="Calibri"/>
          <w:sz w:val="22"/>
          <w:szCs w:val="22"/>
        </w:rPr>
        <w:t>9. Three Phase Development Plan</w:t>
      </w:r>
    </w:p>
    <w:p w14:paraId="709A674C" w14:textId="77777777" w:rsidR="00053F86" w:rsidRDefault="00000000">
      <w:pPr>
        <w:spacing w:after="140"/>
      </w:pPr>
      <w:r>
        <w:rPr>
          <w:rFonts w:ascii="Calibri" w:eastAsia="Calibri" w:hAnsi="Calibri" w:cs="Calibri"/>
          <w:sz w:val="22"/>
          <w:szCs w:val="22"/>
        </w:rPr>
        <w:t>10. Requirements Traceability</w:t>
      </w:r>
    </w:p>
    <w:p w14:paraId="6E79D3C1" w14:textId="77777777" w:rsidR="00053F86" w:rsidRDefault="00000000">
      <w:pPr>
        <w:spacing w:after="140"/>
      </w:pPr>
      <w:r>
        <w:rPr>
          <w:rFonts w:ascii="Calibri" w:eastAsia="Calibri" w:hAnsi="Calibri" w:cs="Calibri"/>
          <w:sz w:val="22"/>
          <w:szCs w:val="22"/>
        </w:rPr>
        <w:t>11. Member Contribution Table</w:t>
      </w:r>
    </w:p>
    <w:p w14:paraId="52BD8AC6" w14:textId="77777777" w:rsidR="00053F86" w:rsidRDefault="00000000">
      <w:r>
        <w:br w:type="page"/>
      </w:r>
    </w:p>
    <w:p w14:paraId="4C81AAEA" w14:textId="77777777" w:rsidR="00053F86" w:rsidRDefault="00000000">
      <w:pPr>
        <w:pStyle w:val="Heading1"/>
        <w:spacing w:before="340" w:after="160"/>
      </w:pPr>
      <w:r>
        <w:rPr>
          <w:rFonts w:ascii="Calibri" w:eastAsia="Calibri" w:hAnsi="Calibri" w:cs="Calibri"/>
          <w:b/>
          <w:bCs/>
          <w:color w:val="0B3D2E"/>
        </w:rPr>
        <w:lastRenderedPageBreak/>
        <w:t>1. Document Purpose</w:t>
      </w:r>
    </w:p>
    <w:p w14:paraId="2586BCCF" w14:textId="7240175E" w:rsidR="00053F86" w:rsidRDefault="00000000">
      <w:pPr>
        <w:spacing w:after="160"/>
      </w:pPr>
      <w:r>
        <w:rPr>
          <w:rFonts w:ascii="Calibri" w:eastAsia="Calibri" w:hAnsi="Calibri" w:cs="Calibri"/>
          <w:sz w:val="22"/>
          <w:szCs w:val="22"/>
        </w:rPr>
        <w:t xml:space="preserve">This report translates the </w:t>
      </w:r>
      <w:r w:rsidR="00A1498B">
        <w:rPr>
          <w:rFonts w:ascii="Calibri" w:eastAsia="Calibri" w:hAnsi="Calibri" w:cs="Calibri"/>
          <w:sz w:val="22"/>
          <w:szCs w:val="22"/>
        </w:rPr>
        <w:t>Lost &amp; Found</w:t>
      </w:r>
      <w:r>
        <w:rPr>
          <w:rFonts w:ascii="Calibri" w:eastAsia="Calibri" w:hAnsi="Calibri" w:cs="Calibri"/>
          <w:sz w:val="22"/>
          <w:szCs w:val="22"/>
        </w:rPr>
        <w:t xml:space="preserve"> for Campus proposal into requirements that the team can design, implement, and test. It defines the system scope and stakeholders, the system structure, the functional and </w:t>
      </w:r>
      <w:r w:rsidR="008B1CA1">
        <w:rPr>
          <w:rFonts w:ascii="Calibri" w:eastAsia="Calibri" w:hAnsi="Calibri" w:cs="Calibri"/>
          <w:sz w:val="22"/>
          <w:szCs w:val="22"/>
        </w:rPr>
        <w:t>nonfunctional</w:t>
      </w:r>
      <w:r>
        <w:rPr>
          <w:rFonts w:ascii="Calibri" w:eastAsia="Calibri" w:hAnsi="Calibri" w:cs="Calibri"/>
          <w:sz w:val="22"/>
          <w:szCs w:val="22"/>
        </w:rPr>
        <w:t xml:space="preserve"> requirements, the user and system interfaces, representative user stories, and the work assigned to three development phases. Every requirement in this document describes intended system behavior; none of it describes work that has already been built.</w:t>
      </w:r>
    </w:p>
    <w:p w14:paraId="3D0616F5" w14:textId="77777777" w:rsidR="00053F86" w:rsidRDefault="00000000">
      <w:pPr>
        <w:spacing w:after="160"/>
      </w:pPr>
      <w:r>
        <w:rPr>
          <w:rFonts w:ascii="Calibri" w:eastAsia="Calibri" w:hAnsi="Calibri" w:cs="Calibri"/>
          <w:sz w:val="22"/>
          <w:szCs w:val="22"/>
        </w:rPr>
        <w:t>The planned system uses a React client, a Node.js and Express REST API, and MongoDB, consistent with the technology stack proposed in Deliverable I. Email notifications and a Leaflet map using OpenStreetMap tiles support the core workflow. The first development phase must support account creation, listing, searching, matching, claiming, and resolving items end to end. Messaging, moderation, the map view, and analytics are layered on in later phases once their dependencies are in place, mirroring the module breakdown from the original proposal while sequencing the work realistically across the semester.</w:t>
      </w:r>
    </w:p>
    <w:p w14:paraId="2DAB92F7" w14:textId="77777777" w:rsidR="00053F86" w:rsidRDefault="00000000">
      <w:pPr>
        <w:pStyle w:val="Heading1"/>
        <w:spacing w:before="340" w:after="160"/>
      </w:pPr>
      <w:r>
        <w:rPr>
          <w:rFonts w:ascii="Calibri" w:eastAsia="Calibri" w:hAnsi="Calibri" w:cs="Calibri"/>
          <w:b/>
          <w:bCs/>
          <w:color w:val="0B3D2E"/>
        </w:rPr>
        <w:t>2. System Scope and Stakeholders</w:t>
      </w:r>
    </w:p>
    <w:p w14:paraId="2A31DF08" w14:textId="77777777" w:rsidR="00053F86" w:rsidRDefault="00000000">
      <w:pPr>
        <w:pStyle w:val="Heading2"/>
        <w:spacing w:before="220" w:after="120"/>
      </w:pPr>
      <w:r>
        <w:rPr>
          <w:rFonts w:ascii="Calibri" w:eastAsia="Calibri" w:hAnsi="Calibri" w:cs="Calibri"/>
          <w:b/>
          <w:bCs/>
          <w:color w:val="355E3B"/>
        </w:rPr>
        <w:t>2.1 Project Scope</w:t>
      </w:r>
    </w:p>
    <w:p w14:paraId="5645EC74" w14:textId="77777777" w:rsidR="00053F86" w:rsidRDefault="00000000">
      <w:pPr>
        <w:spacing w:after="160"/>
      </w:pPr>
      <w:r>
        <w:rPr>
          <w:rFonts w:ascii="Calibri" w:eastAsia="Calibri" w:hAnsi="Calibri" w:cs="Calibri"/>
          <w:sz w:val="22"/>
          <w:szCs w:val="22"/>
        </w:rPr>
        <w:t>The application provides one campus wide platform for reporting and recovering lost property. A visitor may browse public listings without an account. A verified UNT user may create listings, receive match suggestions, submit or review claims, and coordinate a return after a claim is approved. Campus staff and administrators may moderate reported content and review operational statistics.</w:t>
      </w:r>
    </w:p>
    <w:p w14:paraId="538D00F8" w14:textId="78FC39AD" w:rsidR="00053F86" w:rsidRDefault="00000000">
      <w:pPr>
        <w:spacing w:after="160"/>
      </w:pPr>
      <w:r>
        <w:rPr>
          <w:rFonts w:ascii="Calibri" w:eastAsia="Calibri" w:hAnsi="Calibri" w:cs="Calibri"/>
          <w:sz w:val="22"/>
          <w:szCs w:val="22"/>
        </w:rPr>
        <w:t xml:space="preserve">The system does not verify legal ownership of an item, </w:t>
      </w:r>
      <w:proofErr w:type="gramStart"/>
      <w:r w:rsidR="008B1CA1">
        <w:rPr>
          <w:rFonts w:ascii="Calibri" w:eastAsia="Calibri" w:hAnsi="Calibri" w:cs="Calibri"/>
          <w:sz w:val="22"/>
          <w:szCs w:val="22"/>
        </w:rPr>
        <w:t>guarantee</w:t>
      </w:r>
      <w:proofErr w:type="gramEnd"/>
      <w:r>
        <w:rPr>
          <w:rFonts w:ascii="Calibri" w:eastAsia="Calibri" w:hAnsi="Calibri" w:cs="Calibri"/>
          <w:sz w:val="22"/>
          <w:szCs w:val="22"/>
        </w:rPr>
        <w:t xml:space="preserve"> that a suggested match is correct, </w:t>
      </w:r>
      <w:proofErr w:type="gramStart"/>
      <w:r>
        <w:rPr>
          <w:rFonts w:ascii="Calibri" w:eastAsia="Calibri" w:hAnsi="Calibri" w:cs="Calibri"/>
          <w:sz w:val="22"/>
          <w:szCs w:val="22"/>
        </w:rPr>
        <w:t>track</w:t>
      </w:r>
      <w:proofErr w:type="gramEnd"/>
      <w:r>
        <w:rPr>
          <w:rFonts w:ascii="Calibri" w:eastAsia="Calibri" w:hAnsi="Calibri" w:cs="Calibri"/>
          <w:sz w:val="22"/>
          <w:szCs w:val="22"/>
        </w:rPr>
        <w:t xml:space="preserve"> a person's live location, process payments, or </w:t>
      </w:r>
      <w:proofErr w:type="gramStart"/>
      <w:r w:rsidR="008B1CA1">
        <w:rPr>
          <w:rFonts w:ascii="Calibri" w:eastAsia="Calibri" w:hAnsi="Calibri" w:cs="Calibri"/>
          <w:sz w:val="22"/>
          <w:szCs w:val="22"/>
        </w:rPr>
        <w:t>replace</w:t>
      </w:r>
      <w:proofErr w:type="gramEnd"/>
      <w:r>
        <w:rPr>
          <w:rFonts w:ascii="Calibri" w:eastAsia="Calibri" w:hAnsi="Calibri" w:cs="Calibri"/>
          <w:sz w:val="22"/>
          <w:szCs w:val="22"/>
        </w:rPr>
        <w:t xml:space="preserve"> a police report. The person who posted the Found listing decides whether to approve a claim. Moderators may review reported content and recorded evidence, but they do not make legal ownership determinations.</w:t>
      </w:r>
    </w:p>
    <w:p w14:paraId="636B1A56" w14:textId="77777777" w:rsidR="00053F86" w:rsidRDefault="00000000">
      <w:pPr>
        <w:pStyle w:val="Heading2"/>
        <w:spacing w:before="220" w:after="120"/>
      </w:pPr>
      <w:r>
        <w:rPr>
          <w:rFonts w:ascii="Calibri" w:eastAsia="Calibri" w:hAnsi="Calibri" w:cs="Calibri"/>
          <w:b/>
          <w:bCs/>
          <w:color w:val="355E3B"/>
        </w:rPr>
        <w:t>2.2 Stakeholders and Roles</w:t>
      </w:r>
    </w:p>
    <w:p w14:paraId="1EDE32D4" w14:textId="77777777" w:rsidR="00053F86" w:rsidRDefault="00000000">
      <w:pPr>
        <w:spacing w:after="160"/>
      </w:pPr>
      <w:r>
        <w:rPr>
          <w:rFonts w:ascii="Calibri" w:eastAsia="Calibri" w:hAnsi="Calibri" w:cs="Calibri"/>
          <w:sz w:val="22"/>
          <w:szCs w:val="22"/>
        </w:rPr>
        <w:t>Table 1 lists the stakeholder groups the system serves and summarizes each group's interest in the platform. These groups are consistent with the stakeholders identified in Deliverable I, refined here into the specific roles the system will enforce.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400"/>
        <w:gridCol w:w="6960"/>
      </w:tblGrid>
      <w:tr w:rsidR="00053F86" w14:paraId="74833925" w14:textId="77777777">
        <w:trPr>
          <w:tblHeader/>
        </w:trPr>
        <w:tc>
          <w:tcPr>
            <w:tcW w:w="2400" w:type="dxa"/>
            <w:shd w:val="clear" w:color="auto" w:fill="1F4E2C"/>
            <w:tcMar>
              <w:top w:w="60" w:type="dxa"/>
              <w:left w:w="100" w:type="dxa"/>
              <w:bottom w:w="60" w:type="dxa"/>
              <w:right w:w="100" w:type="dxa"/>
            </w:tcMar>
            <w:vAlign w:val="center"/>
          </w:tcPr>
          <w:p w14:paraId="4D50C3D5" w14:textId="77777777" w:rsidR="00053F86" w:rsidRDefault="00000000">
            <w:r>
              <w:rPr>
                <w:rFonts w:ascii="Calibri" w:eastAsia="Calibri" w:hAnsi="Calibri" w:cs="Calibri"/>
                <w:b/>
                <w:bCs/>
                <w:color w:val="FFFFFF"/>
                <w:sz w:val="19"/>
                <w:szCs w:val="19"/>
              </w:rPr>
              <w:t>Stakeholder</w:t>
            </w:r>
          </w:p>
        </w:tc>
        <w:tc>
          <w:tcPr>
            <w:tcW w:w="6960" w:type="dxa"/>
            <w:shd w:val="clear" w:color="auto" w:fill="1F4E2C"/>
            <w:tcMar>
              <w:top w:w="60" w:type="dxa"/>
              <w:left w:w="100" w:type="dxa"/>
              <w:bottom w:w="60" w:type="dxa"/>
              <w:right w:w="100" w:type="dxa"/>
            </w:tcMar>
            <w:vAlign w:val="center"/>
          </w:tcPr>
          <w:p w14:paraId="2E75B3E6" w14:textId="77777777" w:rsidR="00053F86" w:rsidRDefault="00000000">
            <w:r>
              <w:rPr>
                <w:rFonts w:ascii="Calibri" w:eastAsia="Calibri" w:hAnsi="Calibri" w:cs="Calibri"/>
                <w:b/>
                <w:bCs/>
                <w:color w:val="FFFFFF"/>
                <w:sz w:val="19"/>
                <w:szCs w:val="19"/>
              </w:rPr>
              <w:t>Interest in the System</w:t>
            </w:r>
          </w:p>
        </w:tc>
      </w:tr>
      <w:tr w:rsidR="00053F86" w14:paraId="71C018E3" w14:textId="77777777">
        <w:trPr>
          <w:cantSplit/>
        </w:trPr>
        <w:tc>
          <w:tcPr>
            <w:tcW w:w="2400" w:type="dxa"/>
            <w:shd w:val="clear" w:color="auto" w:fill="FFFFFF"/>
            <w:tcMar>
              <w:top w:w="60" w:type="dxa"/>
              <w:left w:w="100" w:type="dxa"/>
              <w:bottom w:w="60" w:type="dxa"/>
              <w:right w:w="100" w:type="dxa"/>
            </w:tcMar>
          </w:tcPr>
          <w:p w14:paraId="6934424A" w14:textId="77777777" w:rsidR="00053F86" w:rsidRDefault="00000000">
            <w:r>
              <w:rPr>
                <w:rFonts w:ascii="Calibri" w:eastAsia="Calibri" w:hAnsi="Calibri" w:cs="Calibri"/>
                <w:sz w:val="19"/>
                <w:szCs w:val="19"/>
              </w:rPr>
              <w:t>Visitor</w:t>
            </w:r>
          </w:p>
        </w:tc>
        <w:tc>
          <w:tcPr>
            <w:tcW w:w="6960" w:type="dxa"/>
            <w:shd w:val="clear" w:color="auto" w:fill="FFFFFF"/>
            <w:tcMar>
              <w:top w:w="60" w:type="dxa"/>
              <w:left w:w="100" w:type="dxa"/>
              <w:bottom w:w="60" w:type="dxa"/>
              <w:right w:w="100" w:type="dxa"/>
            </w:tcMar>
          </w:tcPr>
          <w:p w14:paraId="14E008D9" w14:textId="075932B8" w:rsidR="00053F86" w:rsidRDefault="008B1CA1">
            <w:proofErr w:type="gramStart"/>
            <w:r>
              <w:rPr>
                <w:rFonts w:ascii="Calibri" w:eastAsia="Calibri" w:hAnsi="Calibri" w:cs="Calibri"/>
                <w:sz w:val="19"/>
                <w:szCs w:val="19"/>
              </w:rPr>
              <w:t>Browses</w:t>
            </w:r>
            <w:proofErr w:type="gramEnd"/>
            <w:r>
              <w:rPr>
                <w:rFonts w:ascii="Calibri" w:eastAsia="Calibri" w:hAnsi="Calibri" w:cs="Calibri"/>
                <w:sz w:val="19"/>
                <w:szCs w:val="19"/>
              </w:rPr>
              <w:t xml:space="preserve"> and </w:t>
            </w:r>
            <w:proofErr w:type="gramStart"/>
            <w:r>
              <w:rPr>
                <w:rFonts w:ascii="Calibri" w:eastAsia="Calibri" w:hAnsi="Calibri" w:cs="Calibri"/>
                <w:sz w:val="19"/>
                <w:szCs w:val="19"/>
              </w:rPr>
              <w:t>searches</w:t>
            </w:r>
            <w:proofErr w:type="gramEnd"/>
            <w:r>
              <w:rPr>
                <w:rFonts w:ascii="Calibri" w:eastAsia="Calibri" w:hAnsi="Calibri" w:cs="Calibri"/>
                <w:sz w:val="19"/>
                <w:szCs w:val="19"/>
              </w:rPr>
              <w:t xml:space="preserve"> active public listings without needing an account.</w:t>
            </w:r>
          </w:p>
        </w:tc>
      </w:tr>
      <w:tr w:rsidR="00053F86" w14:paraId="36C87104" w14:textId="77777777">
        <w:trPr>
          <w:cantSplit/>
        </w:trPr>
        <w:tc>
          <w:tcPr>
            <w:tcW w:w="2400" w:type="dxa"/>
            <w:shd w:val="clear" w:color="auto" w:fill="EDF3EE"/>
            <w:tcMar>
              <w:top w:w="60" w:type="dxa"/>
              <w:left w:w="100" w:type="dxa"/>
              <w:bottom w:w="60" w:type="dxa"/>
              <w:right w:w="100" w:type="dxa"/>
            </w:tcMar>
          </w:tcPr>
          <w:p w14:paraId="7187B52C" w14:textId="77777777" w:rsidR="00053F86" w:rsidRDefault="00000000">
            <w:r>
              <w:rPr>
                <w:rFonts w:ascii="Calibri" w:eastAsia="Calibri" w:hAnsi="Calibri" w:cs="Calibri"/>
                <w:sz w:val="19"/>
                <w:szCs w:val="19"/>
              </w:rPr>
              <w:t>Registered user</w:t>
            </w:r>
          </w:p>
        </w:tc>
        <w:tc>
          <w:tcPr>
            <w:tcW w:w="6960" w:type="dxa"/>
            <w:shd w:val="clear" w:color="auto" w:fill="EDF3EE"/>
            <w:tcMar>
              <w:top w:w="60" w:type="dxa"/>
              <w:left w:w="100" w:type="dxa"/>
              <w:bottom w:w="60" w:type="dxa"/>
              <w:right w:w="100" w:type="dxa"/>
            </w:tcMar>
          </w:tcPr>
          <w:p w14:paraId="7E3E4ACC" w14:textId="77777777" w:rsidR="00053F86" w:rsidRDefault="00000000">
            <w:r>
              <w:rPr>
                <w:rFonts w:ascii="Calibri" w:eastAsia="Calibri" w:hAnsi="Calibri" w:cs="Calibri"/>
                <w:sz w:val="19"/>
                <w:szCs w:val="19"/>
              </w:rPr>
              <w:t xml:space="preserve">Creates listings, receives match suggestions, submits claims, reviews </w:t>
            </w:r>
            <w:proofErr w:type="gramStart"/>
            <w:r>
              <w:rPr>
                <w:rFonts w:ascii="Calibri" w:eastAsia="Calibri" w:hAnsi="Calibri" w:cs="Calibri"/>
                <w:sz w:val="19"/>
                <w:szCs w:val="19"/>
              </w:rPr>
              <w:t>claims</w:t>
            </w:r>
            <w:proofErr w:type="gramEnd"/>
            <w:r>
              <w:rPr>
                <w:rFonts w:ascii="Calibri" w:eastAsia="Calibri" w:hAnsi="Calibri" w:cs="Calibri"/>
                <w:sz w:val="19"/>
                <w:szCs w:val="19"/>
              </w:rPr>
              <w:t xml:space="preserve"> on listings they own, and uses approved claim messaging.</w:t>
            </w:r>
          </w:p>
        </w:tc>
      </w:tr>
      <w:tr w:rsidR="00053F86" w14:paraId="7E0EA221" w14:textId="77777777">
        <w:trPr>
          <w:cantSplit/>
        </w:trPr>
        <w:tc>
          <w:tcPr>
            <w:tcW w:w="2400" w:type="dxa"/>
            <w:shd w:val="clear" w:color="auto" w:fill="FFFFFF"/>
            <w:tcMar>
              <w:top w:w="60" w:type="dxa"/>
              <w:left w:w="100" w:type="dxa"/>
              <w:bottom w:w="60" w:type="dxa"/>
              <w:right w:w="100" w:type="dxa"/>
            </w:tcMar>
          </w:tcPr>
          <w:p w14:paraId="42A47880" w14:textId="77777777" w:rsidR="00053F86" w:rsidRDefault="00000000">
            <w:r>
              <w:rPr>
                <w:rFonts w:ascii="Calibri" w:eastAsia="Calibri" w:hAnsi="Calibri" w:cs="Calibri"/>
                <w:sz w:val="19"/>
                <w:szCs w:val="19"/>
              </w:rPr>
              <w:t>Moderator or campus staff</w:t>
            </w:r>
          </w:p>
        </w:tc>
        <w:tc>
          <w:tcPr>
            <w:tcW w:w="6960" w:type="dxa"/>
            <w:shd w:val="clear" w:color="auto" w:fill="FFFFFF"/>
            <w:tcMar>
              <w:top w:w="60" w:type="dxa"/>
              <w:left w:w="100" w:type="dxa"/>
              <w:bottom w:w="60" w:type="dxa"/>
              <w:right w:w="100" w:type="dxa"/>
            </w:tcMar>
          </w:tcPr>
          <w:p w14:paraId="3AAF9C5E" w14:textId="77777777" w:rsidR="00053F86" w:rsidRDefault="00000000">
            <w:r>
              <w:rPr>
                <w:rFonts w:ascii="Calibri" w:eastAsia="Calibri" w:hAnsi="Calibri" w:cs="Calibri"/>
                <w:sz w:val="19"/>
                <w:szCs w:val="19"/>
              </w:rPr>
              <w:t>Reviews reported content, hides or restores listings and messages, and records a reason for each moderation action.</w:t>
            </w:r>
          </w:p>
        </w:tc>
      </w:tr>
      <w:tr w:rsidR="00053F86" w14:paraId="324CA02B" w14:textId="77777777">
        <w:trPr>
          <w:cantSplit/>
        </w:trPr>
        <w:tc>
          <w:tcPr>
            <w:tcW w:w="2400" w:type="dxa"/>
            <w:shd w:val="clear" w:color="auto" w:fill="EDF3EE"/>
            <w:tcMar>
              <w:top w:w="60" w:type="dxa"/>
              <w:left w:w="100" w:type="dxa"/>
              <w:bottom w:w="60" w:type="dxa"/>
              <w:right w:w="100" w:type="dxa"/>
            </w:tcMar>
          </w:tcPr>
          <w:p w14:paraId="126EBFFB" w14:textId="77777777" w:rsidR="00053F86" w:rsidRDefault="00000000">
            <w:r>
              <w:rPr>
                <w:rFonts w:ascii="Calibri" w:eastAsia="Calibri" w:hAnsi="Calibri" w:cs="Calibri"/>
                <w:sz w:val="19"/>
                <w:szCs w:val="19"/>
              </w:rPr>
              <w:t>Administrator</w:t>
            </w:r>
          </w:p>
        </w:tc>
        <w:tc>
          <w:tcPr>
            <w:tcW w:w="6960" w:type="dxa"/>
            <w:shd w:val="clear" w:color="auto" w:fill="EDF3EE"/>
            <w:tcMar>
              <w:top w:w="60" w:type="dxa"/>
              <w:left w:w="100" w:type="dxa"/>
              <w:bottom w:w="60" w:type="dxa"/>
              <w:right w:w="100" w:type="dxa"/>
            </w:tcMar>
          </w:tcPr>
          <w:p w14:paraId="3DC7BA8E" w14:textId="77777777" w:rsidR="00053F86" w:rsidRDefault="00000000">
            <w:r>
              <w:rPr>
                <w:rFonts w:ascii="Calibri" w:eastAsia="Calibri" w:hAnsi="Calibri" w:cs="Calibri"/>
                <w:sz w:val="19"/>
                <w:szCs w:val="19"/>
              </w:rPr>
              <w:t>Manages moderator accounts and item categories, and reviews audit records and system analytics.</w:t>
            </w:r>
          </w:p>
        </w:tc>
      </w:tr>
      <w:tr w:rsidR="00053F86" w14:paraId="6D14609E" w14:textId="77777777">
        <w:trPr>
          <w:cantSplit/>
        </w:trPr>
        <w:tc>
          <w:tcPr>
            <w:tcW w:w="2400" w:type="dxa"/>
            <w:shd w:val="clear" w:color="auto" w:fill="FFFFFF"/>
            <w:tcMar>
              <w:top w:w="60" w:type="dxa"/>
              <w:left w:w="100" w:type="dxa"/>
              <w:bottom w:w="60" w:type="dxa"/>
              <w:right w:w="100" w:type="dxa"/>
            </w:tcMar>
          </w:tcPr>
          <w:p w14:paraId="40A96F82" w14:textId="4DC036FF" w:rsidR="00053F86" w:rsidRDefault="00000000">
            <w:r>
              <w:rPr>
                <w:rFonts w:ascii="Calibri" w:eastAsia="Calibri" w:hAnsi="Calibri" w:cs="Calibri"/>
                <w:sz w:val="19"/>
                <w:szCs w:val="19"/>
              </w:rPr>
              <w:t xml:space="preserve">Campus </w:t>
            </w:r>
            <w:r w:rsidR="00A1498B">
              <w:rPr>
                <w:rFonts w:ascii="Calibri" w:eastAsia="Calibri" w:hAnsi="Calibri" w:cs="Calibri"/>
                <w:sz w:val="19"/>
                <w:szCs w:val="19"/>
              </w:rPr>
              <w:t>Lost &amp; Found</w:t>
            </w:r>
            <w:r>
              <w:rPr>
                <w:rFonts w:ascii="Calibri" w:eastAsia="Calibri" w:hAnsi="Calibri" w:cs="Calibri"/>
                <w:sz w:val="19"/>
                <w:szCs w:val="19"/>
              </w:rPr>
              <w:t xml:space="preserve"> office</w:t>
            </w:r>
          </w:p>
        </w:tc>
        <w:tc>
          <w:tcPr>
            <w:tcW w:w="6960" w:type="dxa"/>
            <w:shd w:val="clear" w:color="auto" w:fill="FFFFFF"/>
            <w:tcMar>
              <w:top w:w="60" w:type="dxa"/>
              <w:left w:w="100" w:type="dxa"/>
              <w:bottom w:w="60" w:type="dxa"/>
              <w:right w:w="100" w:type="dxa"/>
            </w:tcMar>
          </w:tcPr>
          <w:p w14:paraId="3F27988E" w14:textId="77777777" w:rsidR="00053F86" w:rsidRDefault="00000000">
            <w:r>
              <w:rPr>
                <w:rFonts w:ascii="Calibri" w:eastAsia="Calibri" w:hAnsi="Calibri" w:cs="Calibri"/>
                <w:sz w:val="19"/>
                <w:szCs w:val="19"/>
              </w:rPr>
              <w:t>Uses aggregate information about unresolved items, resolution rates, common categories, and campus locations.</w:t>
            </w:r>
          </w:p>
        </w:tc>
      </w:tr>
    </w:tbl>
    <w:p w14:paraId="41CB6FDB" w14:textId="77777777" w:rsidR="00053F86" w:rsidRDefault="00000000">
      <w:pPr>
        <w:spacing w:before="80" w:after="240"/>
        <w:jc w:val="center"/>
      </w:pPr>
      <w:r>
        <w:rPr>
          <w:rFonts w:ascii="Calibri" w:eastAsia="Calibri" w:hAnsi="Calibri" w:cs="Calibri"/>
          <w:i/>
          <w:iCs/>
          <w:sz w:val="19"/>
          <w:szCs w:val="19"/>
        </w:rPr>
        <w:t>Table 1. Stakeholder groups and their interest in the system.</w:t>
      </w:r>
    </w:p>
    <w:p w14:paraId="348EF21C" w14:textId="77777777" w:rsidR="00053F86" w:rsidRDefault="00000000">
      <w:pPr>
        <w:pStyle w:val="Heading2"/>
        <w:spacing w:before="220" w:after="120"/>
      </w:pPr>
      <w:r>
        <w:rPr>
          <w:rFonts w:ascii="Calibri" w:eastAsia="Calibri" w:hAnsi="Calibri" w:cs="Calibri"/>
          <w:b/>
          <w:bCs/>
          <w:color w:val="355E3B"/>
        </w:rPr>
        <w:lastRenderedPageBreak/>
        <w:t>2.3 Scope Priorities</w:t>
      </w:r>
    </w:p>
    <w:p w14:paraId="6AEAF5EF" w14:textId="77777777" w:rsidR="00053F86" w:rsidRDefault="00000000">
      <w:pPr>
        <w:spacing w:after="160"/>
      </w:pPr>
      <w:r>
        <w:rPr>
          <w:rFonts w:ascii="Calibri" w:eastAsia="Calibri" w:hAnsi="Calibri" w:cs="Calibri"/>
          <w:sz w:val="22"/>
          <w:szCs w:val="22"/>
        </w:rPr>
        <w:t xml:space="preserve">Requirements in this document use a Must or Should priority. Must requirements define the usable end to end workflow and the required data </w:t>
      </w:r>
      <w:proofErr w:type="gramStart"/>
      <w:r>
        <w:rPr>
          <w:rFonts w:ascii="Calibri" w:eastAsia="Calibri" w:hAnsi="Calibri" w:cs="Calibri"/>
          <w:sz w:val="22"/>
          <w:szCs w:val="22"/>
        </w:rPr>
        <w:t>protections</w:t>
      </w:r>
      <w:proofErr w:type="gramEnd"/>
      <w:r>
        <w:rPr>
          <w:rFonts w:ascii="Calibri" w:eastAsia="Calibri" w:hAnsi="Calibri" w:cs="Calibri"/>
          <w:sz w:val="22"/>
          <w:szCs w:val="22"/>
        </w:rPr>
        <w:t>; the system is not viable for release without them. Should requirements add supporting capabilities that complete the experience but may be simplified or deferred if a documented schedule risk occurs, consistent with the core versus stretch feature split from the Deliverable I risk management plan. Table 2 summarizes this convention.</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800"/>
        <w:gridCol w:w="7560"/>
      </w:tblGrid>
      <w:tr w:rsidR="00053F86" w14:paraId="6225F153" w14:textId="77777777">
        <w:trPr>
          <w:tblHeader/>
        </w:trPr>
        <w:tc>
          <w:tcPr>
            <w:tcW w:w="1800" w:type="dxa"/>
            <w:shd w:val="clear" w:color="auto" w:fill="1F4E2C"/>
            <w:tcMar>
              <w:top w:w="60" w:type="dxa"/>
              <w:left w:w="100" w:type="dxa"/>
              <w:bottom w:w="60" w:type="dxa"/>
              <w:right w:w="100" w:type="dxa"/>
            </w:tcMar>
            <w:vAlign w:val="center"/>
          </w:tcPr>
          <w:p w14:paraId="52E9C2E4" w14:textId="77777777" w:rsidR="00053F86" w:rsidRDefault="00000000">
            <w:r>
              <w:rPr>
                <w:rFonts w:ascii="Calibri" w:eastAsia="Calibri" w:hAnsi="Calibri" w:cs="Calibri"/>
                <w:b/>
                <w:bCs/>
                <w:color w:val="FFFFFF"/>
                <w:sz w:val="19"/>
                <w:szCs w:val="19"/>
              </w:rPr>
              <w:t>Priority</w:t>
            </w:r>
          </w:p>
        </w:tc>
        <w:tc>
          <w:tcPr>
            <w:tcW w:w="7560" w:type="dxa"/>
            <w:shd w:val="clear" w:color="auto" w:fill="1F4E2C"/>
            <w:tcMar>
              <w:top w:w="60" w:type="dxa"/>
              <w:left w:w="100" w:type="dxa"/>
              <w:bottom w:w="60" w:type="dxa"/>
              <w:right w:w="100" w:type="dxa"/>
            </w:tcMar>
            <w:vAlign w:val="center"/>
          </w:tcPr>
          <w:p w14:paraId="6CE68269" w14:textId="77777777" w:rsidR="00053F86" w:rsidRDefault="00000000">
            <w:r>
              <w:rPr>
                <w:rFonts w:ascii="Calibri" w:eastAsia="Calibri" w:hAnsi="Calibri" w:cs="Calibri"/>
                <w:b/>
                <w:bCs/>
                <w:color w:val="FFFFFF"/>
                <w:sz w:val="19"/>
                <w:szCs w:val="19"/>
              </w:rPr>
              <w:t>Meaning</w:t>
            </w:r>
          </w:p>
        </w:tc>
      </w:tr>
      <w:tr w:rsidR="00053F86" w14:paraId="43C295C1" w14:textId="77777777">
        <w:trPr>
          <w:cantSplit/>
        </w:trPr>
        <w:tc>
          <w:tcPr>
            <w:tcW w:w="1800" w:type="dxa"/>
            <w:shd w:val="clear" w:color="auto" w:fill="FFFFFF"/>
            <w:tcMar>
              <w:top w:w="60" w:type="dxa"/>
              <w:left w:w="100" w:type="dxa"/>
              <w:bottom w:w="60" w:type="dxa"/>
              <w:right w:w="100" w:type="dxa"/>
            </w:tcMar>
          </w:tcPr>
          <w:p w14:paraId="64A7EEAB" w14:textId="77777777" w:rsidR="00053F86" w:rsidRDefault="00000000">
            <w:r>
              <w:rPr>
                <w:rFonts w:ascii="Calibri" w:eastAsia="Calibri" w:hAnsi="Calibri" w:cs="Calibri"/>
                <w:sz w:val="19"/>
                <w:szCs w:val="19"/>
              </w:rPr>
              <w:t>Must</w:t>
            </w:r>
          </w:p>
        </w:tc>
        <w:tc>
          <w:tcPr>
            <w:tcW w:w="7560" w:type="dxa"/>
            <w:shd w:val="clear" w:color="auto" w:fill="FFFFFF"/>
            <w:tcMar>
              <w:top w:w="60" w:type="dxa"/>
              <w:left w:w="100" w:type="dxa"/>
              <w:bottom w:w="60" w:type="dxa"/>
              <w:right w:w="100" w:type="dxa"/>
            </w:tcMar>
          </w:tcPr>
          <w:p w14:paraId="197BF715" w14:textId="77777777" w:rsidR="00053F86" w:rsidRDefault="00000000">
            <w:r>
              <w:rPr>
                <w:rFonts w:ascii="Calibri" w:eastAsia="Calibri" w:hAnsi="Calibri" w:cs="Calibri"/>
                <w:sz w:val="19"/>
                <w:szCs w:val="19"/>
              </w:rPr>
              <w:t>Required for the planned system to provide its core workflow or to protect its data.</w:t>
            </w:r>
          </w:p>
        </w:tc>
      </w:tr>
      <w:tr w:rsidR="00053F86" w14:paraId="4B7F1C97" w14:textId="77777777">
        <w:trPr>
          <w:cantSplit/>
        </w:trPr>
        <w:tc>
          <w:tcPr>
            <w:tcW w:w="1800" w:type="dxa"/>
            <w:shd w:val="clear" w:color="auto" w:fill="EDF3EE"/>
            <w:tcMar>
              <w:top w:w="60" w:type="dxa"/>
              <w:left w:w="100" w:type="dxa"/>
              <w:bottom w:w="60" w:type="dxa"/>
              <w:right w:w="100" w:type="dxa"/>
            </w:tcMar>
          </w:tcPr>
          <w:p w14:paraId="1AF7DEA3" w14:textId="77777777" w:rsidR="00053F86" w:rsidRDefault="00000000">
            <w:r>
              <w:rPr>
                <w:rFonts w:ascii="Calibri" w:eastAsia="Calibri" w:hAnsi="Calibri" w:cs="Calibri"/>
                <w:sz w:val="19"/>
                <w:szCs w:val="19"/>
              </w:rPr>
              <w:t>Should</w:t>
            </w:r>
          </w:p>
        </w:tc>
        <w:tc>
          <w:tcPr>
            <w:tcW w:w="7560" w:type="dxa"/>
            <w:shd w:val="clear" w:color="auto" w:fill="EDF3EE"/>
            <w:tcMar>
              <w:top w:w="60" w:type="dxa"/>
              <w:left w:w="100" w:type="dxa"/>
              <w:bottom w:w="60" w:type="dxa"/>
              <w:right w:w="100" w:type="dxa"/>
            </w:tcMar>
          </w:tcPr>
          <w:p w14:paraId="3224DEAB" w14:textId="77777777" w:rsidR="00053F86" w:rsidRDefault="00000000">
            <w:r>
              <w:rPr>
                <w:rFonts w:ascii="Calibri" w:eastAsia="Calibri" w:hAnsi="Calibri" w:cs="Calibri"/>
                <w:sz w:val="19"/>
                <w:szCs w:val="19"/>
              </w:rPr>
              <w:t>Expected for a complete release but may be simplified or deferred if a documented schedule risk occurs.</w:t>
            </w:r>
          </w:p>
        </w:tc>
      </w:tr>
    </w:tbl>
    <w:p w14:paraId="667897DB" w14:textId="77777777" w:rsidR="00053F86" w:rsidRDefault="00000000">
      <w:pPr>
        <w:spacing w:before="80" w:after="240"/>
        <w:jc w:val="center"/>
      </w:pPr>
      <w:r>
        <w:rPr>
          <w:rFonts w:ascii="Calibri" w:eastAsia="Calibri" w:hAnsi="Calibri" w:cs="Calibri"/>
          <w:i/>
          <w:iCs/>
          <w:sz w:val="19"/>
          <w:szCs w:val="19"/>
        </w:rPr>
        <w:t xml:space="preserve">Table 2. Priority convention </w:t>
      </w:r>
      <w:proofErr w:type="gramStart"/>
      <w:r>
        <w:rPr>
          <w:rFonts w:ascii="Calibri" w:eastAsia="Calibri" w:hAnsi="Calibri" w:cs="Calibri"/>
          <w:i/>
          <w:iCs/>
          <w:sz w:val="19"/>
          <w:szCs w:val="19"/>
        </w:rPr>
        <w:t>used</w:t>
      </w:r>
      <w:proofErr w:type="gramEnd"/>
      <w:r>
        <w:rPr>
          <w:rFonts w:ascii="Calibri" w:eastAsia="Calibri" w:hAnsi="Calibri" w:cs="Calibri"/>
          <w:i/>
          <w:iCs/>
          <w:sz w:val="19"/>
          <w:szCs w:val="19"/>
        </w:rPr>
        <w:t xml:space="preserve"> throughout this specification.</w:t>
      </w:r>
    </w:p>
    <w:p w14:paraId="3B66A5F1" w14:textId="77777777" w:rsidR="00053F86" w:rsidRDefault="00000000">
      <w:pPr>
        <w:spacing w:after="160"/>
      </w:pPr>
      <w:r>
        <w:rPr>
          <w:rFonts w:ascii="Calibri" w:eastAsia="Calibri" w:hAnsi="Calibri" w:cs="Calibri"/>
          <w:sz w:val="22"/>
          <w:szCs w:val="22"/>
        </w:rPr>
        <w:t>This specification refines the Deliverable I proposal by treating matching and claims as part of the required core workflow rather than as optional extensions, while scheduling messaging, the map view, moderation, and analytics for later phases once the core workflow is stable.</w:t>
      </w:r>
    </w:p>
    <w:p w14:paraId="6BF8F247" w14:textId="77777777" w:rsidR="00053F86" w:rsidRDefault="00000000">
      <w:pPr>
        <w:pStyle w:val="Heading1"/>
        <w:spacing w:before="340" w:after="160"/>
      </w:pPr>
      <w:r>
        <w:rPr>
          <w:rFonts w:ascii="Calibri" w:eastAsia="Calibri" w:hAnsi="Calibri" w:cs="Calibri"/>
          <w:b/>
          <w:bCs/>
          <w:color w:val="0B3D2E"/>
        </w:rPr>
        <w:t>3. System Structure</w:t>
      </w:r>
    </w:p>
    <w:p w14:paraId="487384EE" w14:textId="77777777" w:rsidR="00053F86" w:rsidRDefault="00000000">
      <w:pPr>
        <w:pStyle w:val="Heading2"/>
        <w:spacing w:before="220" w:after="120"/>
      </w:pPr>
      <w:r>
        <w:rPr>
          <w:rFonts w:ascii="Calibri" w:eastAsia="Calibri" w:hAnsi="Calibri" w:cs="Calibri"/>
          <w:b/>
          <w:bCs/>
          <w:color w:val="355E3B"/>
        </w:rPr>
        <w:t>3.1 Architecture Overview</w:t>
      </w:r>
    </w:p>
    <w:p w14:paraId="12BF711C" w14:textId="7F5D4C93" w:rsidR="00053F86" w:rsidRDefault="00000000">
      <w:pPr>
        <w:spacing w:after="160"/>
      </w:pPr>
      <w:r>
        <w:rPr>
          <w:rFonts w:ascii="Calibri" w:eastAsia="Calibri" w:hAnsi="Calibri" w:cs="Calibri"/>
          <w:sz w:val="22"/>
          <w:szCs w:val="22"/>
        </w:rPr>
        <w:t xml:space="preserve">The system follows the same </w:t>
      </w:r>
      <w:r w:rsidR="00800D31">
        <w:rPr>
          <w:rFonts w:ascii="Calibri" w:eastAsia="Calibri" w:hAnsi="Calibri" w:cs="Calibri"/>
          <w:sz w:val="22"/>
          <w:szCs w:val="22"/>
        </w:rPr>
        <w:t>three-tier</w:t>
      </w:r>
      <w:r>
        <w:rPr>
          <w:rFonts w:ascii="Calibri" w:eastAsia="Calibri" w:hAnsi="Calibri" w:cs="Calibri"/>
          <w:sz w:val="22"/>
          <w:szCs w:val="22"/>
        </w:rPr>
        <w:t xml:space="preserve"> web architecture proposed in Deliverable I, expanded here to show every subsystem the requirements in this document depend on. The browser presents the user interface for every role. The Express API performs validation, authorization, listing management, matching, claim processing, notifications, messaging, moderation, and analytics. MongoDB stores all application data. The API sends transactional email through an external provider, and the browser requests public map tiles directly through Leaflet so that no private claim evidence or account data passes through the mapping service. Figure 1 shows this structure.</w:t>
      </w:r>
    </w:p>
    <w:p w14:paraId="5563000F" w14:textId="41694A6E" w:rsidR="00053F86" w:rsidRDefault="00000000">
      <w:pPr>
        <w:spacing w:after="160"/>
      </w:pPr>
      <w:r>
        <w:rPr>
          <w:rFonts w:ascii="Calibri" w:eastAsia="Calibri" w:hAnsi="Calibri" w:cs="Calibri"/>
          <w:sz w:val="22"/>
          <w:szCs w:val="22"/>
        </w:rPr>
        <w:t xml:space="preserve">Every external dependency in Figure 1 keeps the </w:t>
      </w:r>
      <w:r w:rsidR="00800D31">
        <w:rPr>
          <w:rFonts w:ascii="Calibri" w:eastAsia="Calibri" w:hAnsi="Calibri" w:cs="Calibri"/>
          <w:sz w:val="22"/>
          <w:szCs w:val="22"/>
        </w:rPr>
        <w:t>zero-budget</w:t>
      </w:r>
      <w:r>
        <w:rPr>
          <w:rFonts w:ascii="Calibri" w:eastAsia="Calibri" w:hAnsi="Calibri" w:cs="Calibri"/>
          <w:sz w:val="22"/>
          <w:szCs w:val="22"/>
        </w:rPr>
        <w:t xml:space="preserve"> approach proposed in Deliverable I: MongoDB Atlas is used on its free tier, Leaflet with OpenStreetMap requires no paid API key, and the client and API are intended for deployment to a free tier host such as Render or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Email delivery uses whichever authenticated provider offers a free or no cost plan, for example a free SMTP account, </w:t>
      </w:r>
      <w:proofErr w:type="spellStart"/>
      <w:r>
        <w:rPr>
          <w:rFonts w:ascii="Calibri" w:eastAsia="Calibri" w:hAnsi="Calibri" w:cs="Calibri"/>
          <w:sz w:val="22"/>
          <w:szCs w:val="22"/>
        </w:rPr>
        <w:t>Mailtrap</w:t>
      </w:r>
      <w:proofErr w:type="spellEnd"/>
      <w:r>
        <w:rPr>
          <w:rFonts w:ascii="Calibri" w:eastAsia="Calibri" w:hAnsi="Calibri" w:cs="Calibri"/>
          <w:sz w:val="22"/>
          <w:szCs w:val="22"/>
        </w:rPr>
        <w:t>, or Ethereal during development and testing, consistent with the fallback options identified in the Deliverable I risk management plan. Communication interface requirement IF-COM-03 also avoids the cost and complexity of a hosted real time messaging service by using periodic polling instead of a persistent socket connection, which keeps the messaging feature implementable within the same free tier hosting plan.</w:t>
      </w:r>
    </w:p>
    <w:p w14:paraId="520624D4" w14:textId="77777777" w:rsidR="00053F86" w:rsidRDefault="00000000">
      <w:pPr>
        <w:spacing w:before="160" w:after="40"/>
        <w:jc w:val="center"/>
      </w:pPr>
      <w:r>
        <w:rPr>
          <w:noProof/>
        </w:rPr>
        <w:lastRenderedPageBreak/>
        <w:drawing>
          <wp:inline distT="0" distB="0" distL="0" distR="0" wp14:anchorId="61312BDB" wp14:editId="366C4D05">
            <wp:extent cx="5829300" cy="2019300"/>
            <wp:effectExtent l="0" t="0" r="0" b="0"/>
            <wp:docPr id="128399469" name="Picture 128399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2019300"/>
                    </a:xfrm>
                    <a:prstGeom prst="rect">
                      <a:avLst/>
                    </a:prstGeom>
                  </pic:spPr>
                </pic:pic>
              </a:graphicData>
            </a:graphic>
          </wp:inline>
        </w:drawing>
      </w:r>
    </w:p>
    <w:p w14:paraId="50BFA9A3" w14:textId="4F332BB9" w:rsidR="00053F86" w:rsidRDefault="00000000">
      <w:pPr>
        <w:spacing w:before="80" w:after="240"/>
        <w:jc w:val="center"/>
      </w:pPr>
      <w:r>
        <w:rPr>
          <w:rFonts w:ascii="Calibri" w:eastAsia="Calibri" w:hAnsi="Calibri" w:cs="Calibri"/>
          <w:i/>
          <w:iCs/>
          <w:sz w:val="19"/>
          <w:szCs w:val="19"/>
        </w:rPr>
        <w:t xml:space="preserve">Figure 1. System structure for </w:t>
      </w:r>
      <w:r w:rsidR="00A1498B">
        <w:rPr>
          <w:rFonts w:ascii="Calibri" w:eastAsia="Calibri" w:hAnsi="Calibri" w:cs="Calibri"/>
          <w:i/>
          <w:iCs/>
          <w:sz w:val="19"/>
          <w:szCs w:val="19"/>
        </w:rPr>
        <w:t>Lost &amp; Found</w:t>
      </w:r>
      <w:r>
        <w:rPr>
          <w:rFonts w:ascii="Calibri" w:eastAsia="Calibri" w:hAnsi="Calibri" w:cs="Calibri"/>
          <w:i/>
          <w:iCs/>
          <w:sz w:val="19"/>
          <w:szCs w:val="19"/>
        </w:rPr>
        <w:t xml:space="preserve"> for Campus, showing the presentation tier, the application tier and its internal modules, and the data and external service tier.</w:t>
      </w:r>
    </w:p>
    <w:p w14:paraId="63DBBD23" w14:textId="77777777" w:rsidR="00053F86" w:rsidRDefault="00000000">
      <w:pPr>
        <w:pStyle w:val="Heading2"/>
        <w:spacing w:before="220" w:after="120"/>
      </w:pPr>
      <w:r>
        <w:rPr>
          <w:rFonts w:ascii="Calibri" w:eastAsia="Calibri" w:hAnsi="Calibri" w:cs="Calibri"/>
          <w:b/>
          <w:bCs/>
          <w:color w:val="355E3B"/>
        </w:rPr>
        <w:t>3.2 Subsystem Responsibilities</w:t>
      </w:r>
    </w:p>
    <w:p w14:paraId="7FF3C945" w14:textId="77777777" w:rsidR="00053F86" w:rsidRDefault="00000000">
      <w:pPr>
        <w:spacing w:after="160"/>
      </w:pPr>
      <w:r>
        <w:rPr>
          <w:rFonts w:ascii="Calibri" w:eastAsia="Calibri" w:hAnsi="Calibri" w:cs="Calibri"/>
          <w:sz w:val="22"/>
          <w:szCs w:val="22"/>
        </w:rPr>
        <w:t>Table 3 describes the responsibility of each subsystem shown in Figure 1. The first eight rows are internal modules of the Express API; the last four rows are the external data, service, and hosting tier.</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500"/>
        <w:gridCol w:w="6860"/>
      </w:tblGrid>
      <w:tr w:rsidR="00053F86" w14:paraId="48E81821" w14:textId="77777777">
        <w:trPr>
          <w:tblHeader/>
        </w:trPr>
        <w:tc>
          <w:tcPr>
            <w:tcW w:w="2500" w:type="dxa"/>
            <w:shd w:val="clear" w:color="auto" w:fill="1F4E2C"/>
            <w:tcMar>
              <w:top w:w="60" w:type="dxa"/>
              <w:left w:w="100" w:type="dxa"/>
              <w:bottom w:w="60" w:type="dxa"/>
              <w:right w:w="100" w:type="dxa"/>
            </w:tcMar>
            <w:vAlign w:val="center"/>
          </w:tcPr>
          <w:p w14:paraId="467D48F0" w14:textId="77777777" w:rsidR="00053F86" w:rsidRDefault="00000000">
            <w:r>
              <w:rPr>
                <w:rFonts w:ascii="Calibri" w:eastAsia="Calibri" w:hAnsi="Calibri" w:cs="Calibri"/>
                <w:b/>
                <w:bCs/>
                <w:color w:val="FFFFFF"/>
                <w:sz w:val="19"/>
                <w:szCs w:val="19"/>
              </w:rPr>
              <w:t>Subsystem</w:t>
            </w:r>
          </w:p>
        </w:tc>
        <w:tc>
          <w:tcPr>
            <w:tcW w:w="6860" w:type="dxa"/>
            <w:shd w:val="clear" w:color="auto" w:fill="1F4E2C"/>
            <w:tcMar>
              <w:top w:w="60" w:type="dxa"/>
              <w:left w:w="100" w:type="dxa"/>
              <w:bottom w:w="60" w:type="dxa"/>
              <w:right w:w="100" w:type="dxa"/>
            </w:tcMar>
            <w:vAlign w:val="center"/>
          </w:tcPr>
          <w:p w14:paraId="4F63F62E" w14:textId="77777777" w:rsidR="00053F86" w:rsidRDefault="00000000">
            <w:r>
              <w:rPr>
                <w:rFonts w:ascii="Calibri" w:eastAsia="Calibri" w:hAnsi="Calibri" w:cs="Calibri"/>
                <w:b/>
                <w:bCs/>
                <w:color w:val="FFFFFF"/>
                <w:sz w:val="19"/>
                <w:szCs w:val="19"/>
              </w:rPr>
              <w:t>Responsibility</w:t>
            </w:r>
          </w:p>
        </w:tc>
      </w:tr>
      <w:tr w:rsidR="00053F86" w14:paraId="7AA47663" w14:textId="77777777">
        <w:trPr>
          <w:cantSplit/>
        </w:trPr>
        <w:tc>
          <w:tcPr>
            <w:tcW w:w="2500" w:type="dxa"/>
            <w:shd w:val="clear" w:color="auto" w:fill="FFFFFF"/>
            <w:tcMar>
              <w:top w:w="60" w:type="dxa"/>
              <w:left w:w="100" w:type="dxa"/>
              <w:bottom w:w="60" w:type="dxa"/>
              <w:right w:w="100" w:type="dxa"/>
            </w:tcMar>
          </w:tcPr>
          <w:p w14:paraId="0AF28687" w14:textId="77777777" w:rsidR="00053F86" w:rsidRDefault="00000000">
            <w:r>
              <w:rPr>
                <w:rFonts w:ascii="Calibri" w:eastAsia="Calibri" w:hAnsi="Calibri" w:cs="Calibri"/>
                <w:sz w:val="19"/>
                <w:szCs w:val="19"/>
              </w:rPr>
              <w:t>React web client</w:t>
            </w:r>
          </w:p>
        </w:tc>
        <w:tc>
          <w:tcPr>
            <w:tcW w:w="6860" w:type="dxa"/>
            <w:shd w:val="clear" w:color="auto" w:fill="FFFFFF"/>
            <w:tcMar>
              <w:top w:w="60" w:type="dxa"/>
              <w:left w:w="100" w:type="dxa"/>
              <w:bottom w:w="60" w:type="dxa"/>
              <w:right w:w="100" w:type="dxa"/>
            </w:tcMar>
          </w:tcPr>
          <w:p w14:paraId="151FA909" w14:textId="77777777" w:rsidR="00053F86" w:rsidRDefault="00000000">
            <w:r>
              <w:rPr>
                <w:rFonts w:ascii="Calibri" w:eastAsia="Calibri" w:hAnsi="Calibri" w:cs="Calibri"/>
                <w:sz w:val="19"/>
                <w:szCs w:val="19"/>
              </w:rPr>
              <w:t xml:space="preserve">Presents </w:t>
            </w:r>
            <w:proofErr w:type="gramStart"/>
            <w:r>
              <w:rPr>
                <w:rFonts w:ascii="Calibri" w:eastAsia="Calibri" w:hAnsi="Calibri" w:cs="Calibri"/>
                <w:sz w:val="19"/>
                <w:szCs w:val="19"/>
              </w:rPr>
              <w:t>public</w:t>
            </w:r>
            <w:proofErr w:type="gramEnd"/>
            <w:r>
              <w:rPr>
                <w:rFonts w:ascii="Calibri" w:eastAsia="Calibri" w:hAnsi="Calibri" w:cs="Calibri"/>
                <w:sz w:val="19"/>
                <w:szCs w:val="19"/>
              </w:rPr>
              <w:t xml:space="preserve"> browsing, </w:t>
            </w:r>
            <w:proofErr w:type="gramStart"/>
            <w:r>
              <w:rPr>
                <w:rFonts w:ascii="Calibri" w:eastAsia="Calibri" w:hAnsi="Calibri" w:cs="Calibri"/>
                <w:sz w:val="19"/>
                <w:szCs w:val="19"/>
              </w:rPr>
              <w:t>account</w:t>
            </w:r>
            <w:proofErr w:type="gramEnd"/>
            <w:r>
              <w:rPr>
                <w:rFonts w:ascii="Calibri" w:eastAsia="Calibri" w:hAnsi="Calibri" w:cs="Calibri"/>
                <w:sz w:val="19"/>
                <w:szCs w:val="19"/>
              </w:rPr>
              <w:t xml:space="preserve">, listing, </w:t>
            </w:r>
            <w:proofErr w:type="gramStart"/>
            <w:r>
              <w:rPr>
                <w:rFonts w:ascii="Calibri" w:eastAsia="Calibri" w:hAnsi="Calibri" w:cs="Calibri"/>
                <w:sz w:val="19"/>
                <w:szCs w:val="19"/>
              </w:rPr>
              <w:t>claim</w:t>
            </w:r>
            <w:proofErr w:type="gramEnd"/>
            <w:r>
              <w:rPr>
                <w:rFonts w:ascii="Calibri" w:eastAsia="Calibri" w:hAnsi="Calibri" w:cs="Calibri"/>
                <w:sz w:val="19"/>
                <w:szCs w:val="19"/>
              </w:rPr>
              <w:t>, messaging, moderation, and analytics views. It calls the API for application data and requests public map tiles directly for the map view.</w:t>
            </w:r>
          </w:p>
        </w:tc>
      </w:tr>
      <w:tr w:rsidR="00053F86" w14:paraId="352918E7" w14:textId="77777777">
        <w:trPr>
          <w:cantSplit/>
        </w:trPr>
        <w:tc>
          <w:tcPr>
            <w:tcW w:w="2500" w:type="dxa"/>
            <w:shd w:val="clear" w:color="auto" w:fill="EDF3EE"/>
            <w:tcMar>
              <w:top w:w="60" w:type="dxa"/>
              <w:left w:w="100" w:type="dxa"/>
              <w:bottom w:w="60" w:type="dxa"/>
              <w:right w:w="100" w:type="dxa"/>
            </w:tcMar>
          </w:tcPr>
          <w:p w14:paraId="125EB60B" w14:textId="77777777" w:rsidR="00053F86" w:rsidRDefault="00000000">
            <w:r>
              <w:rPr>
                <w:rFonts w:ascii="Calibri" w:eastAsia="Calibri" w:hAnsi="Calibri" w:cs="Calibri"/>
                <w:sz w:val="19"/>
                <w:szCs w:val="19"/>
              </w:rPr>
              <w:t>Authentication and RBAC</w:t>
            </w:r>
          </w:p>
        </w:tc>
        <w:tc>
          <w:tcPr>
            <w:tcW w:w="6860" w:type="dxa"/>
            <w:shd w:val="clear" w:color="auto" w:fill="EDF3EE"/>
            <w:tcMar>
              <w:top w:w="60" w:type="dxa"/>
              <w:left w:w="100" w:type="dxa"/>
              <w:bottom w:w="60" w:type="dxa"/>
              <w:right w:w="100" w:type="dxa"/>
            </w:tcMar>
          </w:tcPr>
          <w:p w14:paraId="567A840F" w14:textId="77777777" w:rsidR="00053F86" w:rsidRDefault="00000000">
            <w:r>
              <w:rPr>
                <w:rFonts w:ascii="Calibri" w:eastAsia="Calibri" w:hAnsi="Calibri" w:cs="Calibri"/>
                <w:sz w:val="19"/>
                <w:szCs w:val="19"/>
              </w:rPr>
              <w:t>Registers campus users, verifies approved email domains, creates authenticated sessions, and enforces User, Moderator, and Administrator permissions on every protected route.</w:t>
            </w:r>
          </w:p>
        </w:tc>
      </w:tr>
      <w:tr w:rsidR="00053F86" w14:paraId="5D8EDD79" w14:textId="77777777">
        <w:trPr>
          <w:cantSplit/>
        </w:trPr>
        <w:tc>
          <w:tcPr>
            <w:tcW w:w="2500" w:type="dxa"/>
            <w:shd w:val="clear" w:color="auto" w:fill="FFFFFF"/>
            <w:tcMar>
              <w:top w:w="60" w:type="dxa"/>
              <w:left w:w="100" w:type="dxa"/>
              <w:bottom w:w="60" w:type="dxa"/>
              <w:right w:w="100" w:type="dxa"/>
            </w:tcMar>
          </w:tcPr>
          <w:p w14:paraId="04AD2D83" w14:textId="77777777" w:rsidR="00053F86" w:rsidRDefault="00000000">
            <w:r>
              <w:rPr>
                <w:rFonts w:ascii="Calibri" w:eastAsia="Calibri" w:hAnsi="Calibri" w:cs="Calibri"/>
                <w:sz w:val="19"/>
                <w:szCs w:val="19"/>
              </w:rPr>
              <w:t>Listing management</w:t>
            </w:r>
          </w:p>
        </w:tc>
        <w:tc>
          <w:tcPr>
            <w:tcW w:w="6860" w:type="dxa"/>
            <w:shd w:val="clear" w:color="auto" w:fill="FFFFFF"/>
            <w:tcMar>
              <w:top w:w="60" w:type="dxa"/>
              <w:left w:w="100" w:type="dxa"/>
              <w:bottom w:w="60" w:type="dxa"/>
              <w:right w:w="100" w:type="dxa"/>
            </w:tcMar>
          </w:tcPr>
          <w:p w14:paraId="02B7BB08" w14:textId="0C164AAE" w:rsidR="00053F86" w:rsidRDefault="00000000">
            <w:r>
              <w:rPr>
                <w:rFonts w:ascii="Calibri" w:eastAsia="Calibri" w:hAnsi="Calibri" w:cs="Calibri"/>
                <w:sz w:val="19"/>
                <w:szCs w:val="19"/>
              </w:rPr>
              <w:t xml:space="preserve">Creates and maintains </w:t>
            </w:r>
            <w:r w:rsidR="00A1498B">
              <w:rPr>
                <w:rFonts w:ascii="Calibri" w:eastAsia="Calibri" w:hAnsi="Calibri" w:cs="Calibri"/>
                <w:sz w:val="19"/>
                <w:szCs w:val="19"/>
              </w:rPr>
              <w:t>Lost &amp; Found</w:t>
            </w:r>
            <w:r>
              <w:rPr>
                <w:rFonts w:ascii="Calibri" w:eastAsia="Calibri" w:hAnsi="Calibri" w:cs="Calibri"/>
                <w:sz w:val="19"/>
                <w:szCs w:val="19"/>
              </w:rPr>
              <w:t xml:space="preserve"> listings, photos, status changes, ownership, and resolution records.</w:t>
            </w:r>
          </w:p>
        </w:tc>
      </w:tr>
      <w:tr w:rsidR="00053F86" w14:paraId="201644B6" w14:textId="77777777">
        <w:trPr>
          <w:cantSplit/>
        </w:trPr>
        <w:tc>
          <w:tcPr>
            <w:tcW w:w="2500" w:type="dxa"/>
            <w:shd w:val="clear" w:color="auto" w:fill="EDF3EE"/>
            <w:tcMar>
              <w:top w:w="60" w:type="dxa"/>
              <w:left w:w="100" w:type="dxa"/>
              <w:bottom w:w="60" w:type="dxa"/>
              <w:right w:w="100" w:type="dxa"/>
            </w:tcMar>
          </w:tcPr>
          <w:p w14:paraId="4CD3544F" w14:textId="77777777" w:rsidR="00053F86" w:rsidRDefault="00000000">
            <w:r>
              <w:rPr>
                <w:rFonts w:ascii="Calibri" w:eastAsia="Calibri" w:hAnsi="Calibri" w:cs="Calibri"/>
                <w:sz w:val="19"/>
                <w:szCs w:val="19"/>
              </w:rPr>
              <w:t>Search and map</w:t>
            </w:r>
          </w:p>
        </w:tc>
        <w:tc>
          <w:tcPr>
            <w:tcW w:w="6860" w:type="dxa"/>
            <w:shd w:val="clear" w:color="auto" w:fill="EDF3EE"/>
            <w:tcMar>
              <w:top w:w="60" w:type="dxa"/>
              <w:left w:w="100" w:type="dxa"/>
              <w:bottom w:w="60" w:type="dxa"/>
              <w:right w:w="100" w:type="dxa"/>
            </w:tcMar>
          </w:tcPr>
          <w:p w14:paraId="62563403" w14:textId="77777777" w:rsidR="00053F86" w:rsidRDefault="00000000">
            <w:r>
              <w:rPr>
                <w:rFonts w:ascii="Calibri" w:eastAsia="Calibri" w:hAnsi="Calibri" w:cs="Calibri"/>
                <w:sz w:val="19"/>
                <w:szCs w:val="19"/>
              </w:rPr>
              <w:t>Supports keyword search, filters, pagination, building or zone selection, and approximate map markers.</w:t>
            </w:r>
          </w:p>
        </w:tc>
      </w:tr>
      <w:tr w:rsidR="00053F86" w14:paraId="2FB2D5C8" w14:textId="77777777">
        <w:trPr>
          <w:cantSplit/>
        </w:trPr>
        <w:tc>
          <w:tcPr>
            <w:tcW w:w="2500" w:type="dxa"/>
            <w:shd w:val="clear" w:color="auto" w:fill="FFFFFF"/>
            <w:tcMar>
              <w:top w:w="60" w:type="dxa"/>
              <w:left w:w="100" w:type="dxa"/>
              <w:bottom w:w="60" w:type="dxa"/>
              <w:right w:w="100" w:type="dxa"/>
            </w:tcMar>
          </w:tcPr>
          <w:p w14:paraId="1156C9FE" w14:textId="77777777" w:rsidR="00053F86" w:rsidRDefault="00000000">
            <w:r>
              <w:rPr>
                <w:rFonts w:ascii="Calibri" w:eastAsia="Calibri" w:hAnsi="Calibri" w:cs="Calibri"/>
                <w:sz w:val="19"/>
                <w:szCs w:val="19"/>
              </w:rPr>
              <w:t>Matching engine</w:t>
            </w:r>
          </w:p>
        </w:tc>
        <w:tc>
          <w:tcPr>
            <w:tcW w:w="6860" w:type="dxa"/>
            <w:shd w:val="clear" w:color="auto" w:fill="FFFFFF"/>
            <w:tcMar>
              <w:top w:w="60" w:type="dxa"/>
              <w:left w:w="100" w:type="dxa"/>
              <w:bottom w:w="60" w:type="dxa"/>
              <w:right w:w="100" w:type="dxa"/>
            </w:tcMar>
          </w:tcPr>
          <w:p w14:paraId="498FE0E0" w14:textId="77777777" w:rsidR="00053F86" w:rsidRDefault="00000000">
            <w:r>
              <w:rPr>
                <w:rFonts w:ascii="Calibri" w:eastAsia="Calibri" w:hAnsi="Calibri" w:cs="Calibri"/>
                <w:sz w:val="19"/>
                <w:szCs w:val="19"/>
              </w:rPr>
              <w:t>Compares active Lost listings with active Found listings using category, date, location, and keyword evidence, and returns ranked suggestions rather than ownership decisions.</w:t>
            </w:r>
          </w:p>
        </w:tc>
      </w:tr>
      <w:tr w:rsidR="00053F86" w14:paraId="56CB586A" w14:textId="77777777">
        <w:trPr>
          <w:cantSplit/>
        </w:trPr>
        <w:tc>
          <w:tcPr>
            <w:tcW w:w="2500" w:type="dxa"/>
            <w:shd w:val="clear" w:color="auto" w:fill="EDF3EE"/>
            <w:tcMar>
              <w:top w:w="60" w:type="dxa"/>
              <w:left w:w="100" w:type="dxa"/>
              <w:bottom w:w="60" w:type="dxa"/>
              <w:right w:w="100" w:type="dxa"/>
            </w:tcMar>
          </w:tcPr>
          <w:p w14:paraId="7AC01C6A" w14:textId="77777777" w:rsidR="00053F86" w:rsidRDefault="00000000">
            <w:r>
              <w:rPr>
                <w:rFonts w:ascii="Calibri" w:eastAsia="Calibri" w:hAnsi="Calibri" w:cs="Calibri"/>
                <w:sz w:val="19"/>
                <w:szCs w:val="19"/>
              </w:rPr>
              <w:t>Claim workflow</w:t>
            </w:r>
          </w:p>
        </w:tc>
        <w:tc>
          <w:tcPr>
            <w:tcW w:w="6860" w:type="dxa"/>
            <w:shd w:val="clear" w:color="auto" w:fill="EDF3EE"/>
            <w:tcMar>
              <w:top w:w="60" w:type="dxa"/>
              <w:left w:w="100" w:type="dxa"/>
              <w:bottom w:w="60" w:type="dxa"/>
              <w:right w:w="100" w:type="dxa"/>
            </w:tcMar>
          </w:tcPr>
          <w:p w14:paraId="370F08A4" w14:textId="77777777" w:rsidR="00053F86" w:rsidRDefault="00000000">
            <w:r>
              <w:rPr>
                <w:rFonts w:ascii="Calibri" w:eastAsia="Calibri" w:hAnsi="Calibri" w:cs="Calibri"/>
                <w:sz w:val="19"/>
                <w:szCs w:val="19"/>
              </w:rPr>
              <w:t>Collects private evidence, records claim decisions, prevents more than one approved claim per listing, records the approved participants, and records return and resolution.</w:t>
            </w:r>
          </w:p>
        </w:tc>
      </w:tr>
      <w:tr w:rsidR="00053F86" w14:paraId="51FF06CD" w14:textId="77777777">
        <w:trPr>
          <w:cantSplit/>
        </w:trPr>
        <w:tc>
          <w:tcPr>
            <w:tcW w:w="2500" w:type="dxa"/>
            <w:shd w:val="clear" w:color="auto" w:fill="FFFFFF"/>
            <w:tcMar>
              <w:top w:w="60" w:type="dxa"/>
              <w:left w:w="100" w:type="dxa"/>
              <w:bottom w:w="60" w:type="dxa"/>
              <w:right w:w="100" w:type="dxa"/>
            </w:tcMar>
          </w:tcPr>
          <w:p w14:paraId="520BB65E" w14:textId="77777777" w:rsidR="00053F86" w:rsidRDefault="00000000">
            <w:r>
              <w:rPr>
                <w:rFonts w:ascii="Calibri" w:eastAsia="Calibri" w:hAnsi="Calibri" w:cs="Calibri"/>
                <w:sz w:val="19"/>
                <w:szCs w:val="19"/>
              </w:rPr>
              <w:t>Notification service</w:t>
            </w:r>
          </w:p>
        </w:tc>
        <w:tc>
          <w:tcPr>
            <w:tcW w:w="6860" w:type="dxa"/>
            <w:shd w:val="clear" w:color="auto" w:fill="FFFFFF"/>
            <w:tcMar>
              <w:top w:w="60" w:type="dxa"/>
              <w:left w:w="100" w:type="dxa"/>
              <w:bottom w:w="60" w:type="dxa"/>
              <w:right w:w="100" w:type="dxa"/>
            </w:tcMar>
          </w:tcPr>
          <w:p w14:paraId="26602884" w14:textId="77777777" w:rsidR="00053F86" w:rsidRDefault="00000000">
            <w:r>
              <w:rPr>
                <w:rFonts w:ascii="Calibri" w:eastAsia="Calibri" w:hAnsi="Calibri" w:cs="Calibri"/>
                <w:sz w:val="19"/>
                <w:szCs w:val="19"/>
              </w:rPr>
              <w:t>Creates in app notifications and requests optional transactional email delivery. Email failure does not reverse the underlying application action.</w:t>
            </w:r>
          </w:p>
        </w:tc>
      </w:tr>
      <w:tr w:rsidR="00053F86" w14:paraId="3AEA55E0" w14:textId="77777777">
        <w:trPr>
          <w:cantSplit/>
        </w:trPr>
        <w:tc>
          <w:tcPr>
            <w:tcW w:w="2500" w:type="dxa"/>
            <w:shd w:val="clear" w:color="auto" w:fill="EDF3EE"/>
            <w:tcMar>
              <w:top w:w="60" w:type="dxa"/>
              <w:left w:w="100" w:type="dxa"/>
              <w:bottom w:w="60" w:type="dxa"/>
              <w:right w:w="100" w:type="dxa"/>
            </w:tcMar>
          </w:tcPr>
          <w:p w14:paraId="3FB4BED0" w14:textId="77777777" w:rsidR="00053F86" w:rsidRDefault="00000000">
            <w:r>
              <w:rPr>
                <w:rFonts w:ascii="Calibri" w:eastAsia="Calibri" w:hAnsi="Calibri" w:cs="Calibri"/>
                <w:sz w:val="19"/>
                <w:szCs w:val="19"/>
              </w:rPr>
              <w:t>Messaging</w:t>
            </w:r>
          </w:p>
        </w:tc>
        <w:tc>
          <w:tcPr>
            <w:tcW w:w="6860" w:type="dxa"/>
            <w:shd w:val="clear" w:color="auto" w:fill="EDF3EE"/>
            <w:tcMar>
              <w:top w:w="60" w:type="dxa"/>
              <w:left w:w="100" w:type="dxa"/>
              <w:bottom w:w="60" w:type="dxa"/>
              <w:right w:w="100" w:type="dxa"/>
            </w:tcMar>
          </w:tcPr>
          <w:p w14:paraId="14091153" w14:textId="77777777" w:rsidR="00053F86" w:rsidRDefault="00000000">
            <w:r>
              <w:rPr>
                <w:rFonts w:ascii="Calibri" w:eastAsia="Calibri" w:hAnsi="Calibri" w:cs="Calibri"/>
                <w:sz w:val="19"/>
                <w:szCs w:val="19"/>
              </w:rPr>
              <w:t>Stores asynchronous messages tied to one approved claim. Access is limited to the claimant, the listing owner, and an authorized moderator reviewing a linked report.</w:t>
            </w:r>
          </w:p>
        </w:tc>
      </w:tr>
      <w:tr w:rsidR="00053F86" w14:paraId="734F84EF" w14:textId="77777777">
        <w:trPr>
          <w:cantSplit/>
        </w:trPr>
        <w:tc>
          <w:tcPr>
            <w:tcW w:w="2500" w:type="dxa"/>
            <w:shd w:val="clear" w:color="auto" w:fill="FFFFFF"/>
            <w:tcMar>
              <w:top w:w="60" w:type="dxa"/>
              <w:left w:w="100" w:type="dxa"/>
              <w:bottom w:w="60" w:type="dxa"/>
              <w:right w:w="100" w:type="dxa"/>
            </w:tcMar>
          </w:tcPr>
          <w:p w14:paraId="4AED391B" w14:textId="77777777" w:rsidR="00053F86" w:rsidRDefault="00000000">
            <w:r>
              <w:rPr>
                <w:rFonts w:ascii="Calibri" w:eastAsia="Calibri" w:hAnsi="Calibri" w:cs="Calibri"/>
                <w:sz w:val="19"/>
                <w:szCs w:val="19"/>
              </w:rPr>
              <w:t>Moderation and analytics</w:t>
            </w:r>
          </w:p>
        </w:tc>
        <w:tc>
          <w:tcPr>
            <w:tcW w:w="6860" w:type="dxa"/>
            <w:shd w:val="clear" w:color="auto" w:fill="FFFFFF"/>
            <w:tcMar>
              <w:top w:w="60" w:type="dxa"/>
              <w:left w:w="100" w:type="dxa"/>
              <w:bottom w:w="60" w:type="dxa"/>
              <w:right w:w="100" w:type="dxa"/>
            </w:tcMar>
          </w:tcPr>
          <w:p w14:paraId="09B4ACA2" w14:textId="77777777" w:rsidR="00053F86" w:rsidRDefault="00000000">
            <w:r>
              <w:rPr>
                <w:rFonts w:ascii="Calibri" w:eastAsia="Calibri" w:hAnsi="Calibri" w:cs="Calibri"/>
                <w:sz w:val="19"/>
                <w:szCs w:val="19"/>
              </w:rPr>
              <w:t>Processes reports, hides or restores content, records administrative actions, and aggregates non private operational statistics for staff.</w:t>
            </w:r>
          </w:p>
        </w:tc>
      </w:tr>
      <w:tr w:rsidR="00053F86" w14:paraId="258C22A7" w14:textId="77777777">
        <w:trPr>
          <w:cantSplit/>
        </w:trPr>
        <w:tc>
          <w:tcPr>
            <w:tcW w:w="2500" w:type="dxa"/>
            <w:shd w:val="clear" w:color="auto" w:fill="EDF3EE"/>
            <w:tcMar>
              <w:top w:w="60" w:type="dxa"/>
              <w:left w:w="100" w:type="dxa"/>
              <w:bottom w:w="60" w:type="dxa"/>
              <w:right w:w="100" w:type="dxa"/>
            </w:tcMar>
          </w:tcPr>
          <w:p w14:paraId="4CABCCF8" w14:textId="77777777" w:rsidR="00053F86" w:rsidRDefault="00000000">
            <w:r>
              <w:rPr>
                <w:rFonts w:ascii="Calibri" w:eastAsia="Calibri" w:hAnsi="Calibri" w:cs="Calibri"/>
                <w:sz w:val="19"/>
                <w:szCs w:val="19"/>
              </w:rPr>
              <w:t>MongoDB Atlas (free tier)</w:t>
            </w:r>
          </w:p>
        </w:tc>
        <w:tc>
          <w:tcPr>
            <w:tcW w:w="6860" w:type="dxa"/>
            <w:shd w:val="clear" w:color="auto" w:fill="EDF3EE"/>
            <w:tcMar>
              <w:top w:w="60" w:type="dxa"/>
              <w:left w:w="100" w:type="dxa"/>
              <w:bottom w:w="60" w:type="dxa"/>
              <w:right w:w="100" w:type="dxa"/>
            </w:tcMar>
          </w:tcPr>
          <w:p w14:paraId="75E32194" w14:textId="77777777" w:rsidR="00053F86" w:rsidRDefault="00000000">
            <w:r>
              <w:rPr>
                <w:rFonts w:ascii="Calibri" w:eastAsia="Calibri" w:hAnsi="Calibri" w:cs="Calibri"/>
                <w:sz w:val="19"/>
                <w:szCs w:val="19"/>
              </w:rPr>
              <w:t>Stores users, listings, photos or photo references, match suggestions, claims, messages, notifications, reports, and audit events.</w:t>
            </w:r>
          </w:p>
        </w:tc>
      </w:tr>
      <w:tr w:rsidR="00053F86" w14:paraId="2FCD0BF0" w14:textId="77777777">
        <w:trPr>
          <w:cantSplit/>
        </w:trPr>
        <w:tc>
          <w:tcPr>
            <w:tcW w:w="2500" w:type="dxa"/>
            <w:shd w:val="clear" w:color="auto" w:fill="FFFFFF"/>
            <w:tcMar>
              <w:top w:w="60" w:type="dxa"/>
              <w:left w:w="100" w:type="dxa"/>
              <w:bottom w:w="60" w:type="dxa"/>
              <w:right w:w="100" w:type="dxa"/>
            </w:tcMar>
          </w:tcPr>
          <w:p w14:paraId="0C1A2C20" w14:textId="77777777" w:rsidR="00053F86" w:rsidRDefault="00000000">
            <w:r>
              <w:rPr>
                <w:rFonts w:ascii="Calibri" w:eastAsia="Calibri" w:hAnsi="Calibri" w:cs="Calibri"/>
                <w:sz w:val="19"/>
                <w:szCs w:val="19"/>
              </w:rPr>
              <w:t>Email service</w:t>
            </w:r>
          </w:p>
        </w:tc>
        <w:tc>
          <w:tcPr>
            <w:tcW w:w="6860" w:type="dxa"/>
            <w:shd w:val="clear" w:color="auto" w:fill="FFFFFF"/>
            <w:tcMar>
              <w:top w:w="60" w:type="dxa"/>
              <w:left w:w="100" w:type="dxa"/>
              <w:bottom w:w="60" w:type="dxa"/>
              <w:right w:w="100" w:type="dxa"/>
            </w:tcMar>
          </w:tcPr>
          <w:p w14:paraId="631B77BA" w14:textId="77777777" w:rsidR="00053F86" w:rsidRDefault="00000000">
            <w:proofErr w:type="gramStart"/>
            <w:r>
              <w:rPr>
                <w:rFonts w:ascii="Calibri" w:eastAsia="Calibri" w:hAnsi="Calibri" w:cs="Calibri"/>
                <w:sz w:val="19"/>
                <w:szCs w:val="19"/>
              </w:rPr>
              <w:t>Sends</w:t>
            </w:r>
            <w:proofErr w:type="gramEnd"/>
            <w:r>
              <w:rPr>
                <w:rFonts w:ascii="Calibri" w:eastAsia="Calibri" w:hAnsi="Calibri" w:cs="Calibri"/>
                <w:sz w:val="19"/>
                <w:szCs w:val="19"/>
              </w:rPr>
              <w:t xml:space="preserve"> verification and transactional messages through an authenticated email provider on a free or </w:t>
            </w:r>
            <w:proofErr w:type="gramStart"/>
            <w:r>
              <w:rPr>
                <w:rFonts w:ascii="Calibri" w:eastAsia="Calibri" w:hAnsi="Calibri" w:cs="Calibri"/>
                <w:sz w:val="19"/>
                <w:szCs w:val="19"/>
              </w:rPr>
              <w:t>no cost</w:t>
            </w:r>
            <w:proofErr w:type="gramEnd"/>
            <w:r>
              <w:rPr>
                <w:rFonts w:ascii="Calibri" w:eastAsia="Calibri" w:hAnsi="Calibri" w:cs="Calibri"/>
                <w:sz w:val="19"/>
                <w:szCs w:val="19"/>
              </w:rPr>
              <w:t xml:space="preserve"> plan, such as a free SMTP account, </w:t>
            </w:r>
            <w:proofErr w:type="spellStart"/>
            <w:r>
              <w:rPr>
                <w:rFonts w:ascii="Calibri" w:eastAsia="Calibri" w:hAnsi="Calibri" w:cs="Calibri"/>
                <w:sz w:val="19"/>
                <w:szCs w:val="19"/>
              </w:rPr>
              <w:t>Mailtrap</w:t>
            </w:r>
            <w:proofErr w:type="spellEnd"/>
            <w:r>
              <w:rPr>
                <w:rFonts w:ascii="Calibri" w:eastAsia="Calibri" w:hAnsi="Calibri" w:cs="Calibri"/>
                <w:sz w:val="19"/>
                <w:szCs w:val="19"/>
              </w:rPr>
              <w:t>, or Ethereal.</w:t>
            </w:r>
          </w:p>
        </w:tc>
      </w:tr>
      <w:tr w:rsidR="00053F86" w14:paraId="4E456952" w14:textId="77777777">
        <w:trPr>
          <w:cantSplit/>
        </w:trPr>
        <w:tc>
          <w:tcPr>
            <w:tcW w:w="2500" w:type="dxa"/>
            <w:shd w:val="clear" w:color="auto" w:fill="EDF3EE"/>
            <w:tcMar>
              <w:top w:w="60" w:type="dxa"/>
              <w:left w:w="100" w:type="dxa"/>
              <w:bottom w:w="60" w:type="dxa"/>
              <w:right w:w="100" w:type="dxa"/>
            </w:tcMar>
          </w:tcPr>
          <w:p w14:paraId="684FC935" w14:textId="77777777" w:rsidR="00053F86" w:rsidRDefault="00000000">
            <w:r>
              <w:rPr>
                <w:rFonts w:ascii="Calibri" w:eastAsia="Calibri" w:hAnsi="Calibri" w:cs="Calibri"/>
                <w:sz w:val="19"/>
                <w:szCs w:val="19"/>
              </w:rPr>
              <w:lastRenderedPageBreak/>
              <w:t>Leaflet and OpenStreetMap</w:t>
            </w:r>
          </w:p>
        </w:tc>
        <w:tc>
          <w:tcPr>
            <w:tcW w:w="6860" w:type="dxa"/>
            <w:shd w:val="clear" w:color="auto" w:fill="EDF3EE"/>
            <w:tcMar>
              <w:top w:w="60" w:type="dxa"/>
              <w:left w:w="100" w:type="dxa"/>
              <w:bottom w:w="60" w:type="dxa"/>
              <w:right w:w="100" w:type="dxa"/>
            </w:tcMar>
          </w:tcPr>
          <w:p w14:paraId="57E6D9FB" w14:textId="77777777" w:rsidR="00053F86" w:rsidRDefault="00000000">
            <w:r>
              <w:rPr>
                <w:rFonts w:ascii="Calibri" w:eastAsia="Calibri" w:hAnsi="Calibri" w:cs="Calibri"/>
                <w:sz w:val="19"/>
                <w:szCs w:val="19"/>
              </w:rPr>
              <w:t>Displays the campus map and public map tiles. The application stores only a selected building or zone and an optional approximate pin, never a precise live location.</w:t>
            </w:r>
          </w:p>
        </w:tc>
      </w:tr>
      <w:tr w:rsidR="00053F86" w14:paraId="7B6CE6FF" w14:textId="77777777">
        <w:trPr>
          <w:cantSplit/>
        </w:trPr>
        <w:tc>
          <w:tcPr>
            <w:tcW w:w="2500" w:type="dxa"/>
            <w:shd w:val="clear" w:color="auto" w:fill="FFFFFF"/>
            <w:tcMar>
              <w:top w:w="60" w:type="dxa"/>
              <w:left w:w="100" w:type="dxa"/>
              <w:bottom w:w="60" w:type="dxa"/>
              <w:right w:w="100" w:type="dxa"/>
            </w:tcMar>
          </w:tcPr>
          <w:p w14:paraId="57E64149" w14:textId="77777777" w:rsidR="00053F86" w:rsidRDefault="00000000">
            <w:r>
              <w:rPr>
                <w:rFonts w:ascii="Calibri" w:eastAsia="Calibri" w:hAnsi="Calibri" w:cs="Calibri"/>
                <w:sz w:val="19"/>
                <w:szCs w:val="19"/>
              </w:rPr>
              <w:t>Hosting platform (free tier)</w:t>
            </w:r>
          </w:p>
        </w:tc>
        <w:tc>
          <w:tcPr>
            <w:tcW w:w="6860" w:type="dxa"/>
            <w:shd w:val="clear" w:color="auto" w:fill="FFFFFF"/>
            <w:tcMar>
              <w:top w:w="60" w:type="dxa"/>
              <w:left w:w="100" w:type="dxa"/>
              <w:bottom w:w="60" w:type="dxa"/>
              <w:right w:w="100" w:type="dxa"/>
            </w:tcMar>
          </w:tcPr>
          <w:p w14:paraId="376366D6" w14:textId="77777777" w:rsidR="00053F86" w:rsidRDefault="00000000">
            <w:r>
              <w:rPr>
                <w:rFonts w:ascii="Calibri" w:eastAsia="Calibri" w:hAnsi="Calibri" w:cs="Calibri"/>
                <w:sz w:val="19"/>
                <w:szCs w:val="19"/>
              </w:rPr>
              <w:t xml:space="preserve">Render or </w:t>
            </w:r>
            <w:proofErr w:type="spellStart"/>
            <w:r>
              <w:rPr>
                <w:rFonts w:ascii="Calibri" w:eastAsia="Calibri" w:hAnsi="Calibri" w:cs="Calibri"/>
                <w:sz w:val="19"/>
                <w:szCs w:val="19"/>
              </w:rPr>
              <w:t>Vercel</w:t>
            </w:r>
            <w:proofErr w:type="spellEnd"/>
            <w:r>
              <w:rPr>
                <w:rFonts w:ascii="Calibri" w:eastAsia="Calibri" w:hAnsi="Calibri" w:cs="Calibri"/>
                <w:sz w:val="19"/>
                <w:szCs w:val="19"/>
              </w:rPr>
              <w:t xml:space="preserve"> hosts the deployed client and API for development and demonstration, consistent with the hosting approach proposed in Deliverable I.</w:t>
            </w:r>
          </w:p>
        </w:tc>
      </w:tr>
    </w:tbl>
    <w:p w14:paraId="1BE6BAE0" w14:textId="77777777" w:rsidR="00053F86" w:rsidRDefault="00000000">
      <w:pPr>
        <w:spacing w:before="80" w:after="240"/>
        <w:jc w:val="center"/>
      </w:pPr>
      <w:r>
        <w:rPr>
          <w:rFonts w:ascii="Calibri" w:eastAsia="Calibri" w:hAnsi="Calibri" w:cs="Calibri"/>
          <w:i/>
          <w:iCs/>
          <w:sz w:val="19"/>
          <w:szCs w:val="19"/>
        </w:rPr>
        <w:t>Table 3. Subsystem responsibilities.</w:t>
      </w:r>
    </w:p>
    <w:p w14:paraId="7D9BEF20" w14:textId="77777777" w:rsidR="00053F86" w:rsidRDefault="00000000">
      <w:pPr>
        <w:pStyle w:val="Heading2"/>
        <w:spacing w:before="220" w:after="120"/>
      </w:pPr>
      <w:r>
        <w:rPr>
          <w:rFonts w:ascii="Calibri" w:eastAsia="Calibri" w:hAnsi="Calibri" w:cs="Calibri"/>
          <w:b/>
          <w:bCs/>
          <w:color w:val="355E3B"/>
        </w:rPr>
        <w:t>3.3 Main Data Flow</w:t>
      </w:r>
    </w:p>
    <w:p w14:paraId="623190F7" w14:textId="77777777" w:rsidR="00053F86" w:rsidRDefault="00000000">
      <w:pPr>
        <w:spacing w:after="160"/>
      </w:pPr>
      <w:r>
        <w:rPr>
          <w:rFonts w:ascii="Calibri" w:eastAsia="Calibri" w:hAnsi="Calibri" w:cs="Calibri"/>
          <w:sz w:val="22"/>
          <w:szCs w:val="22"/>
        </w:rPr>
        <w:t>The numbered flow below traces a typical request through the system, from the browser to the data and service tier and back.</w:t>
      </w:r>
    </w:p>
    <w:p w14:paraId="229334C4" w14:textId="77777777" w:rsidR="00053F86" w:rsidRDefault="00000000">
      <w:pPr>
        <w:pStyle w:val="ListParagraph"/>
        <w:numPr>
          <w:ilvl w:val="0"/>
          <w:numId w:val="2"/>
        </w:numPr>
        <w:spacing w:after="100"/>
      </w:pPr>
      <w:r>
        <w:rPr>
          <w:rFonts w:ascii="Calibri" w:eastAsia="Calibri" w:hAnsi="Calibri" w:cs="Calibri"/>
          <w:sz w:val="22"/>
          <w:szCs w:val="22"/>
        </w:rPr>
        <w:t>The browser sends an authenticated or public request to the REST API over HTTPS.</w:t>
      </w:r>
    </w:p>
    <w:p w14:paraId="045BFF4D" w14:textId="77777777" w:rsidR="00053F86" w:rsidRDefault="00000000">
      <w:pPr>
        <w:pStyle w:val="ListParagraph"/>
        <w:numPr>
          <w:ilvl w:val="0"/>
          <w:numId w:val="2"/>
        </w:numPr>
        <w:spacing w:after="100"/>
      </w:pPr>
      <w:r>
        <w:rPr>
          <w:rFonts w:ascii="Calibri" w:eastAsia="Calibri" w:hAnsi="Calibri" w:cs="Calibri"/>
          <w:sz w:val="22"/>
          <w:szCs w:val="22"/>
        </w:rPr>
        <w:t>The API validates the request, checks authorization, performs the requested business operation, and reads from or writes to MongoDB.</w:t>
      </w:r>
    </w:p>
    <w:p w14:paraId="585DD402" w14:textId="77777777" w:rsidR="00053F86" w:rsidRDefault="00000000">
      <w:pPr>
        <w:pStyle w:val="ListParagraph"/>
        <w:numPr>
          <w:ilvl w:val="0"/>
          <w:numId w:val="2"/>
        </w:numPr>
        <w:spacing w:after="100"/>
      </w:pPr>
      <w:r>
        <w:rPr>
          <w:rFonts w:ascii="Calibri" w:eastAsia="Calibri" w:hAnsi="Calibri" w:cs="Calibri"/>
          <w:sz w:val="22"/>
          <w:szCs w:val="22"/>
        </w:rPr>
        <w:t xml:space="preserve">Creating or materially updating a listing can trigger a match calculation. A qualifying suggestion creates an </w:t>
      </w:r>
      <w:proofErr w:type="gramStart"/>
      <w:r>
        <w:rPr>
          <w:rFonts w:ascii="Calibri" w:eastAsia="Calibri" w:hAnsi="Calibri" w:cs="Calibri"/>
          <w:sz w:val="22"/>
          <w:szCs w:val="22"/>
        </w:rPr>
        <w:t>in app</w:t>
      </w:r>
      <w:proofErr w:type="gramEnd"/>
      <w:r>
        <w:rPr>
          <w:rFonts w:ascii="Calibri" w:eastAsia="Calibri" w:hAnsi="Calibri" w:cs="Calibri"/>
          <w:sz w:val="22"/>
          <w:szCs w:val="22"/>
        </w:rPr>
        <w:t xml:space="preserve"> notification and may request an email notification.</w:t>
      </w:r>
    </w:p>
    <w:p w14:paraId="229B42EB" w14:textId="77777777" w:rsidR="00053F86" w:rsidRDefault="00000000">
      <w:pPr>
        <w:pStyle w:val="ListParagraph"/>
        <w:numPr>
          <w:ilvl w:val="0"/>
          <w:numId w:val="2"/>
        </w:numPr>
        <w:spacing w:after="100"/>
      </w:pPr>
      <w:r>
        <w:rPr>
          <w:rFonts w:ascii="Calibri" w:eastAsia="Calibri" w:hAnsi="Calibri" w:cs="Calibri"/>
          <w:sz w:val="22"/>
          <w:szCs w:val="22"/>
        </w:rPr>
        <w:t>Approving a claim closes competing pending claims and records the selected claimant and listing owner. The Phase 3 messaging service then makes one private thread available to those two participants.</w:t>
      </w:r>
    </w:p>
    <w:p w14:paraId="39630451" w14:textId="77777777" w:rsidR="00053F86" w:rsidRDefault="00000000">
      <w:pPr>
        <w:pStyle w:val="ListParagraph"/>
        <w:numPr>
          <w:ilvl w:val="0"/>
          <w:numId w:val="2"/>
        </w:numPr>
        <w:spacing w:after="100"/>
      </w:pPr>
      <w:r>
        <w:rPr>
          <w:rFonts w:ascii="Calibri" w:eastAsia="Calibri" w:hAnsi="Calibri" w:cs="Calibri"/>
          <w:sz w:val="22"/>
          <w:szCs w:val="22"/>
        </w:rPr>
        <w:t>The browser requests public map tiles directly from the map service. Private application data always remains behind the API's authorization checks and never reaches the mapping or email providers.</w:t>
      </w:r>
    </w:p>
    <w:p w14:paraId="26A97430" w14:textId="77777777" w:rsidR="00053F86" w:rsidRDefault="00000000">
      <w:pPr>
        <w:pStyle w:val="Heading1"/>
        <w:spacing w:before="340" w:after="160"/>
      </w:pPr>
      <w:r>
        <w:rPr>
          <w:rFonts w:ascii="Calibri" w:eastAsia="Calibri" w:hAnsi="Calibri" w:cs="Calibri"/>
          <w:b/>
          <w:bCs/>
          <w:color w:val="0B3D2E"/>
        </w:rPr>
        <w:t>4. Requirements Conventions</w:t>
      </w:r>
    </w:p>
    <w:p w14:paraId="4DDB2A55" w14:textId="1BCA3024" w:rsidR="00053F86" w:rsidRDefault="00000000">
      <w:pPr>
        <w:spacing w:after="160"/>
      </w:pPr>
      <w:r>
        <w:rPr>
          <w:rFonts w:ascii="Calibri" w:eastAsia="Calibri" w:hAnsi="Calibri" w:cs="Calibri"/>
          <w:sz w:val="22"/>
          <w:szCs w:val="22"/>
        </w:rPr>
        <w:t xml:space="preserve">Each requirement in Sections 5 through 7 has a stable identifier made up of a category prefix, a short area code, and a </w:t>
      </w:r>
      <w:r w:rsidR="00800D31">
        <w:rPr>
          <w:rFonts w:ascii="Calibri" w:eastAsia="Calibri" w:hAnsi="Calibri" w:cs="Calibri"/>
          <w:sz w:val="22"/>
          <w:szCs w:val="22"/>
        </w:rPr>
        <w:t>two-digit</w:t>
      </w:r>
      <w:r>
        <w:rPr>
          <w:rFonts w:ascii="Calibri" w:eastAsia="Calibri" w:hAnsi="Calibri" w:cs="Calibri"/>
          <w:sz w:val="22"/>
          <w:szCs w:val="22"/>
        </w:rPr>
        <w:t xml:space="preserve"> sequence number, for example FR-AUTH-01. The word shall </w:t>
      </w:r>
      <w:proofErr w:type="gramStart"/>
      <w:r>
        <w:rPr>
          <w:rFonts w:ascii="Calibri" w:eastAsia="Calibri" w:hAnsi="Calibri" w:cs="Calibri"/>
          <w:sz w:val="22"/>
          <w:szCs w:val="22"/>
        </w:rPr>
        <w:t>indicates</w:t>
      </w:r>
      <w:proofErr w:type="gramEnd"/>
      <w:r>
        <w:rPr>
          <w:rFonts w:ascii="Calibri" w:eastAsia="Calibri" w:hAnsi="Calibri" w:cs="Calibri"/>
          <w:sz w:val="22"/>
          <w:szCs w:val="22"/>
        </w:rPr>
        <w:t xml:space="preserve"> mandatory planned behavior. Priority indicates implementation criticality using the convention from Table 2. Phase identifies the earliest development phase, defined in Section 9, in which the requirement is expected to be complete. Phase assignments may change only through a documented team decision that preserves the Phase 1 end to end core workflow described in Section 9.1.</w:t>
      </w:r>
    </w:p>
    <w:p w14:paraId="6BF3D0FF" w14:textId="77777777" w:rsidR="00053F86" w:rsidRDefault="00000000">
      <w:pPr>
        <w:pStyle w:val="Heading1"/>
        <w:spacing w:before="340" w:after="160"/>
      </w:pPr>
      <w:r>
        <w:rPr>
          <w:rFonts w:ascii="Calibri" w:eastAsia="Calibri" w:hAnsi="Calibri" w:cs="Calibri"/>
          <w:b/>
          <w:bCs/>
          <w:color w:val="0B3D2E"/>
        </w:rPr>
        <w:t>5. Functional Requirements</w:t>
      </w:r>
    </w:p>
    <w:p w14:paraId="03A5C9D7" w14:textId="77777777" w:rsidR="00053F86" w:rsidRDefault="00000000">
      <w:pPr>
        <w:spacing w:after="160"/>
      </w:pPr>
      <w:r>
        <w:rPr>
          <w:rFonts w:ascii="Calibri" w:eastAsia="Calibri" w:hAnsi="Calibri" w:cs="Calibri"/>
          <w:sz w:val="22"/>
          <w:szCs w:val="22"/>
        </w:rPr>
        <w:t>The functional requirements below are grouped by the seven capability areas introduced in Deliverable I: accounts and access control, listings, browsing and search, matching, claims, notifications and messaging, and moderation and analytics.</w:t>
      </w:r>
    </w:p>
    <w:p w14:paraId="0A3CF2AF" w14:textId="77777777" w:rsidR="00053F86" w:rsidRDefault="00000000">
      <w:pPr>
        <w:pStyle w:val="Heading2"/>
        <w:spacing w:before="220" w:after="120"/>
      </w:pPr>
      <w:r>
        <w:rPr>
          <w:rFonts w:ascii="Calibri" w:eastAsia="Calibri" w:hAnsi="Calibri" w:cs="Calibri"/>
          <w:b/>
          <w:bCs/>
          <w:color w:val="355E3B"/>
        </w:rPr>
        <w:t>5.1 Accounts and Access Control</w:t>
      </w:r>
    </w:p>
    <w:p w14:paraId="5F36D22E" w14:textId="0826B93E" w:rsidR="00053F86" w:rsidRDefault="00000000">
      <w:pPr>
        <w:spacing w:after="160"/>
      </w:pPr>
      <w:r>
        <w:rPr>
          <w:rFonts w:ascii="Calibri" w:eastAsia="Calibri" w:hAnsi="Calibri" w:cs="Calibri"/>
          <w:sz w:val="22"/>
          <w:szCs w:val="22"/>
        </w:rPr>
        <w:t xml:space="preserve">These requirements implement the </w:t>
      </w:r>
      <w:r w:rsidR="00800D31">
        <w:rPr>
          <w:rFonts w:ascii="Calibri" w:eastAsia="Calibri" w:hAnsi="Calibri" w:cs="Calibri"/>
          <w:sz w:val="22"/>
          <w:szCs w:val="22"/>
        </w:rPr>
        <w:t>role-based</w:t>
      </w:r>
      <w:r>
        <w:rPr>
          <w:rFonts w:ascii="Calibri" w:eastAsia="Calibri" w:hAnsi="Calibri" w:cs="Calibri"/>
          <w:sz w:val="22"/>
          <w:szCs w:val="22"/>
        </w:rPr>
        <w:t xml:space="preserve"> access control module from Deliverable I.</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5EED9B1F" w14:textId="77777777">
        <w:trPr>
          <w:tblHeader/>
        </w:trPr>
        <w:tc>
          <w:tcPr>
            <w:tcW w:w="1200" w:type="dxa"/>
            <w:shd w:val="clear" w:color="auto" w:fill="1F4E2C"/>
            <w:tcMar>
              <w:top w:w="60" w:type="dxa"/>
              <w:left w:w="100" w:type="dxa"/>
              <w:bottom w:w="60" w:type="dxa"/>
              <w:right w:w="100" w:type="dxa"/>
            </w:tcMar>
            <w:vAlign w:val="center"/>
          </w:tcPr>
          <w:p w14:paraId="552A07CD" w14:textId="77777777" w:rsidR="00053F86" w:rsidRDefault="00000000">
            <w:r>
              <w:rPr>
                <w:rFonts w:ascii="Calibri" w:eastAsia="Calibri" w:hAnsi="Calibri" w:cs="Calibri"/>
                <w:b/>
                <w:bCs/>
                <w:color w:val="FFFFFF"/>
                <w:sz w:val="19"/>
                <w:szCs w:val="19"/>
              </w:rPr>
              <w:lastRenderedPageBreak/>
              <w:t>ID</w:t>
            </w:r>
          </w:p>
        </w:tc>
        <w:tc>
          <w:tcPr>
            <w:tcW w:w="6200" w:type="dxa"/>
            <w:shd w:val="clear" w:color="auto" w:fill="1F4E2C"/>
            <w:tcMar>
              <w:top w:w="60" w:type="dxa"/>
              <w:left w:w="100" w:type="dxa"/>
              <w:bottom w:w="60" w:type="dxa"/>
              <w:right w:w="100" w:type="dxa"/>
            </w:tcMar>
            <w:vAlign w:val="center"/>
          </w:tcPr>
          <w:p w14:paraId="487A1C30"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0F9839AD"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5DE96C53" w14:textId="77777777" w:rsidR="00053F86" w:rsidRDefault="00000000">
            <w:r>
              <w:rPr>
                <w:rFonts w:ascii="Calibri" w:eastAsia="Calibri" w:hAnsi="Calibri" w:cs="Calibri"/>
                <w:b/>
                <w:bCs/>
                <w:color w:val="FFFFFF"/>
                <w:sz w:val="19"/>
                <w:szCs w:val="19"/>
              </w:rPr>
              <w:t>Phase</w:t>
            </w:r>
          </w:p>
        </w:tc>
      </w:tr>
      <w:tr w:rsidR="00053F86" w14:paraId="7EF13CC4" w14:textId="77777777">
        <w:trPr>
          <w:cantSplit/>
        </w:trPr>
        <w:tc>
          <w:tcPr>
            <w:tcW w:w="1200" w:type="dxa"/>
            <w:shd w:val="clear" w:color="auto" w:fill="FFFFFF"/>
            <w:tcMar>
              <w:top w:w="60" w:type="dxa"/>
              <w:left w:w="100" w:type="dxa"/>
              <w:bottom w:w="60" w:type="dxa"/>
              <w:right w:w="100" w:type="dxa"/>
            </w:tcMar>
          </w:tcPr>
          <w:p w14:paraId="5C64CE79" w14:textId="77777777" w:rsidR="00053F86" w:rsidRDefault="00000000">
            <w:r>
              <w:rPr>
                <w:rFonts w:ascii="Calibri" w:eastAsia="Calibri" w:hAnsi="Calibri" w:cs="Calibri"/>
                <w:sz w:val="19"/>
                <w:szCs w:val="19"/>
              </w:rPr>
              <w:t>FR-AUTH-01</w:t>
            </w:r>
          </w:p>
        </w:tc>
        <w:tc>
          <w:tcPr>
            <w:tcW w:w="6200" w:type="dxa"/>
            <w:shd w:val="clear" w:color="auto" w:fill="FFFFFF"/>
            <w:tcMar>
              <w:top w:w="60" w:type="dxa"/>
              <w:left w:w="100" w:type="dxa"/>
              <w:bottom w:w="60" w:type="dxa"/>
              <w:right w:w="100" w:type="dxa"/>
            </w:tcMar>
          </w:tcPr>
          <w:p w14:paraId="2251EC79" w14:textId="77777777" w:rsidR="00053F86" w:rsidRDefault="00000000">
            <w:r>
              <w:rPr>
                <w:rFonts w:ascii="Calibri" w:eastAsia="Calibri" w:hAnsi="Calibri" w:cs="Calibri"/>
                <w:sz w:val="19"/>
                <w:szCs w:val="19"/>
              </w:rPr>
              <w:t xml:space="preserve">The system shall allow registration with </w:t>
            </w:r>
            <w:proofErr w:type="gramStart"/>
            <w:r>
              <w:rPr>
                <w:rFonts w:ascii="Calibri" w:eastAsia="Calibri" w:hAnsi="Calibri" w:cs="Calibri"/>
                <w:sz w:val="19"/>
                <w:szCs w:val="19"/>
              </w:rPr>
              <w:t>an</w:t>
            </w:r>
            <w:proofErr w:type="gramEnd"/>
            <w:r>
              <w:rPr>
                <w:rFonts w:ascii="Calibri" w:eastAsia="Calibri" w:hAnsi="Calibri" w:cs="Calibri"/>
                <w:sz w:val="19"/>
                <w:szCs w:val="19"/>
              </w:rPr>
              <w:t xml:space="preserve"> @my.unt.edu </w:t>
            </w:r>
            <w:proofErr w:type="gramStart"/>
            <w:r>
              <w:rPr>
                <w:rFonts w:ascii="Calibri" w:eastAsia="Calibri" w:hAnsi="Calibri" w:cs="Calibri"/>
                <w:sz w:val="19"/>
                <w:szCs w:val="19"/>
              </w:rPr>
              <w:t>or @</w:t>
            </w:r>
            <w:proofErr w:type="gramEnd"/>
            <w:r>
              <w:rPr>
                <w:rFonts w:ascii="Calibri" w:eastAsia="Calibri" w:hAnsi="Calibri" w:cs="Calibri"/>
                <w:sz w:val="19"/>
                <w:szCs w:val="19"/>
              </w:rPr>
              <w:t>unt.edu email address and shall require email verification before a user can create a listing or submit a claim.</w:t>
            </w:r>
          </w:p>
        </w:tc>
        <w:tc>
          <w:tcPr>
            <w:tcW w:w="1000" w:type="dxa"/>
            <w:shd w:val="clear" w:color="auto" w:fill="FFFFFF"/>
            <w:tcMar>
              <w:top w:w="60" w:type="dxa"/>
              <w:left w:w="100" w:type="dxa"/>
              <w:bottom w:w="60" w:type="dxa"/>
              <w:right w:w="100" w:type="dxa"/>
            </w:tcMar>
          </w:tcPr>
          <w:p w14:paraId="3BE9A2BE"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0D152320" w14:textId="77777777" w:rsidR="00053F86" w:rsidRDefault="00000000">
            <w:r>
              <w:rPr>
                <w:rFonts w:ascii="Calibri" w:eastAsia="Calibri" w:hAnsi="Calibri" w:cs="Calibri"/>
                <w:sz w:val="19"/>
                <w:szCs w:val="19"/>
              </w:rPr>
              <w:t>1</w:t>
            </w:r>
          </w:p>
        </w:tc>
      </w:tr>
      <w:tr w:rsidR="00053F86" w14:paraId="14EBB5F4" w14:textId="77777777">
        <w:trPr>
          <w:cantSplit/>
        </w:trPr>
        <w:tc>
          <w:tcPr>
            <w:tcW w:w="1200" w:type="dxa"/>
            <w:shd w:val="clear" w:color="auto" w:fill="EDF3EE"/>
            <w:tcMar>
              <w:top w:w="60" w:type="dxa"/>
              <w:left w:w="100" w:type="dxa"/>
              <w:bottom w:w="60" w:type="dxa"/>
              <w:right w:w="100" w:type="dxa"/>
            </w:tcMar>
          </w:tcPr>
          <w:p w14:paraId="07B5299C" w14:textId="77777777" w:rsidR="00053F86" w:rsidRDefault="00000000">
            <w:r>
              <w:rPr>
                <w:rFonts w:ascii="Calibri" w:eastAsia="Calibri" w:hAnsi="Calibri" w:cs="Calibri"/>
                <w:sz w:val="19"/>
                <w:szCs w:val="19"/>
              </w:rPr>
              <w:t>FR-AUTH-02</w:t>
            </w:r>
          </w:p>
        </w:tc>
        <w:tc>
          <w:tcPr>
            <w:tcW w:w="6200" w:type="dxa"/>
            <w:shd w:val="clear" w:color="auto" w:fill="EDF3EE"/>
            <w:tcMar>
              <w:top w:w="60" w:type="dxa"/>
              <w:left w:w="100" w:type="dxa"/>
              <w:bottom w:w="60" w:type="dxa"/>
              <w:right w:w="100" w:type="dxa"/>
            </w:tcMar>
          </w:tcPr>
          <w:p w14:paraId="4C0A09A2" w14:textId="77777777" w:rsidR="00053F86" w:rsidRDefault="00000000">
            <w:r>
              <w:rPr>
                <w:rFonts w:ascii="Calibri" w:eastAsia="Calibri" w:hAnsi="Calibri" w:cs="Calibri"/>
                <w:sz w:val="19"/>
                <w:szCs w:val="19"/>
              </w:rPr>
              <w:t>A verified user shall be able to sign in, sign out, and request a time limited password reset link without exposing whether another email address has an account.</w:t>
            </w:r>
          </w:p>
        </w:tc>
        <w:tc>
          <w:tcPr>
            <w:tcW w:w="1000" w:type="dxa"/>
            <w:shd w:val="clear" w:color="auto" w:fill="EDF3EE"/>
            <w:tcMar>
              <w:top w:w="60" w:type="dxa"/>
              <w:left w:w="100" w:type="dxa"/>
              <w:bottom w:w="60" w:type="dxa"/>
              <w:right w:w="100" w:type="dxa"/>
            </w:tcMar>
          </w:tcPr>
          <w:p w14:paraId="38205C07"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4C7739A8" w14:textId="77777777" w:rsidR="00053F86" w:rsidRDefault="00000000">
            <w:r>
              <w:rPr>
                <w:rFonts w:ascii="Calibri" w:eastAsia="Calibri" w:hAnsi="Calibri" w:cs="Calibri"/>
                <w:sz w:val="19"/>
                <w:szCs w:val="19"/>
              </w:rPr>
              <w:t>1</w:t>
            </w:r>
          </w:p>
        </w:tc>
      </w:tr>
      <w:tr w:rsidR="00053F86" w14:paraId="529400D8" w14:textId="77777777">
        <w:trPr>
          <w:cantSplit/>
        </w:trPr>
        <w:tc>
          <w:tcPr>
            <w:tcW w:w="1200" w:type="dxa"/>
            <w:shd w:val="clear" w:color="auto" w:fill="FFFFFF"/>
            <w:tcMar>
              <w:top w:w="60" w:type="dxa"/>
              <w:left w:w="100" w:type="dxa"/>
              <w:bottom w:w="60" w:type="dxa"/>
              <w:right w:w="100" w:type="dxa"/>
            </w:tcMar>
          </w:tcPr>
          <w:p w14:paraId="31B015E7" w14:textId="77777777" w:rsidR="00053F86" w:rsidRDefault="00000000">
            <w:r>
              <w:rPr>
                <w:rFonts w:ascii="Calibri" w:eastAsia="Calibri" w:hAnsi="Calibri" w:cs="Calibri"/>
                <w:sz w:val="19"/>
                <w:szCs w:val="19"/>
              </w:rPr>
              <w:t>FR-AUTH-03</w:t>
            </w:r>
          </w:p>
        </w:tc>
        <w:tc>
          <w:tcPr>
            <w:tcW w:w="6200" w:type="dxa"/>
            <w:shd w:val="clear" w:color="auto" w:fill="FFFFFF"/>
            <w:tcMar>
              <w:top w:w="60" w:type="dxa"/>
              <w:left w:w="100" w:type="dxa"/>
              <w:bottom w:w="60" w:type="dxa"/>
              <w:right w:w="100" w:type="dxa"/>
            </w:tcMar>
          </w:tcPr>
          <w:p w14:paraId="4B45049A" w14:textId="77777777" w:rsidR="00053F86" w:rsidRDefault="00000000">
            <w:r>
              <w:rPr>
                <w:rFonts w:ascii="Calibri" w:eastAsia="Calibri" w:hAnsi="Calibri" w:cs="Calibri"/>
                <w:sz w:val="19"/>
                <w:szCs w:val="19"/>
              </w:rPr>
              <w:t>The API shall enforce role permissions for every protected operation. Users may manage their own listings and claims. Moderators may review reports and hide or restore reported content. Administrators may also manage moderator roles, item categories, audit records, and aggregate analytics.</w:t>
            </w:r>
          </w:p>
        </w:tc>
        <w:tc>
          <w:tcPr>
            <w:tcW w:w="1000" w:type="dxa"/>
            <w:shd w:val="clear" w:color="auto" w:fill="FFFFFF"/>
            <w:tcMar>
              <w:top w:w="60" w:type="dxa"/>
              <w:left w:w="100" w:type="dxa"/>
              <w:bottom w:w="60" w:type="dxa"/>
              <w:right w:w="100" w:type="dxa"/>
            </w:tcMar>
          </w:tcPr>
          <w:p w14:paraId="31CE5EF0"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551CF29B" w14:textId="77777777" w:rsidR="00053F86" w:rsidRDefault="00000000">
            <w:r>
              <w:rPr>
                <w:rFonts w:ascii="Calibri" w:eastAsia="Calibri" w:hAnsi="Calibri" w:cs="Calibri"/>
                <w:sz w:val="19"/>
                <w:szCs w:val="19"/>
              </w:rPr>
              <w:t>1</w:t>
            </w:r>
          </w:p>
        </w:tc>
      </w:tr>
    </w:tbl>
    <w:p w14:paraId="12F144D3" w14:textId="77777777" w:rsidR="00053F86" w:rsidRDefault="00000000">
      <w:pPr>
        <w:spacing w:before="80" w:after="240"/>
        <w:jc w:val="center"/>
      </w:pPr>
      <w:r>
        <w:rPr>
          <w:rFonts w:ascii="Calibri" w:eastAsia="Calibri" w:hAnsi="Calibri" w:cs="Calibri"/>
          <w:i/>
          <w:iCs/>
          <w:sz w:val="19"/>
          <w:szCs w:val="19"/>
        </w:rPr>
        <w:t>Table 4. Accounts and access control requirements.</w:t>
      </w:r>
    </w:p>
    <w:p w14:paraId="4CEA0AC6" w14:textId="77777777" w:rsidR="00053F86" w:rsidRDefault="00000000">
      <w:pPr>
        <w:pStyle w:val="Heading2"/>
        <w:spacing w:before="220" w:after="120"/>
      </w:pPr>
      <w:r>
        <w:rPr>
          <w:rFonts w:ascii="Calibri" w:eastAsia="Calibri" w:hAnsi="Calibri" w:cs="Calibri"/>
          <w:b/>
          <w:bCs/>
          <w:color w:val="355E3B"/>
        </w:rPr>
        <w:t>5.2 Listings</w:t>
      </w:r>
    </w:p>
    <w:p w14:paraId="49AC29A4" w14:textId="77777777" w:rsidR="00053F86" w:rsidRDefault="00000000">
      <w:pPr>
        <w:spacing w:after="160"/>
      </w:pPr>
      <w:r>
        <w:rPr>
          <w:rFonts w:ascii="Calibri" w:eastAsia="Calibri" w:hAnsi="Calibri" w:cs="Calibri"/>
          <w:sz w:val="22"/>
          <w:szCs w:val="22"/>
        </w:rPr>
        <w:t>These requirements implement the core listing workflow proposed in Deliverable I.</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7A60CED3" w14:textId="77777777">
        <w:trPr>
          <w:tblHeader/>
        </w:trPr>
        <w:tc>
          <w:tcPr>
            <w:tcW w:w="1200" w:type="dxa"/>
            <w:shd w:val="clear" w:color="auto" w:fill="1F4E2C"/>
            <w:tcMar>
              <w:top w:w="60" w:type="dxa"/>
              <w:left w:w="100" w:type="dxa"/>
              <w:bottom w:w="60" w:type="dxa"/>
              <w:right w:w="100" w:type="dxa"/>
            </w:tcMar>
            <w:vAlign w:val="center"/>
          </w:tcPr>
          <w:p w14:paraId="6CC65F01" w14:textId="77777777" w:rsidR="00053F86" w:rsidRDefault="00000000">
            <w:r>
              <w:rPr>
                <w:rFonts w:ascii="Calibri" w:eastAsia="Calibri" w:hAnsi="Calibri" w:cs="Calibri"/>
                <w:b/>
                <w:bCs/>
                <w:color w:val="FFFFFF"/>
                <w:sz w:val="19"/>
                <w:szCs w:val="19"/>
              </w:rPr>
              <w:t>ID</w:t>
            </w:r>
          </w:p>
        </w:tc>
        <w:tc>
          <w:tcPr>
            <w:tcW w:w="6200" w:type="dxa"/>
            <w:shd w:val="clear" w:color="auto" w:fill="1F4E2C"/>
            <w:tcMar>
              <w:top w:w="60" w:type="dxa"/>
              <w:left w:w="100" w:type="dxa"/>
              <w:bottom w:w="60" w:type="dxa"/>
              <w:right w:w="100" w:type="dxa"/>
            </w:tcMar>
            <w:vAlign w:val="center"/>
          </w:tcPr>
          <w:p w14:paraId="11378ED2"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1B6EBFAB"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02BBD180" w14:textId="77777777" w:rsidR="00053F86" w:rsidRDefault="00000000">
            <w:r>
              <w:rPr>
                <w:rFonts w:ascii="Calibri" w:eastAsia="Calibri" w:hAnsi="Calibri" w:cs="Calibri"/>
                <w:b/>
                <w:bCs/>
                <w:color w:val="FFFFFF"/>
                <w:sz w:val="19"/>
                <w:szCs w:val="19"/>
              </w:rPr>
              <w:t>Phase</w:t>
            </w:r>
          </w:p>
        </w:tc>
      </w:tr>
      <w:tr w:rsidR="00053F86" w14:paraId="3E318CFB" w14:textId="77777777">
        <w:trPr>
          <w:cantSplit/>
        </w:trPr>
        <w:tc>
          <w:tcPr>
            <w:tcW w:w="1200" w:type="dxa"/>
            <w:shd w:val="clear" w:color="auto" w:fill="FFFFFF"/>
            <w:tcMar>
              <w:top w:w="60" w:type="dxa"/>
              <w:left w:w="100" w:type="dxa"/>
              <w:bottom w:w="60" w:type="dxa"/>
              <w:right w:w="100" w:type="dxa"/>
            </w:tcMar>
          </w:tcPr>
          <w:p w14:paraId="6EEB5EC0" w14:textId="77777777" w:rsidR="00053F86" w:rsidRDefault="00000000">
            <w:r>
              <w:rPr>
                <w:rFonts w:ascii="Calibri" w:eastAsia="Calibri" w:hAnsi="Calibri" w:cs="Calibri"/>
                <w:sz w:val="19"/>
                <w:szCs w:val="19"/>
              </w:rPr>
              <w:t>FR-LIST-01</w:t>
            </w:r>
          </w:p>
        </w:tc>
        <w:tc>
          <w:tcPr>
            <w:tcW w:w="6200" w:type="dxa"/>
            <w:shd w:val="clear" w:color="auto" w:fill="FFFFFF"/>
            <w:tcMar>
              <w:top w:w="60" w:type="dxa"/>
              <w:left w:w="100" w:type="dxa"/>
              <w:bottom w:w="60" w:type="dxa"/>
              <w:right w:w="100" w:type="dxa"/>
            </w:tcMar>
          </w:tcPr>
          <w:p w14:paraId="569EE475" w14:textId="77777777" w:rsidR="00053F86" w:rsidRDefault="00000000">
            <w:r>
              <w:rPr>
                <w:rFonts w:ascii="Calibri" w:eastAsia="Calibri" w:hAnsi="Calibri" w:cs="Calibri"/>
                <w:sz w:val="19"/>
                <w:szCs w:val="19"/>
              </w:rPr>
              <w:t>A verified user shall be able to create a Lost or Found listing with a title, category, public description, date, campus building or zone, and item status.</w:t>
            </w:r>
          </w:p>
        </w:tc>
        <w:tc>
          <w:tcPr>
            <w:tcW w:w="1000" w:type="dxa"/>
            <w:shd w:val="clear" w:color="auto" w:fill="FFFFFF"/>
            <w:tcMar>
              <w:top w:w="60" w:type="dxa"/>
              <w:left w:w="100" w:type="dxa"/>
              <w:bottom w:w="60" w:type="dxa"/>
              <w:right w:w="100" w:type="dxa"/>
            </w:tcMar>
          </w:tcPr>
          <w:p w14:paraId="28AF4E52"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685C7641" w14:textId="77777777" w:rsidR="00053F86" w:rsidRDefault="00000000">
            <w:r>
              <w:rPr>
                <w:rFonts w:ascii="Calibri" w:eastAsia="Calibri" w:hAnsi="Calibri" w:cs="Calibri"/>
                <w:sz w:val="19"/>
                <w:szCs w:val="19"/>
              </w:rPr>
              <w:t>1</w:t>
            </w:r>
          </w:p>
        </w:tc>
      </w:tr>
      <w:tr w:rsidR="00053F86" w14:paraId="59ACF217" w14:textId="77777777">
        <w:trPr>
          <w:cantSplit/>
        </w:trPr>
        <w:tc>
          <w:tcPr>
            <w:tcW w:w="1200" w:type="dxa"/>
            <w:shd w:val="clear" w:color="auto" w:fill="EDF3EE"/>
            <w:tcMar>
              <w:top w:w="60" w:type="dxa"/>
              <w:left w:w="100" w:type="dxa"/>
              <w:bottom w:w="60" w:type="dxa"/>
              <w:right w:w="100" w:type="dxa"/>
            </w:tcMar>
          </w:tcPr>
          <w:p w14:paraId="0DFA4C35" w14:textId="77777777" w:rsidR="00053F86" w:rsidRDefault="00000000">
            <w:r>
              <w:rPr>
                <w:rFonts w:ascii="Calibri" w:eastAsia="Calibri" w:hAnsi="Calibri" w:cs="Calibri"/>
                <w:sz w:val="19"/>
                <w:szCs w:val="19"/>
              </w:rPr>
              <w:t>FR-LIST-02</w:t>
            </w:r>
          </w:p>
        </w:tc>
        <w:tc>
          <w:tcPr>
            <w:tcW w:w="6200" w:type="dxa"/>
            <w:shd w:val="clear" w:color="auto" w:fill="EDF3EE"/>
            <w:tcMar>
              <w:top w:w="60" w:type="dxa"/>
              <w:left w:w="100" w:type="dxa"/>
              <w:bottom w:w="60" w:type="dxa"/>
              <w:right w:w="100" w:type="dxa"/>
            </w:tcMar>
          </w:tcPr>
          <w:p w14:paraId="564A4A9F" w14:textId="77777777" w:rsidR="00053F86" w:rsidRDefault="00000000">
            <w:r>
              <w:rPr>
                <w:rFonts w:ascii="Calibri" w:eastAsia="Calibri" w:hAnsi="Calibri" w:cs="Calibri"/>
                <w:sz w:val="19"/>
                <w:szCs w:val="19"/>
              </w:rPr>
              <w:t xml:space="preserve">A listing shall accept up to three JPEG, PNG, or </w:t>
            </w:r>
            <w:proofErr w:type="spellStart"/>
            <w:r>
              <w:rPr>
                <w:rFonts w:ascii="Calibri" w:eastAsia="Calibri" w:hAnsi="Calibri" w:cs="Calibri"/>
                <w:sz w:val="19"/>
                <w:szCs w:val="19"/>
              </w:rPr>
              <w:t>WebP</w:t>
            </w:r>
            <w:proofErr w:type="spellEnd"/>
            <w:r>
              <w:rPr>
                <w:rFonts w:ascii="Calibri" w:eastAsia="Calibri" w:hAnsi="Calibri" w:cs="Calibri"/>
                <w:sz w:val="19"/>
                <w:szCs w:val="19"/>
              </w:rPr>
              <w:t xml:space="preserve"> images of no more than 5 megabytes each. A Found listing shall include at least one image; a Lost listing may omit images when the owner does not have one.</w:t>
            </w:r>
          </w:p>
        </w:tc>
        <w:tc>
          <w:tcPr>
            <w:tcW w:w="1000" w:type="dxa"/>
            <w:shd w:val="clear" w:color="auto" w:fill="EDF3EE"/>
            <w:tcMar>
              <w:top w:w="60" w:type="dxa"/>
              <w:left w:w="100" w:type="dxa"/>
              <w:bottom w:w="60" w:type="dxa"/>
              <w:right w:w="100" w:type="dxa"/>
            </w:tcMar>
          </w:tcPr>
          <w:p w14:paraId="7B1D8688"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36BF0844" w14:textId="77777777" w:rsidR="00053F86" w:rsidRDefault="00000000">
            <w:r>
              <w:rPr>
                <w:rFonts w:ascii="Calibri" w:eastAsia="Calibri" w:hAnsi="Calibri" w:cs="Calibri"/>
                <w:sz w:val="19"/>
                <w:szCs w:val="19"/>
              </w:rPr>
              <w:t>1</w:t>
            </w:r>
          </w:p>
        </w:tc>
      </w:tr>
      <w:tr w:rsidR="00053F86" w14:paraId="57AB0240" w14:textId="77777777">
        <w:trPr>
          <w:cantSplit/>
        </w:trPr>
        <w:tc>
          <w:tcPr>
            <w:tcW w:w="1200" w:type="dxa"/>
            <w:shd w:val="clear" w:color="auto" w:fill="FFFFFF"/>
            <w:tcMar>
              <w:top w:w="60" w:type="dxa"/>
              <w:left w:w="100" w:type="dxa"/>
              <w:bottom w:w="60" w:type="dxa"/>
              <w:right w:w="100" w:type="dxa"/>
            </w:tcMar>
          </w:tcPr>
          <w:p w14:paraId="5AD050F1" w14:textId="77777777" w:rsidR="00053F86" w:rsidRDefault="00000000">
            <w:r>
              <w:rPr>
                <w:rFonts w:ascii="Calibri" w:eastAsia="Calibri" w:hAnsi="Calibri" w:cs="Calibri"/>
                <w:sz w:val="19"/>
                <w:szCs w:val="19"/>
              </w:rPr>
              <w:t>FR-LIST-03</w:t>
            </w:r>
          </w:p>
        </w:tc>
        <w:tc>
          <w:tcPr>
            <w:tcW w:w="6200" w:type="dxa"/>
            <w:shd w:val="clear" w:color="auto" w:fill="FFFFFF"/>
            <w:tcMar>
              <w:top w:w="60" w:type="dxa"/>
              <w:left w:w="100" w:type="dxa"/>
              <w:bottom w:w="60" w:type="dxa"/>
              <w:right w:w="100" w:type="dxa"/>
            </w:tcMar>
          </w:tcPr>
          <w:p w14:paraId="04BE1FAC" w14:textId="77777777" w:rsidR="00053F86" w:rsidRDefault="00000000">
            <w:r>
              <w:rPr>
                <w:rFonts w:ascii="Calibri" w:eastAsia="Calibri" w:hAnsi="Calibri" w:cs="Calibri"/>
                <w:sz w:val="19"/>
                <w:szCs w:val="19"/>
              </w:rPr>
              <w:t>The owner shall be able to edit or soft delete an Active listing. Other ordinary users shall not be able to modify that listing.</w:t>
            </w:r>
          </w:p>
        </w:tc>
        <w:tc>
          <w:tcPr>
            <w:tcW w:w="1000" w:type="dxa"/>
            <w:shd w:val="clear" w:color="auto" w:fill="FFFFFF"/>
            <w:tcMar>
              <w:top w:w="60" w:type="dxa"/>
              <w:left w:w="100" w:type="dxa"/>
              <w:bottom w:w="60" w:type="dxa"/>
              <w:right w:w="100" w:type="dxa"/>
            </w:tcMar>
          </w:tcPr>
          <w:p w14:paraId="0CD1AF1A"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633732F6" w14:textId="77777777" w:rsidR="00053F86" w:rsidRDefault="00000000">
            <w:r>
              <w:rPr>
                <w:rFonts w:ascii="Calibri" w:eastAsia="Calibri" w:hAnsi="Calibri" w:cs="Calibri"/>
                <w:sz w:val="19"/>
                <w:szCs w:val="19"/>
              </w:rPr>
              <w:t>1</w:t>
            </w:r>
          </w:p>
        </w:tc>
      </w:tr>
      <w:tr w:rsidR="00053F86" w14:paraId="4320A0D0" w14:textId="77777777">
        <w:trPr>
          <w:cantSplit/>
        </w:trPr>
        <w:tc>
          <w:tcPr>
            <w:tcW w:w="1200" w:type="dxa"/>
            <w:shd w:val="clear" w:color="auto" w:fill="EDF3EE"/>
            <w:tcMar>
              <w:top w:w="60" w:type="dxa"/>
              <w:left w:w="100" w:type="dxa"/>
              <w:bottom w:w="60" w:type="dxa"/>
              <w:right w:w="100" w:type="dxa"/>
            </w:tcMar>
          </w:tcPr>
          <w:p w14:paraId="568226E4" w14:textId="77777777" w:rsidR="00053F86" w:rsidRDefault="00000000">
            <w:r>
              <w:rPr>
                <w:rFonts w:ascii="Calibri" w:eastAsia="Calibri" w:hAnsi="Calibri" w:cs="Calibri"/>
                <w:sz w:val="19"/>
                <w:szCs w:val="19"/>
              </w:rPr>
              <w:t>FR-LIST-04</w:t>
            </w:r>
          </w:p>
        </w:tc>
        <w:tc>
          <w:tcPr>
            <w:tcW w:w="6200" w:type="dxa"/>
            <w:shd w:val="clear" w:color="auto" w:fill="EDF3EE"/>
            <w:tcMar>
              <w:top w:w="60" w:type="dxa"/>
              <w:left w:w="100" w:type="dxa"/>
              <w:bottom w:w="60" w:type="dxa"/>
              <w:right w:w="100" w:type="dxa"/>
            </w:tcMar>
          </w:tcPr>
          <w:p w14:paraId="5A1AEA45" w14:textId="77777777" w:rsidR="00053F86" w:rsidRDefault="00000000">
            <w:r>
              <w:rPr>
                <w:rFonts w:ascii="Calibri" w:eastAsia="Calibri" w:hAnsi="Calibri" w:cs="Calibri"/>
                <w:sz w:val="19"/>
                <w:szCs w:val="19"/>
              </w:rPr>
              <w:t>A Found listing may store private identifying details that are excluded from public views, search results, and match explanations.</w:t>
            </w:r>
          </w:p>
        </w:tc>
        <w:tc>
          <w:tcPr>
            <w:tcW w:w="1000" w:type="dxa"/>
            <w:shd w:val="clear" w:color="auto" w:fill="EDF3EE"/>
            <w:tcMar>
              <w:top w:w="60" w:type="dxa"/>
              <w:left w:w="100" w:type="dxa"/>
              <w:bottom w:w="60" w:type="dxa"/>
              <w:right w:w="100" w:type="dxa"/>
            </w:tcMar>
          </w:tcPr>
          <w:p w14:paraId="559A330E"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17A57FB2" w14:textId="77777777" w:rsidR="00053F86" w:rsidRDefault="00000000">
            <w:r>
              <w:rPr>
                <w:rFonts w:ascii="Calibri" w:eastAsia="Calibri" w:hAnsi="Calibri" w:cs="Calibri"/>
                <w:sz w:val="19"/>
                <w:szCs w:val="19"/>
              </w:rPr>
              <w:t>1</w:t>
            </w:r>
          </w:p>
        </w:tc>
      </w:tr>
    </w:tbl>
    <w:p w14:paraId="55C61A89" w14:textId="77777777" w:rsidR="00053F86" w:rsidRDefault="00000000">
      <w:pPr>
        <w:spacing w:before="80" w:after="240"/>
        <w:jc w:val="center"/>
      </w:pPr>
      <w:r>
        <w:rPr>
          <w:rFonts w:ascii="Calibri" w:eastAsia="Calibri" w:hAnsi="Calibri" w:cs="Calibri"/>
          <w:i/>
          <w:iCs/>
          <w:sz w:val="19"/>
          <w:szCs w:val="19"/>
        </w:rPr>
        <w:t xml:space="preserve">Table 5. </w:t>
      </w:r>
      <w:proofErr w:type="gramStart"/>
      <w:r>
        <w:rPr>
          <w:rFonts w:ascii="Calibri" w:eastAsia="Calibri" w:hAnsi="Calibri" w:cs="Calibri"/>
          <w:i/>
          <w:iCs/>
          <w:sz w:val="19"/>
          <w:szCs w:val="19"/>
        </w:rPr>
        <w:t>Listing</w:t>
      </w:r>
      <w:proofErr w:type="gramEnd"/>
      <w:r>
        <w:rPr>
          <w:rFonts w:ascii="Calibri" w:eastAsia="Calibri" w:hAnsi="Calibri" w:cs="Calibri"/>
          <w:i/>
          <w:iCs/>
          <w:sz w:val="19"/>
          <w:szCs w:val="19"/>
        </w:rPr>
        <w:t xml:space="preserve"> requirements.</w:t>
      </w:r>
    </w:p>
    <w:p w14:paraId="2BF4E4D8" w14:textId="77777777" w:rsidR="00053F86" w:rsidRDefault="00000000">
      <w:pPr>
        <w:pStyle w:val="Heading2"/>
        <w:spacing w:before="220" w:after="120"/>
      </w:pPr>
      <w:r>
        <w:rPr>
          <w:rFonts w:ascii="Calibri" w:eastAsia="Calibri" w:hAnsi="Calibri" w:cs="Calibri"/>
          <w:b/>
          <w:bCs/>
          <w:color w:val="355E3B"/>
        </w:rPr>
        <w:t>5.3 Browsing, Search, and Map</w:t>
      </w:r>
    </w:p>
    <w:p w14:paraId="6CFBFB99" w14:textId="77777777" w:rsidR="00053F86" w:rsidRDefault="00000000">
      <w:pPr>
        <w:spacing w:after="160"/>
      </w:pPr>
      <w:r>
        <w:rPr>
          <w:rFonts w:ascii="Calibri" w:eastAsia="Calibri" w:hAnsi="Calibri" w:cs="Calibri"/>
          <w:sz w:val="22"/>
          <w:szCs w:val="22"/>
        </w:rPr>
        <w:t>These requirements implement the search and filter workflow and the interactive campus map view proposed in Deliverable I.</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3AA76635" w14:textId="77777777">
        <w:trPr>
          <w:tblHeader/>
        </w:trPr>
        <w:tc>
          <w:tcPr>
            <w:tcW w:w="1200" w:type="dxa"/>
            <w:shd w:val="clear" w:color="auto" w:fill="1F4E2C"/>
            <w:tcMar>
              <w:top w:w="60" w:type="dxa"/>
              <w:left w:w="100" w:type="dxa"/>
              <w:bottom w:w="60" w:type="dxa"/>
              <w:right w:w="100" w:type="dxa"/>
            </w:tcMar>
            <w:vAlign w:val="center"/>
          </w:tcPr>
          <w:p w14:paraId="19F00137" w14:textId="77777777" w:rsidR="00053F86" w:rsidRDefault="00000000">
            <w:r>
              <w:rPr>
                <w:rFonts w:ascii="Calibri" w:eastAsia="Calibri" w:hAnsi="Calibri" w:cs="Calibri"/>
                <w:b/>
                <w:bCs/>
                <w:color w:val="FFFFFF"/>
                <w:sz w:val="19"/>
                <w:szCs w:val="19"/>
              </w:rPr>
              <w:t>ID</w:t>
            </w:r>
          </w:p>
        </w:tc>
        <w:tc>
          <w:tcPr>
            <w:tcW w:w="6200" w:type="dxa"/>
            <w:shd w:val="clear" w:color="auto" w:fill="1F4E2C"/>
            <w:tcMar>
              <w:top w:w="60" w:type="dxa"/>
              <w:left w:w="100" w:type="dxa"/>
              <w:bottom w:w="60" w:type="dxa"/>
              <w:right w:w="100" w:type="dxa"/>
            </w:tcMar>
            <w:vAlign w:val="center"/>
          </w:tcPr>
          <w:p w14:paraId="276B4C5C"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5A5D33CC"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4498F2CC" w14:textId="77777777" w:rsidR="00053F86" w:rsidRDefault="00000000">
            <w:r>
              <w:rPr>
                <w:rFonts w:ascii="Calibri" w:eastAsia="Calibri" w:hAnsi="Calibri" w:cs="Calibri"/>
                <w:b/>
                <w:bCs/>
                <w:color w:val="FFFFFF"/>
                <w:sz w:val="19"/>
                <w:szCs w:val="19"/>
              </w:rPr>
              <w:t>Phase</w:t>
            </w:r>
          </w:p>
        </w:tc>
      </w:tr>
      <w:tr w:rsidR="00053F86" w14:paraId="0A3DB1AC" w14:textId="77777777">
        <w:trPr>
          <w:cantSplit/>
        </w:trPr>
        <w:tc>
          <w:tcPr>
            <w:tcW w:w="1200" w:type="dxa"/>
            <w:shd w:val="clear" w:color="auto" w:fill="FFFFFF"/>
            <w:tcMar>
              <w:top w:w="60" w:type="dxa"/>
              <w:left w:w="100" w:type="dxa"/>
              <w:bottom w:w="60" w:type="dxa"/>
              <w:right w:w="100" w:type="dxa"/>
            </w:tcMar>
          </w:tcPr>
          <w:p w14:paraId="4308E0E3" w14:textId="77777777" w:rsidR="00053F86" w:rsidRDefault="00000000">
            <w:r>
              <w:rPr>
                <w:rFonts w:ascii="Calibri" w:eastAsia="Calibri" w:hAnsi="Calibri" w:cs="Calibri"/>
                <w:sz w:val="19"/>
                <w:szCs w:val="19"/>
              </w:rPr>
              <w:t>FR-SRCH-01</w:t>
            </w:r>
          </w:p>
        </w:tc>
        <w:tc>
          <w:tcPr>
            <w:tcW w:w="6200" w:type="dxa"/>
            <w:shd w:val="clear" w:color="auto" w:fill="FFFFFF"/>
            <w:tcMar>
              <w:top w:w="60" w:type="dxa"/>
              <w:left w:w="100" w:type="dxa"/>
              <w:bottom w:w="60" w:type="dxa"/>
              <w:right w:w="100" w:type="dxa"/>
            </w:tcMar>
          </w:tcPr>
          <w:p w14:paraId="46A831F1" w14:textId="77777777" w:rsidR="00053F86" w:rsidRDefault="00000000">
            <w:r>
              <w:rPr>
                <w:rFonts w:ascii="Calibri" w:eastAsia="Calibri" w:hAnsi="Calibri" w:cs="Calibri"/>
                <w:sz w:val="19"/>
                <w:szCs w:val="19"/>
              </w:rPr>
              <w:t>A visitor shall be able to browse Active public listings without signing in and search by title, description, category, brand, color, or keyword.</w:t>
            </w:r>
          </w:p>
        </w:tc>
        <w:tc>
          <w:tcPr>
            <w:tcW w:w="1000" w:type="dxa"/>
            <w:shd w:val="clear" w:color="auto" w:fill="FFFFFF"/>
            <w:tcMar>
              <w:top w:w="60" w:type="dxa"/>
              <w:left w:w="100" w:type="dxa"/>
              <w:bottom w:w="60" w:type="dxa"/>
              <w:right w:w="100" w:type="dxa"/>
            </w:tcMar>
          </w:tcPr>
          <w:p w14:paraId="3D90BD59"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74BCCE27" w14:textId="77777777" w:rsidR="00053F86" w:rsidRDefault="00000000">
            <w:r>
              <w:rPr>
                <w:rFonts w:ascii="Calibri" w:eastAsia="Calibri" w:hAnsi="Calibri" w:cs="Calibri"/>
                <w:sz w:val="19"/>
                <w:szCs w:val="19"/>
              </w:rPr>
              <w:t>1</w:t>
            </w:r>
          </w:p>
        </w:tc>
      </w:tr>
      <w:tr w:rsidR="00053F86" w14:paraId="1CD751FD" w14:textId="77777777">
        <w:trPr>
          <w:cantSplit/>
        </w:trPr>
        <w:tc>
          <w:tcPr>
            <w:tcW w:w="1200" w:type="dxa"/>
            <w:shd w:val="clear" w:color="auto" w:fill="EDF3EE"/>
            <w:tcMar>
              <w:top w:w="60" w:type="dxa"/>
              <w:left w:w="100" w:type="dxa"/>
              <w:bottom w:w="60" w:type="dxa"/>
              <w:right w:w="100" w:type="dxa"/>
            </w:tcMar>
          </w:tcPr>
          <w:p w14:paraId="7BD5BE91" w14:textId="77777777" w:rsidR="00053F86" w:rsidRDefault="00000000">
            <w:r>
              <w:rPr>
                <w:rFonts w:ascii="Calibri" w:eastAsia="Calibri" w:hAnsi="Calibri" w:cs="Calibri"/>
                <w:sz w:val="19"/>
                <w:szCs w:val="19"/>
              </w:rPr>
              <w:t>FR-SRCH-02</w:t>
            </w:r>
          </w:p>
        </w:tc>
        <w:tc>
          <w:tcPr>
            <w:tcW w:w="6200" w:type="dxa"/>
            <w:shd w:val="clear" w:color="auto" w:fill="EDF3EE"/>
            <w:tcMar>
              <w:top w:w="60" w:type="dxa"/>
              <w:left w:w="100" w:type="dxa"/>
              <w:bottom w:w="60" w:type="dxa"/>
              <w:right w:w="100" w:type="dxa"/>
            </w:tcMar>
          </w:tcPr>
          <w:p w14:paraId="51FCAB86" w14:textId="77777777" w:rsidR="00053F86" w:rsidRDefault="00000000">
            <w:r>
              <w:rPr>
                <w:rFonts w:ascii="Calibri" w:eastAsia="Calibri" w:hAnsi="Calibri" w:cs="Calibri"/>
                <w:sz w:val="19"/>
                <w:szCs w:val="19"/>
              </w:rPr>
              <w:t>A visitor shall be able to filter listings by Lost or Found type, category, campus building or zone, and date range, with no more than 20 results returned on one page.</w:t>
            </w:r>
          </w:p>
        </w:tc>
        <w:tc>
          <w:tcPr>
            <w:tcW w:w="1000" w:type="dxa"/>
            <w:shd w:val="clear" w:color="auto" w:fill="EDF3EE"/>
            <w:tcMar>
              <w:top w:w="60" w:type="dxa"/>
              <w:left w:w="100" w:type="dxa"/>
              <w:bottom w:w="60" w:type="dxa"/>
              <w:right w:w="100" w:type="dxa"/>
            </w:tcMar>
          </w:tcPr>
          <w:p w14:paraId="654D0E6A"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582EF76F" w14:textId="77777777" w:rsidR="00053F86" w:rsidRDefault="00000000">
            <w:r>
              <w:rPr>
                <w:rFonts w:ascii="Calibri" w:eastAsia="Calibri" w:hAnsi="Calibri" w:cs="Calibri"/>
                <w:sz w:val="19"/>
                <w:szCs w:val="19"/>
              </w:rPr>
              <w:t>1</w:t>
            </w:r>
          </w:p>
        </w:tc>
      </w:tr>
      <w:tr w:rsidR="00053F86" w14:paraId="04AA6F66" w14:textId="77777777">
        <w:trPr>
          <w:cantSplit/>
        </w:trPr>
        <w:tc>
          <w:tcPr>
            <w:tcW w:w="1200" w:type="dxa"/>
            <w:shd w:val="clear" w:color="auto" w:fill="FFFFFF"/>
            <w:tcMar>
              <w:top w:w="60" w:type="dxa"/>
              <w:left w:w="100" w:type="dxa"/>
              <w:bottom w:w="60" w:type="dxa"/>
              <w:right w:w="100" w:type="dxa"/>
            </w:tcMar>
          </w:tcPr>
          <w:p w14:paraId="0B7129A2" w14:textId="77777777" w:rsidR="00053F86" w:rsidRDefault="00000000">
            <w:r>
              <w:rPr>
                <w:rFonts w:ascii="Calibri" w:eastAsia="Calibri" w:hAnsi="Calibri" w:cs="Calibri"/>
                <w:sz w:val="19"/>
                <w:szCs w:val="19"/>
              </w:rPr>
              <w:t>FR-SRCH-03</w:t>
            </w:r>
          </w:p>
        </w:tc>
        <w:tc>
          <w:tcPr>
            <w:tcW w:w="6200" w:type="dxa"/>
            <w:shd w:val="clear" w:color="auto" w:fill="FFFFFF"/>
            <w:tcMar>
              <w:top w:w="60" w:type="dxa"/>
              <w:left w:w="100" w:type="dxa"/>
              <w:bottom w:w="60" w:type="dxa"/>
              <w:right w:w="100" w:type="dxa"/>
            </w:tcMar>
          </w:tcPr>
          <w:p w14:paraId="0F56F3B6" w14:textId="77777777" w:rsidR="00053F86" w:rsidRDefault="00000000">
            <w:r>
              <w:rPr>
                <w:rFonts w:ascii="Calibri" w:eastAsia="Calibri" w:hAnsi="Calibri" w:cs="Calibri"/>
                <w:sz w:val="19"/>
                <w:szCs w:val="19"/>
              </w:rPr>
              <w:t xml:space="preserve">The system </w:t>
            </w:r>
            <w:proofErr w:type="gramStart"/>
            <w:r>
              <w:rPr>
                <w:rFonts w:ascii="Calibri" w:eastAsia="Calibri" w:hAnsi="Calibri" w:cs="Calibri"/>
                <w:sz w:val="19"/>
                <w:szCs w:val="19"/>
              </w:rPr>
              <w:t>shall</w:t>
            </w:r>
            <w:proofErr w:type="gramEnd"/>
            <w:r>
              <w:rPr>
                <w:rFonts w:ascii="Calibri" w:eastAsia="Calibri" w:hAnsi="Calibri" w:cs="Calibri"/>
                <w:sz w:val="19"/>
                <w:szCs w:val="19"/>
              </w:rPr>
              <w:t xml:space="preserve"> provide a campus map that plots listings by a selected building, zone, or approximate pin and does not expose a user's </w:t>
            </w:r>
            <w:proofErr w:type="gramStart"/>
            <w:r>
              <w:rPr>
                <w:rFonts w:ascii="Calibri" w:eastAsia="Calibri" w:hAnsi="Calibri" w:cs="Calibri"/>
                <w:sz w:val="19"/>
                <w:szCs w:val="19"/>
              </w:rPr>
              <w:t>live</w:t>
            </w:r>
            <w:proofErr w:type="gramEnd"/>
            <w:r>
              <w:rPr>
                <w:rFonts w:ascii="Calibri" w:eastAsia="Calibri" w:hAnsi="Calibri" w:cs="Calibri"/>
                <w:sz w:val="19"/>
                <w:szCs w:val="19"/>
              </w:rPr>
              <w:t xml:space="preserve"> or precise location.</w:t>
            </w:r>
          </w:p>
        </w:tc>
        <w:tc>
          <w:tcPr>
            <w:tcW w:w="1000" w:type="dxa"/>
            <w:shd w:val="clear" w:color="auto" w:fill="FFFFFF"/>
            <w:tcMar>
              <w:top w:w="60" w:type="dxa"/>
              <w:left w:w="100" w:type="dxa"/>
              <w:bottom w:w="60" w:type="dxa"/>
              <w:right w:w="100" w:type="dxa"/>
            </w:tcMar>
          </w:tcPr>
          <w:p w14:paraId="15D04804" w14:textId="77777777" w:rsidR="00053F86" w:rsidRDefault="00000000">
            <w:r>
              <w:rPr>
                <w:rFonts w:ascii="Calibri" w:eastAsia="Calibri" w:hAnsi="Calibri" w:cs="Calibri"/>
                <w:sz w:val="19"/>
                <w:szCs w:val="19"/>
              </w:rPr>
              <w:t>Should</w:t>
            </w:r>
          </w:p>
        </w:tc>
        <w:tc>
          <w:tcPr>
            <w:tcW w:w="960" w:type="dxa"/>
            <w:shd w:val="clear" w:color="auto" w:fill="FFFFFF"/>
            <w:tcMar>
              <w:top w:w="60" w:type="dxa"/>
              <w:left w:w="100" w:type="dxa"/>
              <w:bottom w:w="60" w:type="dxa"/>
              <w:right w:w="100" w:type="dxa"/>
            </w:tcMar>
          </w:tcPr>
          <w:p w14:paraId="72676C16" w14:textId="77777777" w:rsidR="00053F86" w:rsidRDefault="00000000">
            <w:r>
              <w:rPr>
                <w:rFonts w:ascii="Calibri" w:eastAsia="Calibri" w:hAnsi="Calibri" w:cs="Calibri"/>
                <w:sz w:val="19"/>
                <w:szCs w:val="19"/>
              </w:rPr>
              <w:t>3</w:t>
            </w:r>
          </w:p>
        </w:tc>
      </w:tr>
    </w:tbl>
    <w:p w14:paraId="198042A5" w14:textId="77777777" w:rsidR="00053F86" w:rsidRDefault="00000000">
      <w:pPr>
        <w:spacing w:before="80" w:after="240"/>
        <w:jc w:val="center"/>
      </w:pPr>
      <w:r>
        <w:rPr>
          <w:rFonts w:ascii="Calibri" w:eastAsia="Calibri" w:hAnsi="Calibri" w:cs="Calibri"/>
          <w:i/>
          <w:iCs/>
          <w:sz w:val="19"/>
          <w:szCs w:val="19"/>
        </w:rPr>
        <w:t>Table 6. Browsing, search, and map requirements.</w:t>
      </w:r>
    </w:p>
    <w:p w14:paraId="68897C52" w14:textId="77777777" w:rsidR="00053F86" w:rsidRDefault="00000000">
      <w:pPr>
        <w:pStyle w:val="Heading2"/>
        <w:spacing w:before="220" w:after="120"/>
      </w:pPr>
      <w:r>
        <w:rPr>
          <w:rFonts w:ascii="Calibri" w:eastAsia="Calibri" w:hAnsi="Calibri" w:cs="Calibri"/>
          <w:b/>
          <w:bCs/>
          <w:color w:val="355E3B"/>
        </w:rPr>
        <w:t>5.4 Matching</w:t>
      </w:r>
    </w:p>
    <w:p w14:paraId="7D734175" w14:textId="77777777" w:rsidR="00053F86" w:rsidRDefault="00000000">
      <w:pPr>
        <w:spacing w:after="160"/>
      </w:pPr>
      <w:r>
        <w:rPr>
          <w:rFonts w:ascii="Calibri" w:eastAsia="Calibri" w:hAnsi="Calibri" w:cs="Calibri"/>
          <w:sz w:val="22"/>
          <w:szCs w:val="22"/>
        </w:rPr>
        <w:lastRenderedPageBreak/>
        <w:t>These requirements implement the automated matching engine proposed in Deliverable I, including the scoring rule the engine applies.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27797CCA" w14:textId="77777777">
        <w:trPr>
          <w:tblHeader/>
        </w:trPr>
        <w:tc>
          <w:tcPr>
            <w:tcW w:w="1200" w:type="dxa"/>
            <w:shd w:val="clear" w:color="auto" w:fill="1F4E2C"/>
            <w:tcMar>
              <w:top w:w="60" w:type="dxa"/>
              <w:left w:w="100" w:type="dxa"/>
              <w:bottom w:w="60" w:type="dxa"/>
              <w:right w:w="100" w:type="dxa"/>
            </w:tcMar>
            <w:vAlign w:val="center"/>
          </w:tcPr>
          <w:p w14:paraId="49A32661" w14:textId="77777777" w:rsidR="00053F86" w:rsidRDefault="00000000">
            <w:r>
              <w:rPr>
                <w:rFonts w:ascii="Calibri" w:eastAsia="Calibri" w:hAnsi="Calibri" w:cs="Calibri"/>
                <w:b/>
                <w:bCs/>
                <w:color w:val="FFFFFF"/>
                <w:sz w:val="19"/>
                <w:szCs w:val="19"/>
              </w:rPr>
              <w:t>ID</w:t>
            </w:r>
          </w:p>
        </w:tc>
        <w:tc>
          <w:tcPr>
            <w:tcW w:w="6200" w:type="dxa"/>
            <w:shd w:val="clear" w:color="auto" w:fill="1F4E2C"/>
            <w:tcMar>
              <w:top w:w="60" w:type="dxa"/>
              <w:left w:w="100" w:type="dxa"/>
              <w:bottom w:w="60" w:type="dxa"/>
              <w:right w:w="100" w:type="dxa"/>
            </w:tcMar>
            <w:vAlign w:val="center"/>
          </w:tcPr>
          <w:p w14:paraId="13044144"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25488201"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69B031F5" w14:textId="77777777" w:rsidR="00053F86" w:rsidRDefault="00000000">
            <w:r>
              <w:rPr>
                <w:rFonts w:ascii="Calibri" w:eastAsia="Calibri" w:hAnsi="Calibri" w:cs="Calibri"/>
                <w:b/>
                <w:bCs/>
                <w:color w:val="FFFFFF"/>
                <w:sz w:val="19"/>
                <w:szCs w:val="19"/>
              </w:rPr>
              <w:t>Phase</w:t>
            </w:r>
          </w:p>
        </w:tc>
      </w:tr>
      <w:tr w:rsidR="00053F86" w14:paraId="53F93A1D" w14:textId="77777777">
        <w:trPr>
          <w:cantSplit/>
        </w:trPr>
        <w:tc>
          <w:tcPr>
            <w:tcW w:w="1200" w:type="dxa"/>
            <w:shd w:val="clear" w:color="auto" w:fill="FFFFFF"/>
            <w:tcMar>
              <w:top w:w="60" w:type="dxa"/>
              <w:left w:w="100" w:type="dxa"/>
              <w:bottom w:w="60" w:type="dxa"/>
              <w:right w:w="100" w:type="dxa"/>
            </w:tcMar>
          </w:tcPr>
          <w:p w14:paraId="7AB523BA" w14:textId="77777777" w:rsidR="00053F86" w:rsidRDefault="00000000">
            <w:r>
              <w:rPr>
                <w:rFonts w:ascii="Calibri" w:eastAsia="Calibri" w:hAnsi="Calibri" w:cs="Calibri"/>
                <w:sz w:val="19"/>
                <w:szCs w:val="19"/>
              </w:rPr>
              <w:t>FR-MATCH-01</w:t>
            </w:r>
          </w:p>
        </w:tc>
        <w:tc>
          <w:tcPr>
            <w:tcW w:w="6200" w:type="dxa"/>
            <w:shd w:val="clear" w:color="auto" w:fill="FFFFFF"/>
            <w:tcMar>
              <w:top w:w="60" w:type="dxa"/>
              <w:left w:w="100" w:type="dxa"/>
              <w:bottom w:w="60" w:type="dxa"/>
              <w:right w:w="100" w:type="dxa"/>
            </w:tcMar>
          </w:tcPr>
          <w:p w14:paraId="12288851" w14:textId="77777777" w:rsidR="00053F86" w:rsidRDefault="00000000">
            <w:r>
              <w:rPr>
                <w:rFonts w:ascii="Calibri" w:eastAsia="Calibri" w:hAnsi="Calibri" w:cs="Calibri"/>
                <w:sz w:val="19"/>
                <w:szCs w:val="19"/>
              </w:rPr>
              <w:t>The system shall compare each Active Lost listing with Active Found listings using category, date proximity, campus location, and public keyword similarity.</w:t>
            </w:r>
          </w:p>
        </w:tc>
        <w:tc>
          <w:tcPr>
            <w:tcW w:w="1000" w:type="dxa"/>
            <w:shd w:val="clear" w:color="auto" w:fill="FFFFFF"/>
            <w:tcMar>
              <w:top w:w="60" w:type="dxa"/>
              <w:left w:w="100" w:type="dxa"/>
              <w:bottom w:w="60" w:type="dxa"/>
              <w:right w:w="100" w:type="dxa"/>
            </w:tcMar>
          </w:tcPr>
          <w:p w14:paraId="380234B6"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47AD072E" w14:textId="77777777" w:rsidR="00053F86" w:rsidRDefault="00000000">
            <w:r>
              <w:rPr>
                <w:rFonts w:ascii="Calibri" w:eastAsia="Calibri" w:hAnsi="Calibri" w:cs="Calibri"/>
                <w:sz w:val="19"/>
                <w:szCs w:val="19"/>
              </w:rPr>
              <w:t>2</w:t>
            </w:r>
          </w:p>
        </w:tc>
      </w:tr>
      <w:tr w:rsidR="00053F86" w14:paraId="35B4C1D0" w14:textId="77777777">
        <w:trPr>
          <w:cantSplit/>
        </w:trPr>
        <w:tc>
          <w:tcPr>
            <w:tcW w:w="1200" w:type="dxa"/>
            <w:shd w:val="clear" w:color="auto" w:fill="EDF3EE"/>
            <w:tcMar>
              <w:top w:w="60" w:type="dxa"/>
              <w:left w:w="100" w:type="dxa"/>
              <w:bottom w:w="60" w:type="dxa"/>
              <w:right w:w="100" w:type="dxa"/>
            </w:tcMar>
          </w:tcPr>
          <w:p w14:paraId="1B37528A" w14:textId="77777777" w:rsidR="00053F86" w:rsidRDefault="00000000">
            <w:r>
              <w:rPr>
                <w:rFonts w:ascii="Calibri" w:eastAsia="Calibri" w:hAnsi="Calibri" w:cs="Calibri"/>
                <w:sz w:val="19"/>
                <w:szCs w:val="19"/>
              </w:rPr>
              <w:t>FR-MATCH-02</w:t>
            </w:r>
          </w:p>
        </w:tc>
        <w:tc>
          <w:tcPr>
            <w:tcW w:w="6200" w:type="dxa"/>
            <w:shd w:val="clear" w:color="auto" w:fill="EDF3EE"/>
            <w:tcMar>
              <w:top w:w="60" w:type="dxa"/>
              <w:left w:w="100" w:type="dxa"/>
              <w:bottom w:w="60" w:type="dxa"/>
              <w:right w:w="100" w:type="dxa"/>
            </w:tcMar>
          </w:tcPr>
          <w:p w14:paraId="3466301B" w14:textId="77777777" w:rsidR="00053F86" w:rsidRDefault="00000000">
            <w:r>
              <w:rPr>
                <w:rFonts w:ascii="Calibri" w:eastAsia="Calibri" w:hAnsi="Calibri" w:cs="Calibri"/>
                <w:sz w:val="19"/>
                <w:szCs w:val="19"/>
              </w:rPr>
              <w:t>A candidate match shall receive 35 points for the same category; 25 points when the dates are within one day, 15 points within seven days, and 0 points otherwise; 20 points for the same building, 10 points for the same campus zone, and 0 points otherwise; and 20 points for at least three shared normalized public keywords, 10 points for one or two, and 0 points for none. Suggestions scoring at least 65 points shall be ranked from highest to lowest and shall display their contributing factors.</w:t>
            </w:r>
          </w:p>
        </w:tc>
        <w:tc>
          <w:tcPr>
            <w:tcW w:w="1000" w:type="dxa"/>
            <w:shd w:val="clear" w:color="auto" w:fill="EDF3EE"/>
            <w:tcMar>
              <w:top w:w="60" w:type="dxa"/>
              <w:left w:w="100" w:type="dxa"/>
              <w:bottom w:w="60" w:type="dxa"/>
              <w:right w:w="100" w:type="dxa"/>
            </w:tcMar>
          </w:tcPr>
          <w:p w14:paraId="4F504995"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5623C7CC" w14:textId="77777777" w:rsidR="00053F86" w:rsidRDefault="00000000">
            <w:r>
              <w:rPr>
                <w:rFonts w:ascii="Calibri" w:eastAsia="Calibri" w:hAnsi="Calibri" w:cs="Calibri"/>
                <w:sz w:val="19"/>
                <w:szCs w:val="19"/>
              </w:rPr>
              <w:t>2</w:t>
            </w:r>
          </w:p>
        </w:tc>
      </w:tr>
    </w:tbl>
    <w:p w14:paraId="727C2732" w14:textId="77777777" w:rsidR="00053F86" w:rsidRDefault="00000000">
      <w:pPr>
        <w:spacing w:before="80" w:after="240"/>
        <w:jc w:val="center"/>
      </w:pPr>
      <w:r>
        <w:rPr>
          <w:rFonts w:ascii="Calibri" w:eastAsia="Calibri" w:hAnsi="Calibri" w:cs="Calibri"/>
          <w:i/>
          <w:iCs/>
          <w:sz w:val="19"/>
          <w:szCs w:val="19"/>
        </w:rPr>
        <w:t>Table 7. Matching engine requirements.</w:t>
      </w:r>
    </w:p>
    <w:p w14:paraId="1FF892D1" w14:textId="77777777" w:rsidR="00053F86" w:rsidRDefault="00000000">
      <w:pPr>
        <w:pStyle w:val="Heading2"/>
        <w:spacing w:before="220" w:after="120"/>
      </w:pPr>
      <w:r>
        <w:rPr>
          <w:rFonts w:ascii="Calibri" w:eastAsia="Calibri" w:hAnsi="Calibri" w:cs="Calibri"/>
          <w:b/>
          <w:bCs/>
          <w:color w:val="355E3B"/>
        </w:rPr>
        <w:t>5.5 Claims and Resolution</w:t>
      </w:r>
    </w:p>
    <w:p w14:paraId="1E2513E6" w14:textId="77777777" w:rsidR="00053F86" w:rsidRDefault="00000000">
      <w:pPr>
        <w:spacing w:after="160"/>
      </w:pPr>
      <w:r>
        <w:rPr>
          <w:rFonts w:ascii="Calibri" w:eastAsia="Calibri" w:hAnsi="Calibri" w:cs="Calibri"/>
          <w:sz w:val="22"/>
          <w:szCs w:val="22"/>
        </w:rPr>
        <w:t>These requirements implement the claim verification workflow proposed in Deliverable I, including the safeguard against a false or fraudulent claim succeeding. Figure 2 carries forward the claim verification workflow diagram from Deliverable I, annotated here with the specific requirement each step satisfies.</w:t>
      </w:r>
    </w:p>
    <w:p w14:paraId="0F792C55" w14:textId="77777777" w:rsidR="00053F86" w:rsidRDefault="00000000">
      <w:pPr>
        <w:spacing w:before="120" w:after="40"/>
        <w:jc w:val="center"/>
      </w:pPr>
      <w:r>
        <w:rPr>
          <w:noProof/>
        </w:rPr>
        <w:drawing>
          <wp:inline distT="0" distB="0" distL="0" distR="0" wp14:anchorId="73D39833" wp14:editId="1782BF23">
            <wp:extent cx="3048000" cy="3562350"/>
            <wp:effectExtent l="0" t="0" r="0" b="0"/>
            <wp:docPr id="1470758265" name="Picture 147075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3562350"/>
                    </a:xfrm>
                    <a:prstGeom prst="rect">
                      <a:avLst/>
                    </a:prstGeom>
                  </pic:spPr>
                </pic:pic>
              </a:graphicData>
            </a:graphic>
          </wp:inline>
        </w:drawing>
      </w:r>
    </w:p>
    <w:p w14:paraId="36A68130" w14:textId="77777777" w:rsidR="00053F86" w:rsidRDefault="00000000">
      <w:pPr>
        <w:spacing w:before="80" w:after="240"/>
        <w:jc w:val="center"/>
      </w:pPr>
      <w:r>
        <w:rPr>
          <w:rFonts w:ascii="Calibri" w:eastAsia="Calibri" w:hAnsi="Calibri" w:cs="Calibri"/>
          <w:i/>
          <w:iCs/>
          <w:sz w:val="19"/>
          <w:szCs w:val="19"/>
        </w:rPr>
        <w:t>Figure 2. Claim verification workflow, carried forward from Deliverable I and annotated with requirement IDs.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0CED80FC" w14:textId="77777777">
        <w:trPr>
          <w:tblHeader/>
        </w:trPr>
        <w:tc>
          <w:tcPr>
            <w:tcW w:w="1200" w:type="dxa"/>
            <w:shd w:val="clear" w:color="auto" w:fill="1F4E2C"/>
            <w:tcMar>
              <w:top w:w="60" w:type="dxa"/>
              <w:left w:w="100" w:type="dxa"/>
              <w:bottom w:w="60" w:type="dxa"/>
              <w:right w:w="100" w:type="dxa"/>
            </w:tcMar>
            <w:vAlign w:val="center"/>
          </w:tcPr>
          <w:p w14:paraId="2CB6CCC8" w14:textId="77777777" w:rsidR="00053F86" w:rsidRDefault="00000000">
            <w:r>
              <w:rPr>
                <w:rFonts w:ascii="Calibri" w:eastAsia="Calibri" w:hAnsi="Calibri" w:cs="Calibri"/>
                <w:b/>
                <w:bCs/>
                <w:color w:val="FFFFFF"/>
                <w:sz w:val="19"/>
                <w:szCs w:val="19"/>
              </w:rPr>
              <w:lastRenderedPageBreak/>
              <w:t>ID</w:t>
            </w:r>
          </w:p>
        </w:tc>
        <w:tc>
          <w:tcPr>
            <w:tcW w:w="6200" w:type="dxa"/>
            <w:shd w:val="clear" w:color="auto" w:fill="1F4E2C"/>
            <w:tcMar>
              <w:top w:w="60" w:type="dxa"/>
              <w:left w:w="100" w:type="dxa"/>
              <w:bottom w:w="60" w:type="dxa"/>
              <w:right w:w="100" w:type="dxa"/>
            </w:tcMar>
            <w:vAlign w:val="center"/>
          </w:tcPr>
          <w:p w14:paraId="7BDACCED"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13F489C0"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275542B9" w14:textId="77777777" w:rsidR="00053F86" w:rsidRDefault="00000000">
            <w:r>
              <w:rPr>
                <w:rFonts w:ascii="Calibri" w:eastAsia="Calibri" w:hAnsi="Calibri" w:cs="Calibri"/>
                <w:b/>
                <w:bCs/>
                <w:color w:val="FFFFFF"/>
                <w:sz w:val="19"/>
                <w:szCs w:val="19"/>
              </w:rPr>
              <w:t>Phase</w:t>
            </w:r>
          </w:p>
        </w:tc>
      </w:tr>
      <w:tr w:rsidR="00053F86" w14:paraId="2AB72520" w14:textId="77777777">
        <w:trPr>
          <w:cantSplit/>
        </w:trPr>
        <w:tc>
          <w:tcPr>
            <w:tcW w:w="1200" w:type="dxa"/>
            <w:shd w:val="clear" w:color="auto" w:fill="FFFFFF"/>
            <w:tcMar>
              <w:top w:w="60" w:type="dxa"/>
              <w:left w:w="100" w:type="dxa"/>
              <w:bottom w:w="60" w:type="dxa"/>
              <w:right w:w="100" w:type="dxa"/>
            </w:tcMar>
          </w:tcPr>
          <w:p w14:paraId="0E7A0BDB" w14:textId="77777777" w:rsidR="00053F86" w:rsidRDefault="00000000">
            <w:r>
              <w:rPr>
                <w:rFonts w:ascii="Calibri" w:eastAsia="Calibri" w:hAnsi="Calibri" w:cs="Calibri"/>
                <w:sz w:val="19"/>
                <w:szCs w:val="19"/>
              </w:rPr>
              <w:t>FR-CLM-01</w:t>
            </w:r>
          </w:p>
        </w:tc>
        <w:tc>
          <w:tcPr>
            <w:tcW w:w="6200" w:type="dxa"/>
            <w:shd w:val="clear" w:color="auto" w:fill="FFFFFF"/>
            <w:tcMar>
              <w:top w:w="60" w:type="dxa"/>
              <w:left w:w="100" w:type="dxa"/>
              <w:bottom w:w="60" w:type="dxa"/>
              <w:right w:w="100" w:type="dxa"/>
            </w:tcMar>
          </w:tcPr>
          <w:p w14:paraId="7B258EE5" w14:textId="77777777" w:rsidR="00053F86" w:rsidRDefault="00000000">
            <w:r>
              <w:rPr>
                <w:rFonts w:ascii="Calibri" w:eastAsia="Calibri" w:hAnsi="Calibri" w:cs="Calibri"/>
                <w:sz w:val="19"/>
                <w:szCs w:val="19"/>
              </w:rPr>
              <w:t>A verified user other than the listing owner shall be able to submit a claim for an Active Found listing with an ownership explanation and at least two private identifying details, such as a serial number suffix, a unique mark, or nonpublic contents.</w:t>
            </w:r>
          </w:p>
        </w:tc>
        <w:tc>
          <w:tcPr>
            <w:tcW w:w="1000" w:type="dxa"/>
            <w:shd w:val="clear" w:color="auto" w:fill="FFFFFF"/>
            <w:tcMar>
              <w:top w:w="60" w:type="dxa"/>
              <w:left w:w="100" w:type="dxa"/>
              <w:bottom w:w="60" w:type="dxa"/>
              <w:right w:w="100" w:type="dxa"/>
            </w:tcMar>
          </w:tcPr>
          <w:p w14:paraId="6AE7EC30"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5E5CD729" w14:textId="77777777" w:rsidR="00053F86" w:rsidRDefault="00000000">
            <w:r>
              <w:rPr>
                <w:rFonts w:ascii="Calibri" w:eastAsia="Calibri" w:hAnsi="Calibri" w:cs="Calibri"/>
                <w:sz w:val="19"/>
                <w:szCs w:val="19"/>
              </w:rPr>
              <w:t>2</w:t>
            </w:r>
          </w:p>
        </w:tc>
      </w:tr>
      <w:tr w:rsidR="00053F86" w14:paraId="164491D5" w14:textId="77777777">
        <w:trPr>
          <w:cantSplit/>
        </w:trPr>
        <w:tc>
          <w:tcPr>
            <w:tcW w:w="1200" w:type="dxa"/>
            <w:shd w:val="clear" w:color="auto" w:fill="EDF3EE"/>
            <w:tcMar>
              <w:top w:w="60" w:type="dxa"/>
              <w:left w:w="100" w:type="dxa"/>
              <w:bottom w:w="60" w:type="dxa"/>
              <w:right w:w="100" w:type="dxa"/>
            </w:tcMar>
          </w:tcPr>
          <w:p w14:paraId="4F17FF50" w14:textId="77777777" w:rsidR="00053F86" w:rsidRDefault="00000000">
            <w:r>
              <w:rPr>
                <w:rFonts w:ascii="Calibri" w:eastAsia="Calibri" w:hAnsi="Calibri" w:cs="Calibri"/>
                <w:sz w:val="19"/>
                <w:szCs w:val="19"/>
              </w:rPr>
              <w:t>FR-CLM-02</w:t>
            </w:r>
          </w:p>
        </w:tc>
        <w:tc>
          <w:tcPr>
            <w:tcW w:w="6200" w:type="dxa"/>
            <w:shd w:val="clear" w:color="auto" w:fill="EDF3EE"/>
            <w:tcMar>
              <w:top w:w="60" w:type="dxa"/>
              <w:left w:w="100" w:type="dxa"/>
              <w:bottom w:w="60" w:type="dxa"/>
              <w:right w:w="100" w:type="dxa"/>
            </w:tcMar>
          </w:tcPr>
          <w:p w14:paraId="66AA6CDD" w14:textId="77777777" w:rsidR="00053F86" w:rsidRDefault="00000000">
            <w:r>
              <w:rPr>
                <w:rFonts w:ascii="Calibri" w:eastAsia="Calibri" w:hAnsi="Calibri" w:cs="Calibri"/>
                <w:sz w:val="19"/>
                <w:szCs w:val="19"/>
              </w:rPr>
              <w:t>The system may retain multiple Pending claims for one listing, but the owner shall be able to approve only one claim, or reject a claim, after reviewing its private evidence.</w:t>
            </w:r>
          </w:p>
        </w:tc>
        <w:tc>
          <w:tcPr>
            <w:tcW w:w="1000" w:type="dxa"/>
            <w:shd w:val="clear" w:color="auto" w:fill="EDF3EE"/>
            <w:tcMar>
              <w:top w:w="60" w:type="dxa"/>
              <w:left w:w="100" w:type="dxa"/>
              <w:bottom w:w="60" w:type="dxa"/>
              <w:right w:w="100" w:type="dxa"/>
            </w:tcMar>
          </w:tcPr>
          <w:p w14:paraId="331F3B18"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502AD545" w14:textId="77777777" w:rsidR="00053F86" w:rsidRDefault="00000000">
            <w:r>
              <w:rPr>
                <w:rFonts w:ascii="Calibri" w:eastAsia="Calibri" w:hAnsi="Calibri" w:cs="Calibri"/>
                <w:sz w:val="19"/>
                <w:szCs w:val="19"/>
              </w:rPr>
              <w:t>2</w:t>
            </w:r>
          </w:p>
        </w:tc>
      </w:tr>
      <w:tr w:rsidR="00053F86" w14:paraId="21472608" w14:textId="77777777">
        <w:trPr>
          <w:cantSplit/>
        </w:trPr>
        <w:tc>
          <w:tcPr>
            <w:tcW w:w="1200" w:type="dxa"/>
            <w:shd w:val="clear" w:color="auto" w:fill="FFFFFF"/>
            <w:tcMar>
              <w:top w:w="60" w:type="dxa"/>
              <w:left w:w="100" w:type="dxa"/>
              <w:bottom w:w="60" w:type="dxa"/>
              <w:right w:w="100" w:type="dxa"/>
            </w:tcMar>
          </w:tcPr>
          <w:p w14:paraId="5F9B6315" w14:textId="77777777" w:rsidR="00053F86" w:rsidRDefault="00000000">
            <w:r>
              <w:rPr>
                <w:rFonts w:ascii="Calibri" w:eastAsia="Calibri" w:hAnsi="Calibri" w:cs="Calibri"/>
                <w:sz w:val="19"/>
                <w:szCs w:val="19"/>
              </w:rPr>
              <w:t>FR-CLM-03</w:t>
            </w:r>
          </w:p>
        </w:tc>
        <w:tc>
          <w:tcPr>
            <w:tcW w:w="6200" w:type="dxa"/>
            <w:shd w:val="clear" w:color="auto" w:fill="FFFFFF"/>
            <w:tcMar>
              <w:top w:w="60" w:type="dxa"/>
              <w:left w:w="100" w:type="dxa"/>
              <w:bottom w:w="60" w:type="dxa"/>
              <w:right w:w="100" w:type="dxa"/>
            </w:tcMar>
          </w:tcPr>
          <w:p w14:paraId="6734FA23" w14:textId="77777777" w:rsidR="00053F86" w:rsidRDefault="00000000">
            <w:r>
              <w:rPr>
                <w:rFonts w:ascii="Calibri" w:eastAsia="Calibri" w:hAnsi="Calibri" w:cs="Calibri"/>
                <w:sz w:val="19"/>
                <w:szCs w:val="19"/>
              </w:rPr>
              <w:t xml:space="preserve">Approving a claim shall change the listing status to Pending Return, close competing Pending </w:t>
            </w:r>
            <w:proofErr w:type="gramStart"/>
            <w:r>
              <w:rPr>
                <w:rFonts w:ascii="Calibri" w:eastAsia="Calibri" w:hAnsi="Calibri" w:cs="Calibri"/>
                <w:sz w:val="19"/>
                <w:szCs w:val="19"/>
              </w:rPr>
              <w:t>claims, and</w:t>
            </w:r>
            <w:proofErr w:type="gramEnd"/>
            <w:r>
              <w:rPr>
                <w:rFonts w:ascii="Calibri" w:eastAsia="Calibri" w:hAnsi="Calibri" w:cs="Calibri"/>
                <w:sz w:val="19"/>
                <w:szCs w:val="19"/>
              </w:rPr>
              <w:t xml:space="preserve"> allow the owner to mark the item Resolved after the handoff is complete.</w:t>
            </w:r>
          </w:p>
        </w:tc>
        <w:tc>
          <w:tcPr>
            <w:tcW w:w="1000" w:type="dxa"/>
            <w:shd w:val="clear" w:color="auto" w:fill="FFFFFF"/>
            <w:tcMar>
              <w:top w:w="60" w:type="dxa"/>
              <w:left w:w="100" w:type="dxa"/>
              <w:bottom w:w="60" w:type="dxa"/>
              <w:right w:w="100" w:type="dxa"/>
            </w:tcMar>
          </w:tcPr>
          <w:p w14:paraId="766D04ED" w14:textId="77777777" w:rsidR="00053F86" w:rsidRDefault="00000000">
            <w:r>
              <w:rPr>
                <w:rFonts w:ascii="Calibri" w:eastAsia="Calibri" w:hAnsi="Calibri" w:cs="Calibri"/>
                <w:sz w:val="19"/>
                <w:szCs w:val="19"/>
              </w:rPr>
              <w:t>Must</w:t>
            </w:r>
          </w:p>
        </w:tc>
        <w:tc>
          <w:tcPr>
            <w:tcW w:w="960" w:type="dxa"/>
            <w:shd w:val="clear" w:color="auto" w:fill="FFFFFF"/>
            <w:tcMar>
              <w:top w:w="60" w:type="dxa"/>
              <w:left w:w="100" w:type="dxa"/>
              <w:bottom w:w="60" w:type="dxa"/>
              <w:right w:w="100" w:type="dxa"/>
            </w:tcMar>
          </w:tcPr>
          <w:p w14:paraId="4F62EDBC" w14:textId="77777777" w:rsidR="00053F86" w:rsidRDefault="00000000">
            <w:r>
              <w:rPr>
                <w:rFonts w:ascii="Calibri" w:eastAsia="Calibri" w:hAnsi="Calibri" w:cs="Calibri"/>
                <w:sz w:val="19"/>
                <w:szCs w:val="19"/>
              </w:rPr>
              <w:t>2</w:t>
            </w:r>
          </w:p>
        </w:tc>
      </w:tr>
    </w:tbl>
    <w:p w14:paraId="418AC77D" w14:textId="77777777" w:rsidR="00053F86" w:rsidRDefault="00000000">
      <w:pPr>
        <w:spacing w:before="80" w:after="240"/>
        <w:jc w:val="center"/>
      </w:pPr>
      <w:r>
        <w:rPr>
          <w:rFonts w:ascii="Calibri" w:eastAsia="Calibri" w:hAnsi="Calibri" w:cs="Calibri"/>
          <w:i/>
          <w:iCs/>
          <w:sz w:val="19"/>
          <w:szCs w:val="19"/>
        </w:rPr>
        <w:t>Table 8. Claim and resolution requirements.</w:t>
      </w:r>
    </w:p>
    <w:p w14:paraId="0413E44D" w14:textId="77777777" w:rsidR="00053F86" w:rsidRDefault="00000000">
      <w:pPr>
        <w:pStyle w:val="Heading2"/>
        <w:spacing w:before="220" w:after="120"/>
      </w:pPr>
      <w:r>
        <w:rPr>
          <w:rFonts w:ascii="Calibri" w:eastAsia="Calibri" w:hAnsi="Calibri" w:cs="Calibri"/>
          <w:b/>
          <w:bCs/>
          <w:color w:val="355E3B"/>
        </w:rPr>
        <w:t>5.6 Notifications and Messaging</w:t>
      </w:r>
    </w:p>
    <w:p w14:paraId="0A2A01F1" w14:textId="6C2BDCAA" w:rsidR="00053F86" w:rsidRDefault="00000000">
      <w:pPr>
        <w:spacing w:after="160"/>
      </w:pPr>
      <w:r>
        <w:rPr>
          <w:rFonts w:ascii="Calibri" w:eastAsia="Calibri" w:hAnsi="Calibri" w:cs="Calibri"/>
          <w:sz w:val="22"/>
          <w:szCs w:val="22"/>
        </w:rPr>
        <w:t xml:space="preserve">These requirements implement the notification service and the </w:t>
      </w:r>
      <w:r w:rsidR="00800D31">
        <w:rPr>
          <w:rFonts w:ascii="Calibri" w:eastAsia="Calibri" w:hAnsi="Calibri" w:cs="Calibri"/>
          <w:sz w:val="22"/>
          <w:szCs w:val="22"/>
        </w:rPr>
        <w:t>in-app</w:t>
      </w:r>
      <w:r>
        <w:rPr>
          <w:rFonts w:ascii="Calibri" w:eastAsia="Calibri" w:hAnsi="Calibri" w:cs="Calibri"/>
          <w:sz w:val="22"/>
          <w:szCs w:val="22"/>
        </w:rPr>
        <w:t xml:space="preserve"> messaging module proposed in Deliverable I.</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2F9B56B6" w14:textId="77777777">
        <w:trPr>
          <w:tblHeader/>
        </w:trPr>
        <w:tc>
          <w:tcPr>
            <w:tcW w:w="1200" w:type="dxa"/>
            <w:shd w:val="clear" w:color="auto" w:fill="1F4E2C"/>
            <w:tcMar>
              <w:top w:w="60" w:type="dxa"/>
              <w:left w:w="100" w:type="dxa"/>
              <w:bottom w:w="60" w:type="dxa"/>
              <w:right w:w="100" w:type="dxa"/>
            </w:tcMar>
            <w:vAlign w:val="center"/>
          </w:tcPr>
          <w:p w14:paraId="08993539" w14:textId="77777777" w:rsidR="00053F86" w:rsidRDefault="00000000">
            <w:r>
              <w:rPr>
                <w:rFonts w:ascii="Calibri" w:eastAsia="Calibri" w:hAnsi="Calibri" w:cs="Calibri"/>
                <w:b/>
                <w:bCs/>
                <w:color w:val="FFFFFF"/>
                <w:sz w:val="19"/>
                <w:szCs w:val="19"/>
              </w:rPr>
              <w:t>ID</w:t>
            </w:r>
          </w:p>
        </w:tc>
        <w:tc>
          <w:tcPr>
            <w:tcW w:w="6200" w:type="dxa"/>
            <w:shd w:val="clear" w:color="auto" w:fill="1F4E2C"/>
            <w:tcMar>
              <w:top w:w="60" w:type="dxa"/>
              <w:left w:w="100" w:type="dxa"/>
              <w:bottom w:w="60" w:type="dxa"/>
              <w:right w:w="100" w:type="dxa"/>
            </w:tcMar>
            <w:vAlign w:val="center"/>
          </w:tcPr>
          <w:p w14:paraId="789B87CC"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01B590E1"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2D83AD47" w14:textId="77777777" w:rsidR="00053F86" w:rsidRDefault="00000000">
            <w:r>
              <w:rPr>
                <w:rFonts w:ascii="Calibri" w:eastAsia="Calibri" w:hAnsi="Calibri" w:cs="Calibri"/>
                <w:b/>
                <w:bCs/>
                <w:color w:val="FFFFFF"/>
                <w:sz w:val="19"/>
                <w:szCs w:val="19"/>
              </w:rPr>
              <w:t>Phase</w:t>
            </w:r>
          </w:p>
        </w:tc>
      </w:tr>
      <w:tr w:rsidR="00053F86" w14:paraId="31751410" w14:textId="77777777">
        <w:trPr>
          <w:cantSplit/>
        </w:trPr>
        <w:tc>
          <w:tcPr>
            <w:tcW w:w="1200" w:type="dxa"/>
            <w:shd w:val="clear" w:color="auto" w:fill="FFFFFF"/>
            <w:tcMar>
              <w:top w:w="60" w:type="dxa"/>
              <w:left w:w="100" w:type="dxa"/>
              <w:bottom w:w="60" w:type="dxa"/>
              <w:right w:w="100" w:type="dxa"/>
            </w:tcMar>
          </w:tcPr>
          <w:p w14:paraId="755A4D65" w14:textId="77777777" w:rsidR="00053F86" w:rsidRDefault="00000000">
            <w:r>
              <w:rPr>
                <w:rFonts w:ascii="Calibri" w:eastAsia="Calibri" w:hAnsi="Calibri" w:cs="Calibri"/>
                <w:sz w:val="19"/>
                <w:szCs w:val="19"/>
              </w:rPr>
              <w:t>FR-COM-01</w:t>
            </w:r>
          </w:p>
        </w:tc>
        <w:tc>
          <w:tcPr>
            <w:tcW w:w="6200" w:type="dxa"/>
            <w:shd w:val="clear" w:color="auto" w:fill="FFFFFF"/>
            <w:tcMar>
              <w:top w:w="60" w:type="dxa"/>
              <w:left w:w="100" w:type="dxa"/>
              <w:bottom w:w="60" w:type="dxa"/>
              <w:right w:w="100" w:type="dxa"/>
            </w:tcMar>
          </w:tcPr>
          <w:p w14:paraId="24580E42" w14:textId="3B9D42F2" w:rsidR="00053F86" w:rsidRDefault="00000000">
            <w:r>
              <w:rPr>
                <w:rFonts w:ascii="Calibri" w:eastAsia="Calibri" w:hAnsi="Calibri" w:cs="Calibri"/>
                <w:sz w:val="19"/>
                <w:szCs w:val="19"/>
              </w:rPr>
              <w:t xml:space="preserve">The system shall create an </w:t>
            </w:r>
            <w:r w:rsidR="00800D31">
              <w:rPr>
                <w:rFonts w:ascii="Calibri" w:eastAsia="Calibri" w:hAnsi="Calibri" w:cs="Calibri"/>
                <w:sz w:val="19"/>
                <w:szCs w:val="19"/>
              </w:rPr>
              <w:t>in-app</w:t>
            </w:r>
            <w:r>
              <w:rPr>
                <w:rFonts w:ascii="Calibri" w:eastAsia="Calibri" w:hAnsi="Calibri" w:cs="Calibri"/>
                <w:sz w:val="19"/>
                <w:szCs w:val="19"/>
              </w:rPr>
              <w:t xml:space="preserve"> notification for a potential match, a new claim, a claim decision, an approved claim message, a resolution, or a moderation action. A verified user may enable or disable optional email notifications. A failed email shall be logged and retried </w:t>
            </w:r>
            <w:proofErr w:type="gramStart"/>
            <w:r>
              <w:rPr>
                <w:rFonts w:ascii="Calibri" w:eastAsia="Calibri" w:hAnsi="Calibri" w:cs="Calibri"/>
                <w:sz w:val="19"/>
                <w:szCs w:val="19"/>
              </w:rPr>
              <w:t>once, and</w:t>
            </w:r>
            <w:proofErr w:type="gramEnd"/>
            <w:r>
              <w:rPr>
                <w:rFonts w:ascii="Calibri" w:eastAsia="Calibri" w:hAnsi="Calibri" w:cs="Calibri"/>
                <w:sz w:val="19"/>
                <w:szCs w:val="19"/>
              </w:rPr>
              <w:t xml:space="preserve"> shall never reverse the underlying application action.</w:t>
            </w:r>
          </w:p>
        </w:tc>
        <w:tc>
          <w:tcPr>
            <w:tcW w:w="1000" w:type="dxa"/>
            <w:shd w:val="clear" w:color="auto" w:fill="FFFFFF"/>
            <w:tcMar>
              <w:top w:w="60" w:type="dxa"/>
              <w:left w:w="100" w:type="dxa"/>
              <w:bottom w:w="60" w:type="dxa"/>
              <w:right w:w="100" w:type="dxa"/>
            </w:tcMar>
          </w:tcPr>
          <w:p w14:paraId="6127C979" w14:textId="77777777" w:rsidR="00053F86" w:rsidRDefault="00000000">
            <w:r>
              <w:rPr>
                <w:rFonts w:ascii="Calibri" w:eastAsia="Calibri" w:hAnsi="Calibri" w:cs="Calibri"/>
                <w:sz w:val="19"/>
                <w:szCs w:val="19"/>
              </w:rPr>
              <w:t>Should</w:t>
            </w:r>
          </w:p>
        </w:tc>
        <w:tc>
          <w:tcPr>
            <w:tcW w:w="960" w:type="dxa"/>
            <w:shd w:val="clear" w:color="auto" w:fill="FFFFFF"/>
            <w:tcMar>
              <w:top w:w="60" w:type="dxa"/>
              <w:left w:w="100" w:type="dxa"/>
              <w:bottom w:w="60" w:type="dxa"/>
              <w:right w:w="100" w:type="dxa"/>
            </w:tcMar>
          </w:tcPr>
          <w:p w14:paraId="4E691C72" w14:textId="77777777" w:rsidR="00053F86" w:rsidRDefault="00000000">
            <w:r>
              <w:rPr>
                <w:rFonts w:ascii="Calibri" w:eastAsia="Calibri" w:hAnsi="Calibri" w:cs="Calibri"/>
                <w:sz w:val="19"/>
                <w:szCs w:val="19"/>
              </w:rPr>
              <w:t>2</w:t>
            </w:r>
          </w:p>
        </w:tc>
      </w:tr>
      <w:tr w:rsidR="00053F86" w14:paraId="75E53F0D" w14:textId="77777777">
        <w:trPr>
          <w:cantSplit/>
        </w:trPr>
        <w:tc>
          <w:tcPr>
            <w:tcW w:w="1200" w:type="dxa"/>
            <w:shd w:val="clear" w:color="auto" w:fill="EDF3EE"/>
            <w:tcMar>
              <w:top w:w="60" w:type="dxa"/>
              <w:left w:w="100" w:type="dxa"/>
              <w:bottom w:w="60" w:type="dxa"/>
              <w:right w:w="100" w:type="dxa"/>
            </w:tcMar>
          </w:tcPr>
          <w:p w14:paraId="738F6AB3" w14:textId="77777777" w:rsidR="00053F86" w:rsidRDefault="00000000">
            <w:r>
              <w:rPr>
                <w:rFonts w:ascii="Calibri" w:eastAsia="Calibri" w:hAnsi="Calibri" w:cs="Calibri"/>
                <w:sz w:val="19"/>
                <w:szCs w:val="19"/>
              </w:rPr>
              <w:t>FR-COM-02</w:t>
            </w:r>
          </w:p>
        </w:tc>
        <w:tc>
          <w:tcPr>
            <w:tcW w:w="6200" w:type="dxa"/>
            <w:shd w:val="clear" w:color="auto" w:fill="EDF3EE"/>
            <w:tcMar>
              <w:top w:w="60" w:type="dxa"/>
              <w:left w:w="100" w:type="dxa"/>
              <w:bottom w:w="60" w:type="dxa"/>
              <w:right w:w="100" w:type="dxa"/>
            </w:tcMar>
          </w:tcPr>
          <w:p w14:paraId="5FFD3A67" w14:textId="77777777" w:rsidR="00053F86" w:rsidRDefault="00000000">
            <w:r>
              <w:rPr>
                <w:rFonts w:ascii="Calibri" w:eastAsia="Calibri" w:hAnsi="Calibri" w:cs="Calibri"/>
                <w:sz w:val="19"/>
                <w:szCs w:val="19"/>
              </w:rPr>
              <w:t>After a claim is approved, the claimant and the listing owner shall be able to exchange text messages in one private thread. A moderator may access that thread only while reviewing a report associated with it, and the system shall record that access in the audit log.</w:t>
            </w:r>
          </w:p>
        </w:tc>
        <w:tc>
          <w:tcPr>
            <w:tcW w:w="1000" w:type="dxa"/>
            <w:shd w:val="clear" w:color="auto" w:fill="EDF3EE"/>
            <w:tcMar>
              <w:top w:w="60" w:type="dxa"/>
              <w:left w:w="100" w:type="dxa"/>
              <w:bottom w:w="60" w:type="dxa"/>
              <w:right w:w="100" w:type="dxa"/>
            </w:tcMar>
          </w:tcPr>
          <w:p w14:paraId="10B6787B" w14:textId="77777777" w:rsidR="00053F86" w:rsidRDefault="00000000">
            <w:r>
              <w:rPr>
                <w:rFonts w:ascii="Calibri" w:eastAsia="Calibri" w:hAnsi="Calibri" w:cs="Calibri"/>
                <w:sz w:val="19"/>
                <w:szCs w:val="19"/>
              </w:rPr>
              <w:t>Must</w:t>
            </w:r>
          </w:p>
        </w:tc>
        <w:tc>
          <w:tcPr>
            <w:tcW w:w="960" w:type="dxa"/>
            <w:shd w:val="clear" w:color="auto" w:fill="EDF3EE"/>
            <w:tcMar>
              <w:top w:w="60" w:type="dxa"/>
              <w:left w:w="100" w:type="dxa"/>
              <w:bottom w:w="60" w:type="dxa"/>
              <w:right w:w="100" w:type="dxa"/>
            </w:tcMar>
          </w:tcPr>
          <w:p w14:paraId="4338D236" w14:textId="77777777" w:rsidR="00053F86" w:rsidRDefault="00000000">
            <w:r>
              <w:rPr>
                <w:rFonts w:ascii="Calibri" w:eastAsia="Calibri" w:hAnsi="Calibri" w:cs="Calibri"/>
                <w:sz w:val="19"/>
                <w:szCs w:val="19"/>
              </w:rPr>
              <w:t>3</w:t>
            </w:r>
          </w:p>
        </w:tc>
      </w:tr>
    </w:tbl>
    <w:p w14:paraId="76B0C2F7" w14:textId="77777777" w:rsidR="00053F86" w:rsidRDefault="00000000">
      <w:pPr>
        <w:spacing w:before="80" w:after="240"/>
        <w:jc w:val="center"/>
      </w:pPr>
      <w:r>
        <w:rPr>
          <w:rFonts w:ascii="Calibri" w:eastAsia="Calibri" w:hAnsi="Calibri" w:cs="Calibri"/>
          <w:i/>
          <w:iCs/>
          <w:sz w:val="19"/>
          <w:szCs w:val="19"/>
        </w:rPr>
        <w:t>Table 9. Notification and messaging requirements.</w:t>
      </w:r>
    </w:p>
    <w:p w14:paraId="763477A3" w14:textId="77777777" w:rsidR="00053F86" w:rsidRDefault="00000000">
      <w:pPr>
        <w:pStyle w:val="Heading2"/>
        <w:spacing w:before="220" w:after="120"/>
      </w:pPr>
      <w:r>
        <w:rPr>
          <w:rFonts w:ascii="Calibri" w:eastAsia="Calibri" w:hAnsi="Calibri" w:cs="Calibri"/>
          <w:b/>
          <w:bCs/>
          <w:color w:val="355E3B"/>
        </w:rPr>
        <w:t>5.7 Moderation, Administration, and Analytics</w:t>
      </w:r>
    </w:p>
    <w:p w14:paraId="55DE966F" w14:textId="77777777" w:rsidR="00053F86" w:rsidRDefault="00000000">
      <w:pPr>
        <w:spacing w:after="160"/>
      </w:pPr>
      <w:r>
        <w:rPr>
          <w:rFonts w:ascii="Calibri" w:eastAsia="Calibri" w:hAnsi="Calibri" w:cs="Calibri"/>
          <w:sz w:val="22"/>
          <w:szCs w:val="22"/>
        </w:rPr>
        <w:t>These requirements implement the admin and analytics dashboard proposed in Deliverable I, together with the moderation actions that keep the platform safe.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200"/>
        <w:gridCol w:w="6200"/>
        <w:gridCol w:w="1000"/>
        <w:gridCol w:w="960"/>
      </w:tblGrid>
      <w:tr w:rsidR="00053F86" w14:paraId="2AA89D64" w14:textId="77777777">
        <w:trPr>
          <w:tblHeader/>
        </w:trPr>
        <w:tc>
          <w:tcPr>
            <w:tcW w:w="1200" w:type="dxa"/>
            <w:shd w:val="clear" w:color="auto" w:fill="1F4E2C"/>
            <w:tcMar>
              <w:top w:w="60" w:type="dxa"/>
              <w:left w:w="100" w:type="dxa"/>
              <w:bottom w:w="60" w:type="dxa"/>
              <w:right w:w="100" w:type="dxa"/>
            </w:tcMar>
            <w:vAlign w:val="center"/>
          </w:tcPr>
          <w:p w14:paraId="573E01A8" w14:textId="77777777" w:rsidR="00053F86" w:rsidRDefault="00000000">
            <w:r>
              <w:rPr>
                <w:rFonts w:ascii="Calibri" w:eastAsia="Calibri" w:hAnsi="Calibri" w:cs="Calibri"/>
                <w:b/>
                <w:bCs/>
                <w:color w:val="FFFFFF"/>
                <w:sz w:val="19"/>
                <w:szCs w:val="19"/>
              </w:rPr>
              <w:t>ID</w:t>
            </w:r>
          </w:p>
        </w:tc>
        <w:tc>
          <w:tcPr>
            <w:tcW w:w="6200" w:type="dxa"/>
            <w:shd w:val="clear" w:color="auto" w:fill="1F4E2C"/>
            <w:tcMar>
              <w:top w:w="60" w:type="dxa"/>
              <w:left w:w="100" w:type="dxa"/>
              <w:bottom w:w="60" w:type="dxa"/>
              <w:right w:w="100" w:type="dxa"/>
            </w:tcMar>
            <w:vAlign w:val="center"/>
          </w:tcPr>
          <w:p w14:paraId="00D26200" w14:textId="77777777" w:rsidR="00053F86" w:rsidRDefault="00000000">
            <w:r>
              <w:rPr>
                <w:rFonts w:ascii="Calibri" w:eastAsia="Calibri" w:hAnsi="Calibri" w:cs="Calibri"/>
                <w:b/>
                <w:bCs/>
                <w:color w:val="FFFFFF"/>
                <w:sz w:val="19"/>
                <w:szCs w:val="19"/>
              </w:rPr>
              <w:t>Requirement</w:t>
            </w:r>
          </w:p>
        </w:tc>
        <w:tc>
          <w:tcPr>
            <w:tcW w:w="1000" w:type="dxa"/>
            <w:shd w:val="clear" w:color="auto" w:fill="1F4E2C"/>
            <w:tcMar>
              <w:top w:w="60" w:type="dxa"/>
              <w:left w:w="100" w:type="dxa"/>
              <w:bottom w:w="60" w:type="dxa"/>
              <w:right w:w="100" w:type="dxa"/>
            </w:tcMar>
            <w:vAlign w:val="center"/>
          </w:tcPr>
          <w:p w14:paraId="220656EB" w14:textId="77777777" w:rsidR="00053F86" w:rsidRDefault="00000000">
            <w:r>
              <w:rPr>
                <w:rFonts w:ascii="Calibri" w:eastAsia="Calibri" w:hAnsi="Calibri" w:cs="Calibri"/>
                <w:b/>
                <w:bCs/>
                <w:color w:val="FFFFFF"/>
                <w:sz w:val="19"/>
                <w:szCs w:val="19"/>
              </w:rPr>
              <w:t>Priority</w:t>
            </w:r>
          </w:p>
        </w:tc>
        <w:tc>
          <w:tcPr>
            <w:tcW w:w="960" w:type="dxa"/>
            <w:shd w:val="clear" w:color="auto" w:fill="1F4E2C"/>
            <w:tcMar>
              <w:top w:w="60" w:type="dxa"/>
              <w:left w:w="100" w:type="dxa"/>
              <w:bottom w:w="60" w:type="dxa"/>
              <w:right w:w="100" w:type="dxa"/>
            </w:tcMar>
            <w:vAlign w:val="center"/>
          </w:tcPr>
          <w:p w14:paraId="684142B2" w14:textId="77777777" w:rsidR="00053F86" w:rsidRDefault="00000000">
            <w:r>
              <w:rPr>
                <w:rFonts w:ascii="Calibri" w:eastAsia="Calibri" w:hAnsi="Calibri" w:cs="Calibri"/>
                <w:b/>
                <w:bCs/>
                <w:color w:val="FFFFFF"/>
                <w:sz w:val="19"/>
                <w:szCs w:val="19"/>
              </w:rPr>
              <w:t>Phase</w:t>
            </w:r>
          </w:p>
        </w:tc>
      </w:tr>
      <w:tr w:rsidR="00053F86" w14:paraId="3BB5D48C" w14:textId="77777777">
        <w:trPr>
          <w:cantSplit/>
        </w:trPr>
        <w:tc>
          <w:tcPr>
            <w:tcW w:w="1200" w:type="dxa"/>
            <w:shd w:val="clear" w:color="auto" w:fill="FFFFFF"/>
            <w:tcMar>
              <w:top w:w="60" w:type="dxa"/>
              <w:left w:w="100" w:type="dxa"/>
              <w:bottom w:w="60" w:type="dxa"/>
              <w:right w:w="100" w:type="dxa"/>
            </w:tcMar>
          </w:tcPr>
          <w:p w14:paraId="21AAC4B8" w14:textId="77777777" w:rsidR="00053F86" w:rsidRDefault="00000000">
            <w:r>
              <w:rPr>
                <w:rFonts w:ascii="Calibri" w:eastAsia="Calibri" w:hAnsi="Calibri" w:cs="Calibri"/>
                <w:sz w:val="19"/>
                <w:szCs w:val="19"/>
              </w:rPr>
              <w:t>FR-ADM-01</w:t>
            </w:r>
          </w:p>
        </w:tc>
        <w:tc>
          <w:tcPr>
            <w:tcW w:w="6200" w:type="dxa"/>
            <w:shd w:val="clear" w:color="auto" w:fill="FFFFFF"/>
            <w:tcMar>
              <w:top w:w="60" w:type="dxa"/>
              <w:left w:w="100" w:type="dxa"/>
              <w:bottom w:w="60" w:type="dxa"/>
              <w:right w:w="100" w:type="dxa"/>
            </w:tcMar>
          </w:tcPr>
          <w:p w14:paraId="2F4993F2" w14:textId="77777777" w:rsidR="00053F86" w:rsidRDefault="00000000">
            <w:r>
              <w:rPr>
                <w:rFonts w:ascii="Calibri" w:eastAsia="Calibri" w:hAnsi="Calibri" w:cs="Calibri"/>
                <w:sz w:val="19"/>
                <w:szCs w:val="19"/>
              </w:rPr>
              <w:t>A signed in user shall be able to report a listing or a message, and a moderator shall be able to review the report and hide or restore the reported content after recording a reason.</w:t>
            </w:r>
          </w:p>
        </w:tc>
        <w:tc>
          <w:tcPr>
            <w:tcW w:w="1000" w:type="dxa"/>
            <w:shd w:val="clear" w:color="auto" w:fill="FFFFFF"/>
            <w:tcMar>
              <w:top w:w="60" w:type="dxa"/>
              <w:left w:w="100" w:type="dxa"/>
              <w:bottom w:w="60" w:type="dxa"/>
              <w:right w:w="100" w:type="dxa"/>
            </w:tcMar>
          </w:tcPr>
          <w:p w14:paraId="34BD813C" w14:textId="77777777" w:rsidR="00053F86" w:rsidRDefault="00000000">
            <w:r>
              <w:rPr>
                <w:rFonts w:ascii="Calibri" w:eastAsia="Calibri" w:hAnsi="Calibri" w:cs="Calibri"/>
                <w:sz w:val="19"/>
                <w:szCs w:val="19"/>
              </w:rPr>
              <w:t>Should</w:t>
            </w:r>
          </w:p>
        </w:tc>
        <w:tc>
          <w:tcPr>
            <w:tcW w:w="960" w:type="dxa"/>
            <w:shd w:val="clear" w:color="auto" w:fill="FFFFFF"/>
            <w:tcMar>
              <w:top w:w="60" w:type="dxa"/>
              <w:left w:w="100" w:type="dxa"/>
              <w:bottom w:w="60" w:type="dxa"/>
              <w:right w:w="100" w:type="dxa"/>
            </w:tcMar>
          </w:tcPr>
          <w:p w14:paraId="651397DD" w14:textId="77777777" w:rsidR="00053F86" w:rsidRDefault="00000000">
            <w:r>
              <w:rPr>
                <w:rFonts w:ascii="Calibri" w:eastAsia="Calibri" w:hAnsi="Calibri" w:cs="Calibri"/>
                <w:sz w:val="19"/>
                <w:szCs w:val="19"/>
              </w:rPr>
              <w:t>3</w:t>
            </w:r>
          </w:p>
        </w:tc>
      </w:tr>
      <w:tr w:rsidR="00053F86" w14:paraId="2B12E0DB" w14:textId="77777777">
        <w:trPr>
          <w:cantSplit/>
        </w:trPr>
        <w:tc>
          <w:tcPr>
            <w:tcW w:w="1200" w:type="dxa"/>
            <w:shd w:val="clear" w:color="auto" w:fill="EDF3EE"/>
            <w:tcMar>
              <w:top w:w="60" w:type="dxa"/>
              <w:left w:w="100" w:type="dxa"/>
              <w:bottom w:w="60" w:type="dxa"/>
              <w:right w:w="100" w:type="dxa"/>
            </w:tcMar>
          </w:tcPr>
          <w:p w14:paraId="49A7E1D7" w14:textId="77777777" w:rsidR="00053F86" w:rsidRDefault="00000000">
            <w:r>
              <w:rPr>
                <w:rFonts w:ascii="Calibri" w:eastAsia="Calibri" w:hAnsi="Calibri" w:cs="Calibri"/>
                <w:sz w:val="19"/>
                <w:szCs w:val="19"/>
              </w:rPr>
              <w:t>FR-ADM-02</w:t>
            </w:r>
          </w:p>
        </w:tc>
        <w:tc>
          <w:tcPr>
            <w:tcW w:w="6200" w:type="dxa"/>
            <w:shd w:val="clear" w:color="auto" w:fill="EDF3EE"/>
            <w:tcMar>
              <w:top w:w="60" w:type="dxa"/>
              <w:left w:w="100" w:type="dxa"/>
              <w:bottom w:w="60" w:type="dxa"/>
              <w:right w:w="100" w:type="dxa"/>
            </w:tcMar>
          </w:tcPr>
          <w:p w14:paraId="488FCCEC" w14:textId="77777777" w:rsidR="00053F86" w:rsidRDefault="00000000">
            <w:r>
              <w:rPr>
                <w:rFonts w:ascii="Calibri" w:eastAsia="Calibri" w:hAnsi="Calibri" w:cs="Calibri"/>
                <w:sz w:val="19"/>
                <w:szCs w:val="19"/>
              </w:rPr>
              <w:t>An administrator shall be able to manage moderator accounts and item categories, and the system shall record every role change and moderation action in an audit log.</w:t>
            </w:r>
          </w:p>
        </w:tc>
        <w:tc>
          <w:tcPr>
            <w:tcW w:w="1000" w:type="dxa"/>
            <w:shd w:val="clear" w:color="auto" w:fill="EDF3EE"/>
            <w:tcMar>
              <w:top w:w="60" w:type="dxa"/>
              <w:left w:w="100" w:type="dxa"/>
              <w:bottom w:w="60" w:type="dxa"/>
              <w:right w:w="100" w:type="dxa"/>
            </w:tcMar>
          </w:tcPr>
          <w:p w14:paraId="4FB54F14" w14:textId="77777777" w:rsidR="00053F86" w:rsidRDefault="00000000">
            <w:r>
              <w:rPr>
                <w:rFonts w:ascii="Calibri" w:eastAsia="Calibri" w:hAnsi="Calibri" w:cs="Calibri"/>
                <w:sz w:val="19"/>
                <w:szCs w:val="19"/>
              </w:rPr>
              <w:t>Should</w:t>
            </w:r>
          </w:p>
        </w:tc>
        <w:tc>
          <w:tcPr>
            <w:tcW w:w="960" w:type="dxa"/>
            <w:shd w:val="clear" w:color="auto" w:fill="EDF3EE"/>
            <w:tcMar>
              <w:top w:w="60" w:type="dxa"/>
              <w:left w:w="100" w:type="dxa"/>
              <w:bottom w:w="60" w:type="dxa"/>
              <w:right w:w="100" w:type="dxa"/>
            </w:tcMar>
          </w:tcPr>
          <w:p w14:paraId="79A787D5" w14:textId="77777777" w:rsidR="00053F86" w:rsidRDefault="00000000">
            <w:r>
              <w:rPr>
                <w:rFonts w:ascii="Calibri" w:eastAsia="Calibri" w:hAnsi="Calibri" w:cs="Calibri"/>
                <w:sz w:val="19"/>
                <w:szCs w:val="19"/>
              </w:rPr>
              <w:t>3</w:t>
            </w:r>
          </w:p>
        </w:tc>
      </w:tr>
      <w:tr w:rsidR="00053F86" w14:paraId="1C0EB573" w14:textId="77777777">
        <w:trPr>
          <w:cantSplit/>
        </w:trPr>
        <w:tc>
          <w:tcPr>
            <w:tcW w:w="1200" w:type="dxa"/>
            <w:shd w:val="clear" w:color="auto" w:fill="FFFFFF"/>
            <w:tcMar>
              <w:top w:w="60" w:type="dxa"/>
              <w:left w:w="100" w:type="dxa"/>
              <w:bottom w:w="60" w:type="dxa"/>
              <w:right w:w="100" w:type="dxa"/>
            </w:tcMar>
          </w:tcPr>
          <w:p w14:paraId="0E48E962" w14:textId="77777777" w:rsidR="00053F86" w:rsidRDefault="00000000">
            <w:r>
              <w:rPr>
                <w:rFonts w:ascii="Calibri" w:eastAsia="Calibri" w:hAnsi="Calibri" w:cs="Calibri"/>
                <w:sz w:val="19"/>
                <w:szCs w:val="19"/>
              </w:rPr>
              <w:t>FR-ADM-03</w:t>
            </w:r>
          </w:p>
        </w:tc>
        <w:tc>
          <w:tcPr>
            <w:tcW w:w="6200" w:type="dxa"/>
            <w:shd w:val="clear" w:color="auto" w:fill="FFFFFF"/>
            <w:tcMar>
              <w:top w:w="60" w:type="dxa"/>
              <w:left w:w="100" w:type="dxa"/>
              <w:bottom w:w="60" w:type="dxa"/>
              <w:right w:w="100" w:type="dxa"/>
            </w:tcMar>
          </w:tcPr>
          <w:p w14:paraId="1E2E1471" w14:textId="77777777" w:rsidR="00053F86" w:rsidRDefault="00000000">
            <w:r>
              <w:rPr>
                <w:rFonts w:ascii="Calibri" w:eastAsia="Calibri" w:hAnsi="Calibri" w:cs="Calibri"/>
                <w:sz w:val="19"/>
                <w:szCs w:val="19"/>
              </w:rPr>
              <w:t>An authorized dashboard shall show aggregate listing counts, resolution rate, average resolution time, common categories, and campus hotspot locations, without displaying private evidence or message contents.</w:t>
            </w:r>
          </w:p>
        </w:tc>
        <w:tc>
          <w:tcPr>
            <w:tcW w:w="1000" w:type="dxa"/>
            <w:shd w:val="clear" w:color="auto" w:fill="FFFFFF"/>
            <w:tcMar>
              <w:top w:w="60" w:type="dxa"/>
              <w:left w:w="100" w:type="dxa"/>
              <w:bottom w:w="60" w:type="dxa"/>
              <w:right w:w="100" w:type="dxa"/>
            </w:tcMar>
          </w:tcPr>
          <w:p w14:paraId="68D30399" w14:textId="77777777" w:rsidR="00053F86" w:rsidRDefault="00000000">
            <w:r>
              <w:rPr>
                <w:rFonts w:ascii="Calibri" w:eastAsia="Calibri" w:hAnsi="Calibri" w:cs="Calibri"/>
                <w:sz w:val="19"/>
                <w:szCs w:val="19"/>
              </w:rPr>
              <w:t>Should</w:t>
            </w:r>
          </w:p>
        </w:tc>
        <w:tc>
          <w:tcPr>
            <w:tcW w:w="960" w:type="dxa"/>
            <w:shd w:val="clear" w:color="auto" w:fill="FFFFFF"/>
            <w:tcMar>
              <w:top w:w="60" w:type="dxa"/>
              <w:left w:w="100" w:type="dxa"/>
              <w:bottom w:w="60" w:type="dxa"/>
              <w:right w:w="100" w:type="dxa"/>
            </w:tcMar>
          </w:tcPr>
          <w:p w14:paraId="023DE88A" w14:textId="77777777" w:rsidR="00053F86" w:rsidRDefault="00000000">
            <w:r>
              <w:rPr>
                <w:rFonts w:ascii="Calibri" w:eastAsia="Calibri" w:hAnsi="Calibri" w:cs="Calibri"/>
                <w:sz w:val="19"/>
                <w:szCs w:val="19"/>
              </w:rPr>
              <w:t>3</w:t>
            </w:r>
          </w:p>
        </w:tc>
      </w:tr>
    </w:tbl>
    <w:p w14:paraId="7B53C2E9" w14:textId="77777777" w:rsidR="00053F86" w:rsidRDefault="00000000">
      <w:pPr>
        <w:spacing w:before="80" w:after="240"/>
        <w:jc w:val="center"/>
      </w:pPr>
      <w:r>
        <w:rPr>
          <w:rFonts w:ascii="Calibri" w:eastAsia="Calibri" w:hAnsi="Calibri" w:cs="Calibri"/>
          <w:i/>
          <w:iCs/>
          <w:sz w:val="19"/>
          <w:szCs w:val="19"/>
        </w:rPr>
        <w:t>Table 10. Moderation, administration, and analytics requirements.</w:t>
      </w:r>
    </w:p>
    <w:p w14:paraId="57695616" w14:textId="77777777" w:rsidR="00053F86" w:rsidRDefault="00000000">
      <w:pPr>
        <w:pStyle w:val="Heading1"/>
        <w:spacing w:before="340" w:after="160"/>
      </w:pPr>
      <w:r>
        <w:rPr>
          <w:rFonts w:ascii="Calibri" w:eastAsia="Calibri" w:hAnsi="Calibri" w:cs="Calibri"/>
          <w:b/>
          <w:bCs/>
          <w:color w:val="0B3D2E"/>
        </w:rPr>
        <w:lastRenderedPageBreak/>
        <w:t>6. Nonfunctional Requirements</w:t>
      </w:r>
    </w:p>
    <w:p w14:paraId="7F186421" w14:textId="256313F6" w:rsidR="00053F86" w:rsidRDefault="00000000">
      <w:pPr>
        <w:spacing w:after="160"/>
      </w:pPr>
      <w:r>
        <w:rPr>
          <w:rFonts w:ascii="Calibri" w:eastAsia="Calibri" w:hAnsi="Calibri" w:cs="Calibri"/>
          <w:sz w:val="22"/>
          <w:szCs w:val="22"/>
        </w:rPr>
        <w:t xml:space="preserve">The </w:t>
      </w:r>
      <w:r w:rsidR="008B1CA1">
        <w:rPr>
          <w:rFonts w:ascii="Calibri" w:eastAsia="Calibri" w:hAnsi="Calibri" w:cs="Calibri"/>
          <w:sz w:val="22"/>
          <w:szCs w:val="22"/>
        </w:rPr>
        <w:t>nonfunctional</w:t>
      </w:r>
      <w:r>
        <w:rPr>
          <w:rFonts w:ascii="Calibri" w:eastAsia="Calibri" w:hAnsi="Calibri" w:cs="Calibri"/>
          <w:sz w:val="22"/>
          <w:szCs w:val="22"/>
        </w:rPr>
        <w:t xml:space="preserve"> requirements below cover the quality attributes that matter most for a public facing campus service that stores private claim evidence: performance, security and privacy, reliability, usability, and maintainability.</w:t>
      </w:r>
    </w:p>
    <w:p w14:paraId="65C63388" w14:textId="77777777" w:rsidR="00053F86" w:rsidRDefault="00000000">
      <w:pPr>
        <w:pStyle w:val="Heading2"/>
        <w:spacing w:before="220" w:after="120"/>
      </w:pPr>
      <w:r>
        <w:rPr>
          <w:rFonts w:ascii="Calibri" w:eastAsia="Calibri" w:hAnsi="Calibri" w:cs="Calibri"/>
          <w:b/>
          <w:bCs/>
          <w:color w:val="355E3B"/>
        </w:rPr>
        <w:t>6.1 Performance and Capacity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6900"/>
        <w:gridCol w:w="1160"/>
      </w:tblGrid>
      <w:tr w:rsidR="00053F86" w14:paraId="083E38F9" w14:textId="77777777">
        <w:trPr>
          <w:tblHeader/>
        </w:trPr>
        <w:tc>
          <w:tcPr>
            <w:tcW w:w="1300" w:type="dxa"/>
            <w:shd w:val="clear" w:color="auto" w:fill="1F4E2C"/>
            <w:tcMar>
              <w:top w:w="60" w:type="dxa"/>
              <w:left w:w="100" w:type="dxa"/>
              <w:bottom w:w="60" w:type="dxa"/>
              <w:right w:w="100" w:type="dxa"/>
            </w:tcMar>
            <w:vAlign w:val="center"/>
          </w:tcPr>
          <w:p w14:paraId="7FB3D7D2" w14:textId="77777777" w:rsidR="00053F86" w:rsidRDefault="00000000">
            <w:r>
              <w:rPr>
                <w:rFonts w:ascii="Calibri" w:eastAsia="Calibri" w:hAnsi="Calibri" w:cs="Calibri"/>
                <w:b/>
                <w:bCs/>
                <w:color w:val="FFFFFF"/>
                <w:sz w:val="19"/>
                <w:szCs w:val="19"/>
              </w:rPr>
              <w:t>ID</w:t>
            </w:r>
          </w:p>
        </w:tc>
        <w:tc>
          <w:tcPr>
            <w:tcW w:w="6900" w:type="dxa"/>
            <w:shd w:val="clear" w:color="auto" w:fill="1F4E2C"/>
            <w:tcMar>
              <w:top w:w="60" w:type="dxa"/>
              <w:left w:w="100" w:type="dxa"/>
              <w:bottom w:w="60" w:type="dxa"/>
              <w:right w:w="100" w:type="dxa"/>
            </w:tcMar>
            <w:vAlign w:val="center"/>
          </w:tcPr>
          <w:p w14:paraId="316B9750" w14:textId="77777777" w:rsidR="00053F86" w:rsidRDefault="00000000">
            <w:r>
              <w:rPr>
                <w:rFonts w:ascii="Calibri" w:eastAsia="Calibri" w:hAnsi="Calibri" w:cs="Calibri"/>
                <w:b/>
                <w:bCs/>
                <w:color w:val="FFFFFF"/>
                <w:sz w:val="19"/>
                <w:szCs w:val="19"/>
              </w:rPr>
              <w:t>Requirement</w:t>
            </w:r>
          </w:p>
        </w:tc>
        <w:tc>
          <w:tcPr>
            <w:tcW w:w="1160" w:type="dxa"/>
            <w:shd w:val="clear" w:color="auto" w:fill="1F4E2C"/>
            <w:tcMar>
              <w:top w:w="60" w:type="dxa"/>
              <w:left w:w="100" w:type="dxa"/>
              <w:bottom w:w="60" w:type="dxa"/>
              <w:right w:w="100" w:type="dxa"/>
            </w:tcMar>
            <w:vAlign w:val="center"/>
          </w:tcPr>
          <w:p w14:paraId="0798B401" w14:textId="77777777" w:rsidR="00053F86" w:rsidRDefault="00000000">
            <w:r>
              <w:rPr>
                <w:rFonts w:ascii="Calibri" w:eastAsia="Calibri" w:hAnsi="Calibri" w:cs="Calibri"/>
                <w:b/>
                <w:bCs/>
                <w:color w:val="FFFFFF"/>
                <w:sz w:val="19"/>
                <w:szCs w:val="19"/>
              </w:rPr>
              <w:t>Priority</w:t>
            </w:r>
          </w:p>
        </w:tc>
      </w:tr>
      <w:tr w:rsidR="00053F86" w14:paraId="058F9D3F" w14:textId="77777777">
        <w:trPr>
          <w:cantSplit/>
        </w:trPr>
        <w:tc>
          <w:tcPr>
            <w:tcW w:w="1300" w:type="dxa"/>
            <w:shd w:val="clear" w:color="auto" w:fill="FFFFFF"/>
            <w:tcMar>
              <w:top w:w="60" w:type="dxa"/>
              <w:left w:w="100" w:type="dxa"/>
              <w:bottom w:w="60" w:type="dxa"/>
              <w:right w:w="100" w:type="dxa"/>
            </w:tcMar>
          </w:tcPr>
          <w:p w14:paraId="561C5B2F" w14:textId="77777777" w:rsidR="00053F86" w:rsidRDefault="00000000">
            <w:r>
              <w:rPr>
                <w:rFonts w:ascii="Calibri" w:eastAsia="Calibri" w:hAnsi="Calibri" w:cs="Calibri"/>
                <w:sz w:val="19"/>
                <w:szCs w:val="19"/>
              </w:rPr>
              <w:t>NFR-PERF-01</w:t>
            </w:r>
          </w:p>
        </w:tc>
        <w:tc>
          <w:tcPr>
            <w:tcW w:w="6900" w:type="dxa"/>
            <w:shd w:val="clear" w:color="auto" w:fill="FFFFFF"/>
            <w:tcMar>
              <w:top w:w="60" w:type="dxa"/>
              <w:left w:w="100" w:type="dxa"/>
              <w:bottom w:w="60" w:type="dxa"/>
              <w:right w:w="100" w:type="dxa"/>
            </w:tcMar>
          </w:tcPr>
          <w:p w14:paraId="18E2F2CB" w14:textId="77777777" w:rsidR="00053F86" w:rsidRDefault="00000000">
            <w:r>
              <w:rPr>
                <w:rFonts w:ascii="Calibri" w:eastAsia="Calibri" w:hAnsi="Calibri" w:cs="Calibri"/>
                <w:sz w:val="19"/>
                <w:szCs w:val="19"/>
              </w:rPr>
              <w:t>Under a test load of up to 50 concurrent users, at least 95 percent of ordinary API requests shall complete within two seconds, excluding image upload and external email delivery.</w:t>
            </w:r>
          </w:p>
        </w:tc>
        <w:tc>
          <w:tcPr>
            <w:tcW w:w="1160" w:type="dxa"/>
            <w:shd w:val="clear" w:color="auto" w:fill="FFFFFF"/>
            <w:tcMar>
              <w:top w:w="60" w:type="dxa"/>
              <w:left w:w="100" w:type="dxa"/>
              <w:bottom w:w="60" w:type="dxa"/>
              <w:right w:w="100" w:type="dxa"/>
            </w:tcMar>
          </w:tcPr>
          <w:p w14:paraId="55890B9E" w14:textId="77777777" w:rsidR="00053F86" w:rsidRDefault="00000000">
            <w:r>
              <w:rPr>
                <w:rFonts w:ascii="Calibri" w:eastAsia="Calibri" w:hAnsi="Calibri" w:cs="Calibri"/>
                <w:sz w:val="19"/>
                <w:szCs w:val="19"/>
              </w:rPr>
              <w:t>Must</w:t>
            </w:r>
          </w:p>
        </w:tc>
      </w:tr>
      <w:tr w:rsidR="00053F86" w14:paraId="7A85B7C7" w14:textId="77777777">
        <w:trPr>
          <w:cantSplit/>
        </w:trPr>
        <w:tc>
          <w:tcPr>
            <w:tcW w:w="1300" w:type="dxa"/>
            <w:shd w:val="clear" w:color="auto" w:fill="EDF3EE"/>
            <w:tcMar>
              <w:top w:w="60" w:type="dxa"/>
              <w:left w:w="100" w:type="dxa"/>
              <w:bottom w:w="60" w:type="dxa"/>
              <w:right w:w="100" w:type="dxa"/>
            </w:tcMar>
          </w:tcPr>
          <w:p w14:paraId="71901C20" w14:textId="77777777" w:rsidR="00053F86" w:rsidRDefault="00000000">
            <w:r>
              <w:rPr>
                <w:rFonts w:ascii="Calibri" w:eastAsia="Calibri" w:hAnsi="Calibri" w:cs="Calibri"/>
                <w:sz w:val="19"/>
                <w:szCs w:val="19"/>
              </w:rPr>
              <w:t>NFR-PERF-02</w:t>
            </w:r>
          </w:p>
        </w:tc>
        <w:tc>
          <w:tcPr>
            <w:tcW w:w="6900" w:type="dxa"/>
            <w:shd w:val="clear" w:color="auto" w:fill="EDF3EE"/>
            <w:tcMar>
              <w:top w:w="60" w:type="dxa"/>
              <w:left w:w="100" w:type="dxa"/>
              <w:bottom w:w="60" w:type="dxa"/>
              <w:right w:w="100" w:type="dxa"/>
            </w:tcMar>
          </w:tcPr>
          <w:p w14:paraId="4093F834" w14:textId="77777777" w:rsidR="00053F86" w:rsidRDefault="00000000">
            <w:r>
              <w:rPr>
                <w:rFonts w:ascii="Calibri" w:eastAsia="Calibri" w:hAnsi="Calibri" w:cs="Calibri"/>
                <w:sz w:val="19"/>
                <w:szCs w:val="19"/>
              </w:rPr>
              <w:t>Search shall return the first results page within three seconds for a test dataset of 5,000 listings.</w:t>
            </w:r>
          </w:p>
        </w:tc>
        <w:tc>
          <w:tcPr>
            <w:tcW w:w="1160" w:type="dxa"/>
            <w:shd w:val="clear" w:color="auto" w:fill="EDF3EE"/>
            <w:tcMar>
              <w:top w:w="60" w:type="dxa"/>
              <w:left w:w="100" w:type="dxa"/>
              <w:bottom w:w="60" w:type="dxa"/>
              <w:right w:w="100" w:type="dxa"/>
            </w:tcMar>
          </w:tcPr>
          <w:p w14:paraId="07A5B10B" w14:textId="77777777" w:rsidR="00053F86" w:rsidRDefault="00000000">
            <w:r>
              <w:rPr>
                <w:rFonts w:ascii="Calibri" w:eastAsia="Calibri" w:hAnsi="Calibri" w:cs="Calibri"/>
                <w:sz w:val="19"/>
                <w:szCs w:val="19"/>
              </w:rPr>
              <w:t>Must</w:t>
            </w:r>
          </w:p>
        </w:tc>
      </w:tr>
      <w:tr w:rsidR="00053F86" w14:paraId="3A77867C" w14:textId="77777777">
        <w:trPr>
          <w:cantSplit/>
        </w:trPr>
        <w:tc>
          <w:tcPr>
            <w:tcW w:w="1300" w:type="dxa"/>
            <w:shd w:val="clear" w:color="auto" w:fill="FFFFFF"/>
            <w:tcMar>
              <w:top w:w="60" w:type="dxa"/>
              <w:left w:w="100" w:type="dxa"/>
              <w:bottom w:w="60" w:type="dxa"/>
              <w:right w:w="100" w:type="dxa"/>
            </w:tcMar>
          </w:tcPr>
          <w:p w14:paraId="76E843C0" w14:textId="77777777" w:rsidR="00053F86" w:rsidRDefault="00000000">
            <w:r>
              <w:rPr>
                <w:rFonts w:ascii="Calibri" w:eastAsia="Calibri" w:hAnsi="Calibri" w:cs="Calibri"/>
                <w:sz w:val="19"/>
                <w:szCs w:val="19"/>
              </w:rPr>
              <w:t>NFR-PERF-03</w:t>
            </w:r>
          </w:p>
        </w:tc>
        <w:tc>
          <w:tcPr>
            <w:tcW w:w="6900" w:type="dxa"/>
            <w:shd w:val="clear" w:color="auto" w:fill="FFFFFF"/>
            <w:tcMar>
              <w:top w:w="60" w:type="dxa"/>
              <w:left w:w="100" w:type="dxa"/>
              <w:bottom w:w="60" w:type="dxa"/>
              <w:right w:w="100" w:type="dxa"/>
            </w:tcMar>
          </w:tcPr>
          <w:p w14:paraId="477C23B2" w14:textId="1D74145D" w:rsidR="00053F86" w:rsidRDefault="00000000">
            <w:r>
              <w:rPr>
                <w:rFonts w:ascii="Calibri" w:eastAsia="Calibri" w:hAnsi="Calibri" w:cs="Calibri"/>
                <w:sz w:val="19"/>
                <w:szCs w:val="19"/>
              </w:rPr>
              <w:t xml:space="preserve">Search results shall use </w:t>
            </w:r>
            <w:r w:rsidR="00800D31">
              <w:rPr>
                <w:rFonts w:ascii="Calibri" w:eastAsia="Calibri" w:hAnsi="Calibri" w:cs="Calibri"/>
                <w:sz w:val="19"/>
                <w:szCs w:val="19"/>
              </w:rPr>
              <w:t>server-side</w:t>
            </w:r>
            <w:r>
              <w:rPr>
                <w:rFonts w:ascii="Calibri" w:eastAsia="Calibri" w:hAnsi="Calibri" w:cs="Calibri"/>
                <w:sz w:val="19"/>
                <w:szCs w:val="19"/>
              </w:rPr>
              <w:t xml:space="preserve"> pagination and shall return no more than 20 listings per page.</w:t>
            </w:r>
          </w:p>
        </w:tc>
        <w:tc>
          <w:tcPr>
            <w:tcW w:w="1160" w:type="dxa"/>
            <w:shd w:val="clear" w:color="auto" w:fill="FFFFFF"/>
            <w:tcMar>
              <w:top w:w="60" w:type="dxa"/>
              <w:left w:w="100" w:type="dxa"/>
              <w:bottom w:w="60" w:type="dxa"/>
              <w:right w:w="100" w:type="dxa"/>
            </w:tcMar>
          </w:tcPr>
          <w:p w14:paraId="007242C1" w14:textId="77777777" w:rsidR="00053F86" w:rsidRDefault="00000000">
            <w:r>
              <w:rPr>
                <w:rFonts w:ascii="Calibri" w:eastAsia="Calibri" w:hAnsi="Calibri" w:cs="Calibri"/>
                <w:sz w:val="19"/>
                <w:szCs w:val="19"/>
              </w:rPr>
              <w:t>Must</w:t>
            </w:r>
          </w:p>
        </w:tc>
      </w:tr>
    </w:tbl>
    <w:p w14:paraId="166F0882" w14:textId="77777777" w:rsidR="00053F86" w:rsidRDefault="00000000">
      <w:pPr>
        <w:spacing w:before="80" w:after="240"/>
        <w:jc w:val="center"/>
      </w:pPr>
      <w:r>
        <w:rPr>
          <w:rFonts w:ascii="Calibri" w:eastAsia="Calibri" w:hAnsi="Calibri" w:cs="Calibri"/>
          <w:i/>
          <w:iCs/>
          <w:sz w:val="19"/>
          <w:szCs w:val="19"/>
        </w:rPr>
        <w:t>Table 11. Performance and capacity requirements.</w:t>
      </w:r>
    </w:p>
    <w:p w14:paraId="3CA630C7" w14:textId="77777777" w:rsidR="00053F86" w:rsidRDefault="00000000">
      <w:pPr>
        <w:pStyle w:val="Heading2"/>
        <w:spacing w:before="220" w:after="120"/>
      </w:pPr>
      <w:r>
        <w:rPr>
          <w:rFonts w:ascii="Calibri" w:eastAsia="Calibri" w:hAnsi="Calibri" w:cs="Calibri"/>
          <w:b/>
          <w:bCs/>
          <w:color w:val="355E3B"/>
        </w:rPr>
        <w:t>6.2 Security and Privacy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6900"/>
        <w:gridCol w:w="1160"/>
      </w:tblGrid>
      <w:tr w:rsidR="00053F86" w14:paraId="0A340811" w14:textId="77777777">
        <w:trPr>
          <w:tblHeader/>
        </w:trPr>
        <w:tc>
          <w:tcPr>
            <w:tcW w:w="1300" w:type="dxa"/>
            <w:shd w:val="clear" w:color="auto" w:fill="1F4E2C"/>
            <w:tcMar>
              <w:top w:w="60" w:type="dxa"/>
              <w:left w:w="100" w:type="dxa"/>
              <w:bottom w:w="60" w:type="dxa"/>
              <w:right w:w="100" w:type="dxa"/>
            </w:tcMar>
            <w:vAlign w:val="center"/>
          </w:tcPr>
          <w:p w14:paraId="4EAA1C0E" w14:textId="77777777" w:rsidR="00053F86" w:rsidRDefault="00000000">
            <w:r>
              <w:rPr>
                <w:rFonts w:ascii="Calibri" w:eastAsia="Calibri" w:hAnsi="Calibri" w:cs="Calibri"/>
                <w:b/>
                <w:bCs/>
                <w:color w:val="FFFFFF"/>
                <w:sz w:val="19"/>
                <w:szCs w:val="19"/>
              </w:rPr>
              <w:t>ID</w:t>
            </w:r>
          </w:p>
        </w:tc>
        <w:tc>
          <w:tcPr>
            <w:tcW w:w="6900" w:type="dxa"/>
            <w:shd w:val="clear" w:color="auto" w:fill="1F4E2C"/>
            <w:tcMar>
              <w:top w:w="60" w:type="dxa"/>
              <w:left w:w="100" w:type="dxa"/>
              <w:bottom w:w="60" w:type="dxa"/>
              <w:right w:w="100" w:type="dxa"/>
            </w:tcMar>
            <w:vAlign w:val="center"/>
          </w:tcPr>
          <w:p w14:paraId="6F033626" w14:textId="77777777" w:rsidR="00053F86" w:rsidRDefault="00000000">
            <w:r>
              <w:rPr>
                <w:rFonts w:ascii="Calibri" w:eastAsia="Calibri" w:hAnsi="Calibri" w:cs="Calibri"/>
                <w:b/>
                <w:bCs/>
                <w:color w:val="FFFFFF"/>
                <w:sz w:val="19"/>
                <w:szCs w:val="19"/>
              </w:rPr>
              <w:t>Requirement</w:t>
            </w:r>
          </w:p>
        </w:tc>
        <w:tc>
          <w:tcPr>
            <w:tcW w:w="1160" w:type="dxa"/>
            <w:shd w:val="clear" w:color="auto" w:fill="1F4E2C"/>
            <w:tcMar>
              <w:top w:w="60" w:type="dxa"/>
              <w:left w:w="100" w:type="dxa"/>
              <w:bottom w:w="60" w:type="dxa"/>
              <w:right w:w="100" w:type="dxa"/>
            </w:tcMar>
            <w:vAlign w:val="center"/>
          </w:tcPr>
          <w:p w14:paraId="694153AD" w14:textId="77777777" w:rsidR="00053F86" w:rsidRDefault="00000000">
            <w:r>
              <w:rPr>
                <w:rFonts w:ascii="Calibri" w:eastAsia="Calibri" w:hAnsi="Calibri" w:cs="Calibri"/>
                <w:b/>
                <w:bCs/>
                <w:color w:val="FFFFFF"/>
                <w:sz w:val="19"/>
                <w:szCs w:val="19"/>
              </w:rPr>
              <w:t>Priority</w:t>
            </w:r>
          </w:p>
        </w:tc>
      </w:tr>
      <w:tr w:rsidR="00053F86" w14:paraId="04834D47" w14:textId="77777777">
        <w:trPr>
          <w:cantSplit/>
        </w:trPr>
        <w:tc>
          <w:tcPr>
            <w:tcW w:w="1300" w:type="dxa"/>
            <w:shd w:val="clear" w:color="auto" w:fill="FFFFFF"/>
            <w:tcMar>
              <w:top w:w="60" w:type="dxa"/>
              <w:left w:w="100" w:type="dxa"/>
              <w:bottom w:w="60" w:type="dxa"/>
              <w:right w:w="100" w:type="dxa"/>
            </w:tcMar>
          </w:tcPr>
          <w:p w14:paraId="09261D17" w14:textId="77777777" w:rsidR="00053F86" w:rsidRDefault="00000000">
            <w:r>
              <w:rPr>
                <w:rFonts w:ascii="Calibri" w:eastAsia="Calibri" w:hAnsi="Calibri" w:cs="Calibri"/>
                <w:sz w:val="19"/>
                <w:szCs w:val="19"/>
              </w:rPr>
              <w:t>NFR-SEC-01</w:t>
            </w:r>
          </w:p>
        </w:tc>
        <w:tc>
          <w:tcPr>
            <w:tcW w:w="6900" w:type="dxa"/>
            <w:shd w:val="clear" w:color="auto" w:fill="FFFFFF"/>
            <w:tcMar>
              <w:top w:w="60" w:type="dxa"/>
              <w:left w:w="100" w:type="dxa"/>
              <w:bottom w:w="60" w:type="dxa"/>
              <w:right w:w="100" w:type="dxa"/>
            </w:tcMar>
          </w:tcPr>
          <w:p w14:paraId="1636B594" w14:textId="77777777" w:rsidR="00053F86" w:rsidRDefault="00000000">
            <w:r>
              <w:rPr>
                <w:rFonts w:ascii="Calibri" w:eastAsia="Calibri" w:hAnsi="Calibri" w:cs="Calibri"/>
                <w:sz w:val="19"/>
                <w:szCs w:val="19"/>
              </w:rPr>
              <w:t>Production traffic shall use HTTPS, and every protected request shall require an authenticated session.</w:t>
            </w:r>
          </w:p>
        </w:tc>
        <w:tc>
          <w:tcPr>
            <w:tcW w:w="1160" w:type="dxa"/>
            <w:shd w:val="clear" w:color="auto" w:fill="FFFFFF"/>
            <w:tcMar>
              <w:top w:w="60" w:type="dxa"/>
              <w:left w:w="100" w:type="dxa"/>
              <w:bottom w:w="60" w:type="dxa"/>
              <w:right w:w="100" w:type="dxa"/>
            </w:tcMar>
          </w:tcPr>
          <w:p w14:paraId="4BE0A769" w14:textId="77777777" w:rsidR="00053F86" w:rsidRDefault="00000000">
            <w:r>
              <w:rPr>
                <w:rFonts w:ascii="Calibri" w:eastAsia="Calibri" w:hAnsi="Calibri" w:cs="Calibri"/>
                <w:sz w:val="19"/>
                <w:szCs w:val="19"/>
              </w:rPr>
              <w:t>Must</w:t>
            </w:r>
          </w:p>
        </w:tc>
      </w:tr>
      <w:tr w:rsidR="00053F86" w14:paraId="1B2BB8F3" w14:textId="77777777">
        <w:trPr>
          <w:cantSplit/>
        </w:trPr>
        <w:tc>
          <w:tcPr>
            <w:tcW w:w="1300" w:type="dxa"/>
            <w:shd w:val="clear" w:color="auto" w:fill="EDF3EE"/>
            <w:tcMar>
              <w:top w:w="60" w:type="dxa"/>
              <w:left w:w="100" w:type="dxa"/>
              <w:bottom w:w="60" w:type="dxa"/>
              <w:right w:w="100" w:type="dxa"/>
            </w:tcMar>
          </w:tcPr>
          <w:p w14:paraId="3C384003" w14:textId="77777777" w:rsidR="00053F86" w:rsidRDefault="00000000">
            <w:r>
              <w:rPr>
                <w:rFonts w:ascii="Calibri" w:eastAsia="Calibri" w:hAnsi="Calibri" w:cs="Calibri"/>
                <w:sz w:val="19"/>
                <w:szCs w:val="19"/>
              </w:rPr>
              <w:t>NFR-SEC-02</w:t>
            </w:r>
          </w:p>
        </w:tc>
        <w:tc>
          <w:tcPr>
            <w:tcW w:w="6900" w:type="dxa"/>
            <w:shd w:val="clear" w:color="auto" w:fill="EDF3EE"/>
            <w:tcMar>
              <w:top w:w="60" w:type="dxa"/>
              <w:left w:w="100" w:type="dxa"/>
              <w:bottom w:w="60" w:type="dxa"/>
              <w:right w:w="100" w:type="dxa"/>
            </w:tcMar>
          </w:tcPr>
          <w:p w14:paraId="54FC74CD" w14:textId="77777777" w:rsidR="00053F86" w:rsidRDefault="00000000">
            <w:r>
              <w:rPr>
                <w:rFonts w:ascii="Calibri" w:eastAsia="Calibri" w:hAnsi="Calibri" w:cs="Calibri"/>
                <w:sz w:val="19"/>
                <w:szCs w:val="19"/>
              </w:rPr>
              <w:t xml:space="preserve">Passwords shall be hashed with </w:t>
            </w:r>
            <w:proofErr w:type="spellStart"/>
            <w:r>
              <w:rPr>
                <w:rFonts w:ascii="Calibri" w:eastAsia="Calibri" w:hAnsi="Calibri" w:cs="Calibri"/>
                <w:sz w:val="19"/>
                <w:szCs w:val="19"/>
              </w:rPr>
              <w:t>bcrypt</w:t>
            </w:r>
            <w:proofErr w:type="spellEnd"/>
            <w:r>
              <w:rPr>
                <w:rFonts w:ascii="Calibri" w:eastAsia="Calibri" w:hAnsi="Calibri" w:cs="Calibri"/>
                <w:sz w:val="19"/>
                <w:szCs w:val="19"/>
              </w:rPr>
              <w:t xml:space="preserve"> and shall never be stored or logged in plain text.</w:t>
            </w:r>
          </w:p>
        </w:tc>
        <w:tc>
          <w:tcPr>
            <w:tcW w:w="1160" w:type="dxa"/>
            <w:shd w:val="clear" w:color="auto" w:fill="EDF3EE"/>
            <w:tcMar>
              <w:top w:w="60" w:type="dxa"/>
              <w:left w:w="100" w:type="dxa"/>
              <w:bottom w:w="60" w:type="dxa"/>
              <w:right w:w="100" w:type="dxa"/>
            </w:tcMar>
          </w:tcPr>
          <w:p w14:paraId="7419C1C6" w14:textId="77777777" w:rsidR="00053F86" w:rsidRDefault="00000000">
            <w:r>
              <w:rPr>
                <w:rFonts w:ascii="Calibri" w:eastAsia="Calibri" w:hAnsi="Calibri" w:cs="Calibri"/>
                <w:sz w:val="19"/>
                <w:szCs w:val="19"/>
              </w:rPr>
              <w:t>Must</w:t>
            </w:r>
          </w:p>
        </w:tc>
      </w:tr>
      <w:tr w:rsidR="00053F86" w14:paraId="3DDC89B2" w14:textId="77777777">
        <w:trPr>
          <w:cantSplit/>
        </w:trPr>
        <w:tc>
          <w:tcPr>
            <w:tcW w:w="1300" w:type="dxa"/>
            <w:shd w:val="clear" w:color="auto" w:fill="FFFFFF"/>
            <w:tcMar>
              <w:top w:w="60" w:type="dxa"/>
              <w:left w:w="100" w:type="dxa"/>
              <w:bottom w:w="60" w:type="dxa"/>
              <w:right w:w="100" w:type="dxa"/>
            </w:tcMar>
          </w:tcPr>
          <w:p w14:paraId="77630B08" w14:textId="77777777" w:rsidR="00053F86" w:rsidRDefault="00000000">
            <w:r>
              <w:rPr>
                <w:rFonts w:ascii="Calibri" w:eastAsia="Calibri" w:hAnsi="Calibri" w:cs="Calibri"/>
                <w:sz w:val="19"/>
                <w:szCs w:val="19"/>
              </w:rPr>
              <w:t>NFR-SEC-03</w:t>
            </w:r>
          </w:p>
        </w:tc>
        <w:tc>
          <w:tcPr>
            <w:tcW w:w="6900" w:type="dxa"/>
            <w:shd w:val="clear" w:color="auto" w:fill="FFFFFF"/>
            <w:tcMar>
              <w:top w:w="60" w:type="dxa"/>
              <w:left w:w="100" w:type="dxa"/>
              <w:bottom w:w="60" w:type="dxa"/>
              <w:right w:w="100" w:type="dxa"/>
            </w:tcMar>
          </w:tcPr>
          <w:p w14:paraId="2DAB1A0F" w14:textId="77777777" w:rsidR="00053F86" w:rsidRDefault="00000000">
            <w:r>
              <w:rPr>
                <w:rFonts w:ascii="Calibri" w:eastAsia="Calibri" w:hAnsi="Calibri" w:cs="Calibri"/>
                <w:sz w:val="19"/>
                <w:szCs w:val="19"/>
              </w:rPr>
              <w:t>The server shall validate request fields, enforce upload type and size limits, and rate limit sign in, password reset, claim, and messaging requests.</w:t>
            </w:r>
          </w:p>
        </w:tc>
        <w:tc>
          <w:tcPr>
            <w:tcW w:w="1160" w:type="dxa"/>
            <w:shd w:val="clear" w:color="auto" w:fill="FFFFFF"/>
            <w:tcMar>
              <w:top w:w="60" w:type="dxa"/>
              <w:left w:w="100" w:type="dxa"/>
              <w:bottom w:w="60" w:type="dxa"/>
              <w:right w:w="100" w:type="dxa"/>
            </w:tcMar>
          </w:tcPr>
          <w:p w14:paraId="18137783" w14:textId="77777777" w:rsidR="00053F86" w:rsidRDefault="00000000">
            <w:r>
              <w:rPr>
                <w:rFonts w:ascii="Calibri" w:eastAsia="Calibri" w:hAnsi="Calibri" w:cs="Calibri"/>
                <w:sz w:val="19"/>
                <w:szCs w:val="19"/>
              </w:rPr>
              <w:t>Must</w:t>
            </w:r>
          </w:p>
        </w:tc>
      </w:tr>
      <w:tr w:rsidR="00053F86" w14:paraId="4E954149" w14:textId="77777777">
        <w:trPr>
          <w:cantSplit/>
        </w:trPr>
        <w:tc>
          <w:tcPr>
            <w:tcW w:w="1300" w:type="dxa"/>
            <w:shd w:val="clear" w:color="auto" w:fill="EDF3EE"/>
            <w:tcMar>
              <w:top w:w="60" w:type="dxa"/>
              <w:left w:w="100" w:type="dxa"/>
              <w:bottom w:w="60" w:type="dxa"/>
              <w:right w:w="100" w:type="dxa"/>
            </w:tcMar>
          </w:tcPr>
          <w:p w14:paraId="509B58D7" w14:textId="77777777" w:rsidR="00053F86" w:rsidRDefault="00000000">
            <w:r>
              <w:rPr>
                <w:rFonts w:ascii="Calibri" w:eastAsia="Calibri" w:hAnsi="Calibri" w:cs="Calibri"/>
                <w:sz w:val="19"/>
                <w:szCs w:val="19"/>
              </w:rPr>
              <w:t>NFR-PRIV-01</w:t>
            </w:r>
          </w:p>
        </w:tc>
        <w:tc>
          <w:tcPr>
            <w:tcW w:w="6900" w:type="dxa"/>
            <w:shd w:val="clear" w:color="auto" w:fill="EDF3EE"/>
            <w:tcMar>
              <w:top w:w="60" w:type="dxa"/>
              <w:left w:w="100" w:type="dxa"/>
              <w:bottom w:w="60" w:type="dxa"/>
              <w:right w:w="100" w:type="dxa"/>
            </w:tcMar>
          </w:tcPr>
          <w:p w14:paraId="72AC0E83" w14:textId="77777777" w:rsidR="00053F86" w:rsidRDefault="00000000">
            <w:r>
              <w:rPr>
                <w:rFonts w:ascii="Calibri" w:eastAsia="Calibri" w:hAnsi="Calibri" w:cs="Calibri"/>
                <w:sz w:val="19"/>
                <w:szCs w:val="19"/>
              </w:rPr>
              <w:t>Public responses and application logs shall not expose passwords, tokens, email addresses, private listing details, claim evidence, or message contents.</w:t>
            </w:r>
          </w:p>
        </w:tc>
        <w:tc>
          <w:tcPr>
            <w:tcW w:w="1160" w:type="dxa"/>
            <w:shd w:val="clear" w:color="auto" w:fill="EDF3EE"/>
            <w:tcMar>
              <w:top w:w="60" w:type="dxa"/>
              <w:left w:w="100" w:type="dxa"/>
              <w:bottom w:w="60" w:type="dxa"/>
              <w:right w:w="100" w:type="dxa"/>
            </w:tcMar>
          </w:tcPr>
          <w:p w14:paraId="4DB5B2B2" w14:textId="77777777" w:rsidR="00053F86" w:rsidRDefault="00000000">
            <w:r>
              <w:rPr>
                <w:rFonts w:ascii="Calibri" w:eastAsia="Calibri" w:hAnsi="Calibri" w:cs="Calibri"/>
                <w:sz w:val="19"/>
                <w:szCs w:val="19"/>
              </w:rPr>
              <w:t>Must</w:t>
            </w:r>
          </w:p>
        </w:tc>
      </w:tr>
      <w:tr w:rsidR="00053F86" w14:paraId="040141AC" w14:textId="77777777">
        <w:trPr>
          <w:cantSplit/>
        </w:trPr>
        <w:tc>
          <w:tcPr>
            <w:tcW w:w="1300" w:type="dxa"/>
            <w:shd w:val="clear" w:color="auto" w:fill="FFFFFF"/>
            <w:tcMar>
              <w:top w:w="60" w:type="dxa"/>
              <w:left w:w="100" w:type="dxa"/>
              <w:bottom w:w="60" w:type="dxa"/>
              <w:right w:w="100" w:type="dxa"/>
            </w:tcMar>
          </w:tcPr>
          <w:p w14:paraId="4EF67991" w14:textId="77777777" w:rsidR="00053F86" w:rsidRDefault="00000000">
            <w:r>
              <w:rPr>
                <w:rFonts w:ascii="Calibri" w:eastAsia="Calibri" w:hAnsi="Calibri" w:cs="Calibri"/>
                <w:sz w:val="19"/>
                <w:szCs w:val="19"/>
              </w:rPr>
              <w:t>NFR-PRIV-02</w:t>
            </w:r>
          </w:p>
        </w:tc>
        <w:tc>
          <w:tcPr>
            <w:tcW w:w="6900" w:type="dxa"/>
            <w:shd w:val="clear" w:color="auto" w:fill="FFFFFF"/>
            <w:tcMar>
              <w:top w:w="60" w:type="dxa"/>
              <w:left w:w="100" w:type="dxa"/>
              <w:bottom w:w="60" w:type="dxa"/>
              <w:right w:w="100" w:type="dxa"/>
            </w:tcMar>
          </w:tcPr>
          <w:p w14:paraId="60A286AA" w14:textId="7F32F5A9" w:rsidR="00053F86" w:rsidRDefault="00000000">
            <w:r>
              <w:rPr>
                <w:rFonts w:ascii="Calibri" w:eastAsia="Calibri" w:hAnsi="Calibri" w:cs="Calibri"/>
                <w:sz w:val="19"/>
                <w:szCs w:val="19"/>
              </w:rPr>
              <w:t>An account deletion request shall disable access immediately and shall remove or de</w:t>
            </w:r>
            <w:r w:rsidR="00800D31">
              <w:rPr>
                <w:rFonts w:ascii="Calibri" w:eastAsia="Calibri" w:hAnsi="Calibri" w:cs="Calibri"/>
                <w:sz w:val="19"/>
                <w:szCs w:val="19"/>
              </w:rPr>
              <w:t>-</w:t>
            </w:r>
            <w:r>
              <w:rPr>
                <w:rFonts w:ascii="Calibri" w:eastAsia="Calibri" w:hAnsi="Calibri" w:cs="Calibri"/>
                <w:sz w:val="19"/>
                <w:szCs w:val="19"/>
              </w:rPr>
              <w:t xml:space="preserve">identify profile data within 30 days. Resolved listings, claims, messages, and associated images shall be deleted after 90 days; </w:t>
            </w:r>
            <w:r w:rsidR="00800D31">
              <w:rPr>
                <w:rFonts w:ascii="Calibri" w:eastAsia="Calibri" w:hAnsi="Calibri" w:cs="Calibri"/>
                <w:sz w:val="19"/>
                <w:szCs w:val="19"/>
              </w:rPr>
              <w:t>noncontent</w:t>
            </w:r>
            <w:r>
              <w:rPr>
                <w:rFonts w:ascii="Calibri" w:eastAsia="Calibri" w:hAnsi="Calibri" w:cs="Calibri"/>
                <w:sz w:val="19"/>
                <w:szCs w:val="19"/>
              </w:rPr>
              <w:t xml:space="preserve"> audit records may be retained for one year. Data related to an unresolved moderation case may be retained until the case closes.</w:t>
            </w:r>
          </w:p>
        </w:tc>
        <w:tc>
          <w:tcPr>
            <w:tcW w:w="1160" w:type="dxa"/>
            <w:shd w:val="clear" w:color="auto" w:fill="FFFFFF"/>
            <w:tcMar>
              <w:top w:w="60" w:type="dxa"/>
              <w:left w:w="100" w:type="dxa"/>
              <w:bottom w:w="60" w:type="dxa"/>
              <w:right w:w="100" w:type="dxa"/>
            </w:tcMar>
          </w:tcPr>
          <w:p w14:paraId="5615238A" w14:textId="77777777" w:rsidR="00053F86" w:rsidRDefault="00000000">
            <w:r>
              <w:rPr>
                <w:rFonts w:ascii="Calibri" w:eastAsia="Calibri" w:hAnsi="Calibri" w:cs="Calibri"/>
                <w:sz w:val="19"/>
                <w:szCs w:val="19"/>
              </w:rPr>
              <w:t>Should</w:t>
            </w:r>
          </w:p>
        </w:tc>
      </w:tr>
    </w:tbl>
    <w:p w14:paraId="3F412379" w14:textId="77777777" w:rsidR="00053F86" w:rsidRDefault="00000000">
      <w:pPr>
        <w:spacing w:before="80" w:after="240"/>
        <w:jc w:val="center"/>
      </w:pPr>
      <w:r>
        <w:rPr>
          <w:rFonts w:ascii="Calibri" w:eastAsia="Calibri" w:hAnsi="Calibri" w:cs="Calibri"/>
          <w:i/>
          <w:iCs/>
          <w:sz w:val="19"/>
          <w:szCs w:val="19"/>
        </w:rPr>
        <w:t>Table 12. Security and privacy requirements.</w:t>
      </w:r>
    </w:p>
    <w:p w14:paraId="40FAB771" w14:textId="77777777" w:rsidR="00053F86" w:rsidRDefault="00000000">
      <w:pPr>
        <w:pStyle w:val="Heading2"/>
        <w:spacing w:before="220" w:after="120"/>
      </w:pPr>
      <w:r>
        <w:rPr>
          <w:rFonts w:ascii="Calibri" w:eastAsia="Calibri" w:hAnsi="Calibri" w:cs="Calibri"/>
          <w:b/>
          <w:bCs/>
          <w:color w:val="355E3B"/>
        </w:rPr>
        <w:t>6.3 Reliability and Availability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6900"/>
        <w:gridCol w:w="1160"/>
      </w:tblGrid>
      <w:tr w:rsidR="00053F86" w14:paraId="056763FF" w14:textId="77777777">
        <w:trPr>
          <w:tblHeader/>
        </w:trPr>
        <w:tc>
          <w:tcPr>
            <w:tcW w:w="1300" w:type="dxa"/>
            <w:shd w:val="clear" w:color="auto" w:fill="1F4E2C"/>
            <w:tcMar>
              <w:top w:w="60" w:type="dxa"/>
              <w:left w:w="100" w:type="dxa"/>
              <w:bottom w:w="60" w:type="dxa"/>
              <w:right w:w="100" w:type="dxa"/>
            </w:tcMar>
            <w:vAlign w:val="center"/>
          </w:tcPr>
          <w:p w14:paraId="6D5C45C3" w14:textId="77777777" w:rsidR="00053F86" w:rsidRDefault="00000000">
            <w:r>
              <w:rPr>
                <w:rFonts w:ascii="Calibri" w:eastAsia="Calibri" w:hAnsi="Calibri" w:cs="Calibri"/>
                <w:b/>
                <w:bCs/>
                <w:color w:val="FFFFFF"/>
                <w:sz w:val="19"/>
                <w:szCs w:val="19"/>
              </w:rPr>
              <w:t>ID</w:t>
            </w:r>
          </w:p>
        </w:tc>
        <w:tc>
          <w:tcPr>
            <w:tcW w:w="6900" w:type="dxa"/>
            <w:shd w:val="clear" w:color="auto" w:fill="1F4E2C"/>
            <w:tcMar>
              <w:top w:w="60" w:type="dxa"/>
              <w:left w:w="100" w:type="dxa"/>
              <w:bottom w:w="60" w:type="dxa"/>
              <w:right w:w="100" w:type="dxa"/>
            </w:tcMar>
            <w:vAlign w:val="center"/>
          </w:tcPr>
          <w:p w14:paraId="07ED3045" w14:textId="77777777" w:rsidR="00053F86" w:rsidRDefault="00000000">
            <w:r>
              <w:rPr>
                <w:rFonts w:ascii="Calibri" w:eastAsia="Calibri" w:hAnsi="Calibri" w:cs="Calibri"/>
                <w:b/>
                <w:bCs/>
                <w:color w:val="FFFFFF"/>
                <w:sz w:val="19"/>
                <w:szCs w:val="19"/>
              </w:rPr>
              <w:t>Requirement</w:t>
            </w:r>
          </w:p>
        </w:tc>
        <w:tc>
          <w:tcPr>
            <w:tcW w:w="1160" w:type="dxa"/>
            <w:shd w:val="clear" w:color="auto" w:fill="1F4E2C"/>
            <w:tcMar>
              <w:top w:w="60" w:type="dxa"/>
              <w:left w:w="100" w:type="dxa"/>
              <w:bottom w:w="60" w:type="dxa"/>
              <w:right w:w="100" w:type="dxa"/>
            </w:tcMar>
            <w:vAlign w:val="center"/>
          </w:tcPr>
          <w:p w14:paraId="3161863B" w14:textId="77777777" w:rsidR="00053F86" w:rsidRDefault="00000000">
            <w:r>
              <w:rPr>
                <w:rFonts w:ascii="Calibri" w:eastAsia="Calibri" w:hAnsi="Calibri" w:cs="Calibri"/>
                <w:b/>
                <w:bCs/>
                <w:color w:val="FFFFFF"/>
                <w:sz w:val="19"/>
                <w:szCs w:val="19"/>
              </w:rPr>
              <w:t>Priority</w:t>
            </w:r>
          </w:p>
        </w:tc>
      </w:tr>
      <w:tr w:rsidR="00053F86" w14:paraId="5E63412B" w14:textId="77777777">
        <w:trPr>
          <w:cantSplit/>
        </w:trPr>
        <w:tc>
          <w:tcPr>
            <w:tcW w:w="1300" w:type="dxa"/>
            <w:shd w:val="clear" w:color="auto" w:fill="FFFFFF"/>
            <w:tcMar>
              <w:top w:w="60" w:type="dxa"/>
              <w:left w:w="100" w:type="dxa"/>
              <w:bottom w:w="60" w:type="dxa"/>
              <w:right w:w="100" w:type="dxa"/>
            </w:tcMar>
          </w:tcPr>
          <w:p w14:paraId="6A73E9F4" w14:textId="77777777" w:rsidR="00053F86" w:rsidRDefault="00000000">
            <w:r>
              <w:rPr>
                <w:rFonts w:ascii="Calibri" w:eastAsia="Calibri" w:hAnsi="Calibri" w:cs="Calibri"/>
                <w:sz w:val="19"/>
                <w:szCs w:val="19"/>
              </w:rPr>
              <w:t>NFR-REL-01</w:t>
            </w:r>
          </w:p>
        </w:tc>
        <w:tc>
          <w:tcPr>
            <w:tcW w:w="6900" w:type="dxa"/>
            <w:shd w:val="clear" w:color="auto" w:fill="FFFFFF"/>
            <w:tcMar>
              <w:top w:w="60" w:type="dxa"/>
              <w:left w:w="100" w:type="dxa"/>
              <w:bottom w:w="60" w:type="dxa"/>
              <w:right w:w="100" w:type="dxa"/>
            </w:tcMar>
          </w:tcPr>
          <w:p w14:paraId="7BE317F1" w14:textId="77777777" w:rsidR="00053F86" w:rsidRDefault="00000000">
            <w:r>
              <w:rPr>
                <w:rFonts w:ascii="Calibri" w:eastAsia="Calibri" w:hAnsi="Calibri" w:cs="Calibri"/>
                <w:sz w:val="19"/>
                <w:szCs w:val="19"/>
              </w:rPr>
              <w:t>The system shall confirm a database write before reporting that a listing, claim, message, or status change succeeded.</w:t>
            </w:r>
          </w:p>
        </w:tc>
        <w:tc>
          <w:tcPr>
            <w:tcW w:w="1160" w:type="dxa"/>
            <w:shd w:val="clear" w:color="auto" w:fill="FFFFFF"/>
            <w:tcMar>
              <w:top w:w="60" w:type="dxa"/>
              <w:left w:w="100" w:type="dxa"/>
              <w:bottom w:w="60" w:type="dxa"/>
              <w:right w:w="100" w:type="dxa"/>
            </w:tcMar>
          </w:tcPr>
          <w:p w14:paraId="521A84BE" w14:textId="77777777" w:rsidR="00053F86" w:rsidRDefault="00000000">
            <w:r>
              <w:rPr>
                <w:rFonts w:ascii="Calibri" w:eastAsia="Calibri" w:hAnsi="Calibri" w:cs="Calibri"/>
                <w:sz w:val="19"/>
                <w:szCs w:val="19"/>
              </w:rPr>
              <w:t>Must</w:t>
            </w:r>
          </w:p>
        </w:tc>
      </w:tr>
      <w:tr w:rsidR="00053F86" w14:paraId="2B442415" w14:textId="77777777">
        <w:trPr>
          <w:cantSplit/>
        </w:trPr>
        <w:tc>
          <w:tcPr>
            <w:tcW w:w="1300" w:type="dxa"/>
            <w:shd w:val="clear" w:color="auto" w:fill="EDF3EE"/>
            <w:tcMar>
              <w:top w:w="60" w:type="dxa"/>
              <w:left w:w="100" w:type="dxa"/>
              <w:bottom w:w="60" w:type="dxa"/>
              <w:right w:w="100" w:type="dxa"/>
            </w:tcMar>
          </w:tcPr>
          <w:p w14:paraId="20C7E7CA" w14:textId="77777777" w:rsidR="00053F86" w:rsidRDefault="00000000">
            <w:r>
              <w:rPr>
                <w:rFonts w:ascii="Calibri" w:eastAsia="Calibri" w:hAnsi="Calibri" w:cs="Calibri"/>
                <w:sz w:val="19"/>
                <w:szCs w:val="19"/>
              </w:rPr>
              <w:t>NFR-REL-02</w:t>
            </w:r>
          </w:p>
        </w:tc>
        <w:tc>
          <w:tcPr>
            <w:tcW w:w="6900" w:type="dxa"/>
            <w:shd w:val="clear" w:color="auto" w:fill="EDF3EE"/>
            <w:tcMar>
              <w:top w:w="60" w:type="dxa"/>
              <w:left w:w="100" w:type="dxa"/>
              <w:bottom w:w="60" w:type="dxa"/>
              <w:right w:w="100" w:type="dxa"/>
            </w:tcMar>
          </w:tcPr>
          <w:p w14:paraId="3013E9B4" w14:textId="6E9EE1D9" w:rsidR="00053F86" w:rsidRDefault="00000000">
            <w:r>
              <w:rPr>
                <w:rFonts w:ascii="Calibri" w:eastAsia="Calibri" w:hAnsi="Calibri" w:cs="Calibri"/>
                <w:sz w:val="19"/>
                <w:szCs w:val="19"/>
              </w:rPr>
              <w:t xml:space="preserve">During a continuous </w:t>
            </w:r>
            <w:r w:rsidR="00800D31">
              <w:rPr>
                <w:rFonts w:ascii="Calibri" w:eastAsia="Calibri" w:hAnsi="Calibri" w:cs="Calibri"/>
                <w:sz w:val="19"/>
                <w:szCs w:val="19"/>
              </w:rPr>
              <w:t>seven-day</w:t>
            </w:r>
            <w:r>
              <w:rPr>
                <w:rFonts w:ascii="Calibri" w:eastAsia="Calibri" w:hAnsi="Calibri" w:cs="Calibri"/>
                <w:sz w:val="19"/>
                <w:szCs w:val="19"/>
              </w:rPr>
              <w:t xml:space="preserve"> test period, core endpoints shall be available for at least 99 percent of scheduled uptime, excluding announced maintenance. An email or map failure shall not interrupt listing, search, claim, or in app notification workflows.</w:t>
            </w:r>
          </w:p>
        </w:tc>
        <w:tc>
          <w:tcPr>
            <w:tcW w:w="1160" w:type="dxa"/>
            <w:shd w:val="clear" w:color="auto" w:fill="EDF3EE"/>
            <w:tcMar>
              <w:top w:w="60" w:type="dxa"/>
              <w:left w:w="100" w:type="dxa"/>
              <w:bottom w:w="60" w:type="dxa"/>
              <w:right w:w="100" w:type="dxa"/>
            </w:tcMar>
          </w:tcPr>
          <w:p w14:paraId="06F97683" w14:textId="77777777" w:rsidR="00053F86" w:rsidRDefault="00000000">
            <w:r>
              <w:rPr>
                <w:rFonts w:ascii="Calibri" w:eastAsia="Calibri" w:hAnsi="Calibri" w:cs="Calibri"/>
                <w:sz w:val="19"/>
                <w:szCs w:val="19"/>
              </w:rPr>
              <w:t>Must</w:t>
            </w:r>
          </w:p>
        </w:tc>
      </w:tr>
    </w:tbl>
    <w:p w14:paraId="7028FEB6" w14:textId="77777777" w:rsidR="00053F86" w:rsidRDefault="00000000">
      <w:pPr>
        <w:spacing w:before="80" w:after="240"/>
        <w:jc w:val="center"/>
      </w:pPr>
      <w:r>
        <w:rPr>
          <w:rFonts w:ascii="Calibri" w:eastAsia="Calibri" w:hAnsi="Calibri" w:cs="Calibri"/>
          <w:i/>
          <w:iCs/>
          <w:sz w:val="19"/>
          <w:szCs w:val="19"/>
        </w:rPr>
        <w:t>Table 13. Reliability and availability requirements.</w:t>
      </w:r>
    </w:p>
    <w:p w14:paraId="6FC07816" w14:textId="77777777" w:rsidR="00053F86" w:rsidRDefault="00000000">
      <w:pPr>
        <w:pStyle w:val="Heading2"/>
        <w:spacing w:before="220" w:after="120"/>
      </w:pPr>
      <w:r>
        <w:rPr>
          <w:rFonts w:ascii="Calibri" w:eastAsia="Calibri" w:hAnsi="Calibri" w:cs="Calibri"/>
          <w:b/>
          <w:bCs/>
          <w:color w:val="355E3B"/>
        </w:rPr>
        <w:lastRenderedPageBreak/>
        <w:t>6.4 Usability, Accessibility, and Compatibility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6900"/>
        <w:gridCol w:w="1160"/>
      </w:tblGrid>
      <w:tr w:rsidR="00053F86" w14:paraId="2C2B701C" w14:textId="77777777">
        <w:trPr>
          <w:tblHeader/>
        </w:trPr>
        <w:tc>
          <w:tcPr>
            <w:tcW w:w="1300" w:type="dxa"/>
            <w:shd w:val="clear" w:color="auto" w:fill="1F4E2C"/>
            <w:tcMar>
              <w:top w:w="60" w:type="dxa"/>
              <w:left w:w="100" w:type="dxa"/>
              <w:bottom w:w="60" w:type="dxa"/>
              <w:right w:w="100" w:type="dxa"/>
            </w:tcMar>
            <w:vAlign w:val="center"/>
          </w:tcPr>
          <w:p w14:paraId="45CBDA74" w14:textId="77777777" w:rsidR="00053F86" w:rsidRDefault="00000000">
            <w:r>
              <w:rPr>
                <w:rFonts w:ascii="Calibri" w:eastAsia="Calibri" w:hAnsi="Calibri" w:cs="Calibri"/>
                <w:b/>
                <w:bCs/>
                <w:color w:val="FFFFFF"/>
                <w:sz w:val="19"/>
                <w:szCs w:val="19"/>
              </w:rPr>
              <w:t>ID</w:t>
            </w:r>
          </w:p>
        </w:tc>
        <w:tc>
          <w:tcPr>
            <w:tcW w:w="6900" w:type="dxa"/>
            <w:shd w:val="clear" w:color="auto" w:fill="1F4E2C"/>
            <w:tcMar>
              <w:top w:w="60" w:type="dxa"/>
              <w:left w:w="100" w:type="dxa"/>
              <w:bottom w:w="60" w:type="dxa"/>
              <w:right w:w="100" w:type="dxa"/>
            </w:tcMar>
            <w:vAlign w:val="center"/>
          </w:tcPr>
          <w:p w14:paraId="388874B9" w14:textId="77777777" w:rsidR="00053F86" w:rsidRDefault="00000000">
            <w:r>
              <w:rPr>
                <w:rFonts w:ascii="Calibri" w:eastAsia="Calibri" w:hAnsi="Calibri" w:cs="Calibri"/>
                <w:b/>
                <w:bCs/>
                <w:color w:val="FFFFFF"/>
                <w:sz w:val="19"/>
                <w:szCs w:val="19"/>
              </w:rPr>
              <w:t>Requirement</w:t>
            </w:r>
          </w:p>
        </w:tc>
        <w:tc>
          <w:tcPr>
            <w:tcW w:w="1160" w:type="dxa"/>
            <w:shd w:val="clear" w:color="auto" w:fill="1F4E2C"/>
            <w:tcMar>
              <w:top w:w="60" w:type="dxa"/>
              <w:left w:w="100" w:type="dxa"/>
              <w:bottom w:w="60" w:type="dxa"/>
              <w:right w:w="100" w:type="dxa"/>
            </w:tcMar>
            <w:vAlign w:val="center"/>
          </w:tcPr>
          <w:p w14:paraId="65F2BC37" w14:textId="77777777" w:rsidR="00053F86" w:rsidRDefault="00000000">
            <w:r>
              <w:rPr>
                <w:rFonts w:ascii="Calibri" w:eastAsia="Calibri" w:hAnsi="Calibri" w:cs="Calibri"/>
                <w:b/>
                <w:bCs/>
                <w:color w:val="FFFFFF"/>
                <w:sz w:val="19"/>
                <w:szCs w:val="19"/>
              </w:rPr>
              <w:t>Priority</w:t>
            </w:r>
          </w:p>
        </w:tc>
      </w:tr>
      <w:tr w:rsidR="00053F86" w14:paraId="773443A8" w14:textId="77777777">
        <w:trPr>
          <w:cantSplit/>
        </w:trPr>
        <w:tc>
          <w:tcPr>
            <w:tcW w:w="1300" w:type="dxa"/>
            <w:shd w:val="clear" w:color="auto" w:fill="FFFFFF"/>
            <w:tcMar>
              <w:top w:w="60" w:type="dxa"/>
              <w:left w:w="100" w:type="dxa"/>
              <w:bottom w:w="60" w:type="dxa"/>
              <w:right w:w="100" w:type="dxa"/>
            </w:tcMar>
          </w:tcPr>
          <w:p w14:paraId="1978ABC1" w14:textId="77777777" w:rsidR="00053F86" w:rsidRDefault="00000000">
            <w:r>
              <w:rPr>
                <w:rFonts w:ascii="Calibri" w:eastAsia="Calibri" w:hAnsi="Calibri" w:cs="Calibri"/>
                <w:sz w:val="19"/>
                <w:szCs w:val="19"/>
              </w:rPr>
              <w:t>NFR-USA-01</w:t>
            </w:r>
          </w:p>
        </w:tc>
        <w:tc>
          <w:tcPr>
            <w:tcW w:w="6900" w:type="dxa"/>
            <w:shd w:val="clear" w:color="auto" w:fill="FFFFFF"/>
            <w:tcMar>
              <w:top w:w="60" w:type="dxa"/>
              <w:left w:w="100" w:type="dxa"/>
              <w:bottom w:w="60" w:type="dxa"/>
              <w:right w:w="100" w:type="dxa"/>
            </w:tcMar>
          </w:tcPr>
          <w:p w14:paraId="4561CCD3" w14:textId="77777777" w:rsidR="00053F86" w:rsidRDefault="00000000">
            <w:r>
              <w:rPr>
                <w:rFonts w:ascii="Calibri" w:eastAsia="Calibri" w:hAnsi="Calibri" w:cs="Calibri"/>
                <w:sz w:val="19"/>
                <w:szCs w:val="19"/>
              </w:rPr>
              <w:t>Forms shall clearly identify required fields, preserve valid values after a validation error, and place a specific error message near the affected field.</w:t>
            </w:r>
          </w:p>
        </w:tc>
        <w:tc>
          <w:tcPr>
            <w:tcW w:w="1160" w:type="dxa"/>
            <w:shd w:val="clear" w:color="auto" w:fill="FFFFFF"/>
            <w:tcMar>
              <w:top w:w="60" w:type="dxa"/>
              <w:left w:w="100" w:type="dxa"/>
              <w:bottom w:w="60" w:type="dxa"/>
              <w:right w:w="100" w:type="dxa"/>
            </w:tcMar>
          </w:tcPr>
          <w:p w14:paraId="53FB9FF4" w14:textId="77777777" w:rsidR="00053F86" w:rsidRDefault="00000000">
            <w:r>
              <w:rPr>
                <w:rFonts w:ascii="Calibri" w:eastAsia="Calibri" w:hAnsi="Calibri" w:cs="Calibri"/>
                <w:sz w:val="19"/>
                <w:szCs w:val="19"/>
              </w:rPr>
              <w:t>Must</w:t>
            </w:r>
          </w:p>
        </w:tc>
      </w:tr>
      <w:tr w:rsidR="00053F86" w14:paraId="6B9FC61E" w14:textId="77777777">
        <w:trPr>
          <w:cantSplit/>
        </w:trPr>
        <w:tc>
          <w:tcPr>
            <w:tcW w:w="1300" w:type="dxa"/>
            <w:shd w:val="clear" w:color="auto" w:fill="EDF3EE"/>
            <w:tcMar>
              <w:top w:w="60" w:type="dxa"/>
              <w:left w:w="100" w:type="dxa"/>
              <w:bottom w:w="60" w:type="dxa"/>
              <w:right w:w="100" w:type="dxa"/>
            </w:tcMar>
          </w:tcPr>
          <w:p w14:paraId="2B147314" w14:textId="77777777" w:rsidR="00053F86" w:rsidRDefault="00000000">
            <w:r>
              <w:rPr>
                <w:rFonts w:ascii="Calibri" w:eastAsia="Calibri" w:hAnsi="Calibri" w:cs="Calibri"/>
                <w:sz w:val="19"/>
                <w:szCs w:val="19"/>
              </w:rPr>
              <w:t>NFR-ACC-01</w:t>
            </w:r>
          </w:p>
        </w:tc>
        <w:tc>
          <w:tcPr>
            <w:tcW w:w="6900" w:type="dxa"/>
            <w:shd w:val="clear" w:color="auto" w:fill="EDF3EE"/>
            <w:tcMar>
              <w:top w:w="60" w:type="dxa"/>
              <w:left w:w="100" w:type="dxa"/>
              <w:bottom w:w="60" w:type="dxa"/>
              <w:right w:w="100" w:type="dxa"/>
            </w:tcMar>
          </w:tcPr>
          <w:p w14:paraId="4A8F813C" w14:textId="77777777" w:rsidR="00053F86" w:rsidRDefault="00000000">
            <w:r>
              <w:rPr>
                <w:rFonts w:ascii="Calibri" w:eastAsia="Calibri" w:hAnsi="Calibri" w:cs="Calibri"/>
                <w:sz w:val="19"/>
                <w:szCs w:val="19"/>
              </w:rPr>
              <w:t>Registration, sign in, listing, search, claim, and messaging workflows shall satisfy applicable WCAG 2.1 Level AA criteria for keyboard operation, visible focus, form labels, error identification, and use of color.</w:t>
            </w:r>
          </w:p>
        </w:tc>
        <w:tc>
          <w:tcPr>
            <w:tcW w:w="1160" w:type="dxa"/>
            <w:shd w:val="clear" w:color="auto" w:fill="EDF3EE"/>
            <w:tcMar>
              <w:top w:w="60" w:type="dxa"/>
              <w:left w:w="100" w:type="dxa"/>
              <w:bottom w:w="60" w:type="dxa"/>
              <w:right w:w="100" w:type="dxa"/>
            </w:tcMar>
          </w:tcPr>
          <w:p w14:paraId="7E5DB2C2" w14:textId="77777777" w:rsidR="00053F86" w:rsidRDefault="00000000">
            <w:r>
              <w:rPr>
                <w:rFonts w:ascii="Calibri" w:eastAsia="Calibri" w:hAnsi="Calibri" w:cs="Calibri"/>
                <w:sz w:val="19"/>
                <w:szCs w:val="19"/>
              </w:rPr>
              <w:t>Must</w:t>
            </w:r>
          </w:p>
        </w:tc>
      </w:tr>
      <w:tr w:rsidR="00053F86" w14:paraId="3426F536" w14:textId="77777777">
        <w:trPr>
          <w:cantSplit/>
        </w:trPr>
        <w:tc>
          <w:tcPr>
            <w:tcW w:w="1300" w:type="dxa"/>
            <w:shd w:val="clear" w:color="auto" w:fill="FFFFFF"/>
            <w:tcMar>
              <w:top w:w="60" w:type="dxa"/>
              <w:left w:w="100" w:type="dxa"/>
              <w:bottom w:w="60" w:type="dxa"/>
              <w:right w:w="100" w:type="dxa"/>
            </w:tcMar>
          </w:tcPr>
          <w:p w14:paraId="6B8060A9" w14:textId="77777777" w:rsidR="00053F86" w:rsidRDefault="00000000">
            <w:r>
              <w:rPr>
                <w:rFonts w:ascii="Calibri" w:eastAsia="Calibri" w:hAnsi="Calibri" w:cs="Calibri"/>
                <w:sz w:val="19"/>
                <w:szCs w:val="19"/>
              </w:rPr>
              <w:t>NFR-COMP-01</w:t>
            </w:r>
          </w:p>
        </w:tc>
        <w:tc>
          <w:tcPr>
            <w:tcW w:w="6900" w:type="dxa"/>
            <w:shd w:val="clear" w:color="auto" w:fill="FFFFFF"/>
            <w:tcMar>
              <w:top w:w="60" w:type="dxa"/>
              <w:left w:w="100" w:type="dxa"/>
              <w:bottom w:w="60" w:type="dxa"/>
              <w:right w:w="100" w:type="dxa"/>
            </w:tcMar>
          </w:tcPr>
          <w:p w14:paraId="370925A9" w14:textId="3F70E4C7" w:rsidR="00053F86" w:rsidRDefault="00000000">
            <w:r>
              <w:rPr>
                <w:rFonts w:ascii="Calibri" w:eastAsia="Calibri" w:hAnsi="Calibri" w:cs="Calibri"/>
                <w:sz w:val="19"/>
                <w:szCs w:val="19"/>
              </w:rPr>
              <w:t xml:space="preserve">Primary workflows shall support current versions of Chrome, Edge, Firefox, and Safari and shall remain usable from a </w:t>
            </w:r>
            <w:r w:rsidR="00800D31">
              <w:rPr>
                <w:rFonts w:ascii="Calibri" w:eastAsia="Calibri" w:hAnsi="Calibri" w:cs="Calibri"/>
                <w:sz w:val="19"/>
                <w:szCs w:val="19"/>
              </w:rPr>
              <w:t>360-pixel</w:t>
            </w:r>
            <w:r>
              <w:rPr>
                <w:rFonts w:ascii="Calibri" w:eastAsia="Calibri" w:hAnsi="Calibri" w:cs="Calibri"/>
                <w:sz w:val="19"/>
                <w:szCs w:val="19"/>
              </w:rPr>
              <w:t xml:space="preserve"> mobile viewport through desktop sizes.</w:t>
            </w:r>
          </w:p>
        </w:tc>
        <w:tc>
          <w:tcPr>
            <w:tcW w:w="1160" w:type="dxa"/>
            <w:shd w:val="clear" w:color="auto" w:fill="FFFFFF"/>
            <w:tcMar>
              <w:top w:w="60" w:type="dxa"/>
              <w:left w:w="100" w:type="dxa"/>
              <w:bottom w:w="60" w:type="dxa"/>
              <w:right w:w="100" w:type="dxa"/>
            </w:tcMar>
          </w:tcPr>
          <w:p w14:paraId="74F69E61" w14:textId="77777777" w:rsidR="00053F86" w:rsidRDefault="00000000">
            <w:r>
              <w:rPr>
                <w:rFonts w:ascii="Calibri" w:eastAsia="Calibri" w:hAnsi="Calibri" w:cs="Calibri"/>
                <w:sz w:val="19"/>
                <w:szCs w:val="19"/>
              </w:rPr>
              <w:t>Should</w:t>
            </w:r>
          </w:p>
        </w:tc>
      </w:tr>
    </w:tbl>
    <w:p w14:paraId="5599E9C3" w14:textId="77777777" w:rsidR="00053F86" w:rsidRDefault="00000000">
      <w:pPr>
        <w:spacing w:before="80" w:after="240"/>
        <w:jc w:val="center"/>
      </w:pPr>
      <w:r>
        <w:rPr>
          <w:rFonts w:ascii="Calibri" w:eastAsia="Calibri" w:hAnsi="Calibri" w:cs="Calibri"/>
          <w:i/>
          <w:iCs/>
          <w:sz w:val="19"/>
          <w:szCs w:val="19"/>
        </w:rPr>
        <w:t>Table 14. Usability, accessibility, and compatibility requirements.</w:t>
      </w:r>
    </w:p>
    <w:p w14:paraId="0CA9D32E" w14:textId="77777777" w:rsidR="00053F86" w:rsidRDefault="00000000">
      <w:pPr>
        <w:pStyle w:val="Heading2"/>
        <w:spacing w:before="220" w:after="120"/>
      </w:pPr>
      <w:r>
        <w:rPr>
          <w:rFonts w:ascii="Calibri" w:eastAsia="Calibri" w:hAnsi="Calibri" w:cs="Calibri"/>
          <w:b/>
          <w:bCs/>
          <w:color w:val="355E3B"/>
        </w:rPr>
        <w:t>6.5 Maintainability and Testability</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6900"/>
        <w:gridCol w:w="1160"/>
      </w:tblGrid>
      <w:tr w:rsidR="00053F86" w14:paraId="5D1F062C" w14:textId="77777777">
        <w:trPr>
          <w:tblHeader/>
        </w:trPr>
        <w:tc>
          <w:tcPr>
            <w:tcW w:w="1300" w:type="dxa"/>
            <w:shd w:val="clear" w:color="auto" w:fill="1F4E2C"/>
            <w:tcMar>
              <w:top w:w="60" w:type="dxa"/>
              <w:left w:w="100" w:type="dxa"/>
              <w:bottom w:w="60" w:type="dxa"/>
              <w:right w:w="100" w:type="dxa"/>
            </w:tcMar>
            <w:vAlign w:val="center"/>
          </w:tcPr>
          <w:p w14:paraId="6A17506B" w14:textId="77777777" w:rsidR="00053F86" w:rsidRDefault="00000000">
            <w:r>
              <w:rPr>
                <w:rFonts w:ascii="Calibri" w:eastAsia="Calibri" w:hAnsi="Calibri" w:cs="Calibri"/>
                <w:b/>
                <w:bCs/>
                <w:color w:val="FFFFFF"/>
                <w:sz w:val="19"/>
                <w:szCs w:val="19"/>
              </w:rPr>
              <w:t>ID</w:t>
            </w:r>
          </w:p>
        </w:tc>
        <w:tc>
          <w:tcPr>
            <w:tcW w:w="6900" w:type="dxa"/>
            <w:shd w:val="clear" w:color="auto" w:fill="1F4E2C"/>
            <w:tcMar>
              <w:top w:w="60" w:type="dxa"/>
              <w:left w:w="100" w:type="dxa"/>
              <w:bottom w:w="60" w:type="dxa"/>
              <w:right w:w="100" w:type="dxa"/>
            </w:tcMar>
            <w:vAlign w:val="center"/>
          </w:tcPr>
          <w:p w14:paraId="1B75085E" w14:textId="77777777" w:rsidR="00053F86" w:rsidRDefault="00000000">
            <w:r>
              <w:rPr>
                <w:rFonts w:ascii="Calibri" w:eastAsia="Calibri" w:hAnsi="Calibri" w:cs="Calibri"/>
                <w:b/>
                <w:bCs/>
                <w:color w:val="FFFFFF"/>
                <w:sz w:val="19"/>
                <w:szCs w:val="19"/>
              </w:rPr>
              <w:t>Requirement</w:t>
            </w:r>
          </w:p>
        </w:tc>
        <w:tc>
          <w:tcPr>
            <w:tcW w:w="1160" w:type="dxa"/>
            <w:shd w:val="clear" w:color="auto" w:fill="1F4E2C"/>
            <w:tcMar>
              <w:top w:w="60" w:type="dxa"/>
              <w:left w:w="100" w:type="dxa"/>
              <w:bottom w:w="60" w:type="dxa"/>
              <w:right w:w="100" w:type="dxa"/>
            </w:tcMar>
            <w:vAlign w:val="center"/>
          </w:tcPr>
          <w:p w14:paraId="73CEBC69" w14:textId="77777777" w:rsidR="00053F86" w:rsidRDefault="00000000">
            <w:r>
              <w:rPr>
                <w:rFonts w:ascii="Calibri" w:eastAsia="Calibri" w:hAnsi="Calibri" w:cs="Calibri"/>
                <w:b/>
                <w:bCs/>
                <w:color w:val="FFFFFF"/>
                <w:sz w:val="19"/>
                <w:szCs w:val="19"/>
              </w:rPr>
              <w:t>Priority</w:t>
            </w:r>
          </w:p>
        </w:tc>
      </w:tr>
      <w:tr w:rsidR="00053F86" w14:paraId="7906290F" w14:textId="77777777">
        <w:trPr>
          <w:cantSplit/>
        </w:trPr>
        <w:tc>
          <w:tcPr>
            <w:tcW w:w="1300" w:type="dxa"/>
            <w:shd w:val="clear" w:color="auto" w:fill="FFFFFF"/>
            <w:tcMar>
              <w:top w:w="60" w:type="dxa"/>
              <w:left w:w="100" w:type="dxa"/>
              <w:bottom w:w="60" w:type="dxa"/>
              <w:right w:w="100" w:type="dxa"/>
            </w:tcMar>
          </w:tcPr>
          <w:p w14:paraId="0A3CB3E8" w14:textId="77777777" w:rsidR="00053F86" w:rsidRDefault="00000000">
            <w:r>
              <w:rPr>
                <w:rFonts w:ascii="Calibri" w:eastAsia="Calibri" w:hAnsi="Calibri" w:cs="Calibri"/>
                <w:sz w:val="19"/>
                <w:szCs w:val="19"/>
              </w:rPr>
              <w:t>NFR-MNT-01</w:t>
            </w:r>
          </w:p>
        </w:tc>
        <w:tc>
          <w:tcPr>
            <w:tcW w:w="6900" w:type="dxa"/>
            <w:shd w:val="clear" w:color="auto" w:fill="FFFFFF"/>
            <w:tcMar>
              <w:top w:w="60" w:type="dxa"/>
              <w:left w:w="100" w:type="dxa"/>
              <w:bottom w:w="60" w:type="dxa"/>
              <w:right w:w="100" w:type="dxa"/>
            </w:tcMar>
          </w:tcPr>
          <w:p w14:paraId="55CE90AA" w14:textId="77777777" w:rsidR="00053F86" w:rsidRDefault="00000000">
            <w:r>
              <w:rPr>
                <w:rFonts w:ascii="Calibri" w:eastAsia="Calibri" w:hAnsi="Calibri" w:cs="Calibri"/>
                <w:sz w:val="19"/>
                <w:szCs w:val="19"/>
              </w:rPr>
              <w:t>The repository README shall document setup steps, required environment variable names, test commands, and deployment steps, without including secret values.</w:t>
            </w:r>
          </w:p>
        </w:tc>
        <w:tc>
          <w:tcPr>
            <w:tcW w:w="1160" w:type="dxa"/>
            <w:shd w:val="clear" w:color="auto" w:fill="FFFFFF"/>
            <w:tcMar>
              <w:top w:w="60" w:type="dxa"/>
              <w:left w:w="100" w:type="dxa"/>
              <w:bottom w:w="60" w:type="dxa"/>
              <w:right w:w="100" w:type="dxa"/>
            </w:tcMar>
          </w:tcPr>
          <w:p w14:paraId="7090AB3D" w14:textId="77777777" w:rsidR="00053F86" w:rsidRDefault="00000000">
            <w:r>
              <w:rPr>
                <w:rFonts w:ascii="Calibri" w:eastAsia="Calibri" w:hAnsi="Calibri" w:cs="Calibri"/>
                <w:sz w:val="19"/>
                <w:szCs w:val="19"/>
              </w:rPr>
              <w:t>Must</w:t>
            </w:r>
          </w:p>
        </w:tc>
      </w:tr>
      <w:tr w:rsidR="00053F86" w14:paraId="1D6DB7DF" w14:textId="77777777">
        <w:trPr>
          <w:cantSplit/>
        </w:trPr>
        <w:tc>
          <w:tcPr>
            <w:tcW w:w="1300" w:type="dxa"/>
            <w:shd w:val="clear" w:color="auto" w:fill="EDF3EE"/>
            <w:tcMar>
              <w:top w:w="60" w:type="dxa"/>
              <w:left w:w="100" w:type="dxa"/>
              <w:bottom w:w="60" w:type="dxa"/>
              <w:right w:w="100" w:type="dxa"/>
            </w:tcMar>
          </w:tcPr>
          <w:p w14:paraId="7C6225D9" w14:textId="77777777" w:rsidR="00053F86" w:rsidRDefault="00000000">
            <w:r>
              <w:rPr>
                <w:rFonts w:ascii="Calibri" w:eastAsia="Calibri" w:hAnsi="Calibri" w:cs="Calibri"/>
                <w:sz w:val="19"/>
                <w:szCs w:val="19"/>
              </w:rPr>
              <w:t>NFR-TST-01</w:t>
            </w:r>
          </w:p>
        </w:tc>
        <w:tc>
          <w:tcPr>
            <w:tcW w:w="6900" w:type="dxa"/>
            <w:shd w:val="clear" w:color="auto" w:fill="EDF3EE"/>
            <w:tcMar>
              <w:top w:w="60" w:type="dxa"/>
              <w:left w:w="100" w:type="dxa"/>
              <w:bottom w:w="60" w:type="dxa"/>
              <w:right w:w="100" w:type="dxa"/>
            </w:tcMar>
          </w:tcPr>
          <w:p w14:paraId="5C52EA58" w14:textId="77777777" w:rsidR="00053F86" w:rsidRDefault="00000000">
            <w:r>
              <w:rPr>
                <w:rFonts w:ascii="Calibri" w:eastAsia="Calibri" w:hAnsi="Calibri" w:cs="Calibri"/>
                <w:sz w:val="19"/>
                <w:szCs w:val="19"/>
              </w:rPr>
              <w:t>Automated tests shall cover authorization boundaries and the main successful and unsuccessful listing, matching, claim, and messaging paths. No release shall contain a known failing Must acceptance test.</w:t>
            </w:r>
          </w:p>
        </w:tc>
        <w:tc>
          <w:tcPr>
            <w:tcW w:w="1160" w:type="dxa"/>
            <w:shd w:val="clear" w:color="auto" w:fill="EDF3EE"/>
            <w:tcMar>
              <w:top w:w="60" w:type="dxa"/>
              <w:left w:w="100" w:type="dxa"/>
              <w:bottom w:w="60" w:type="dxa"/>
              <w:right w:w="100" w:type="dxa"/>
            </w:tcMar>
          </w:tcPr>
          <w:p w14:paraId="73F51D30" w14:textId="77777777" w:rsidR="00053F86" w:rsidRDefault="00000000">
            <w:r>
              <w:rPr>
                <w:rFonts w:ascii="Calibri" w:eastAsia="Calibri" w:hAnsi="Calibri" w:cs="Calibri"/>
                <w:sz w:val="19"/>
                <w:szCs w:val="19"/>
              </w:rPr>
              <w:t>Must</w:t>
            </w:r>
          </w:p>
        </w:tc>
      </w:tr>
    </w:tbl>
    <w:p w14:paraId="15339C30" w14:textId="77777777" w:rsidR="00053F86" w:rsidRDefault="00000000">
      <w:pPr>
        <w:spacing w:before="80" w:after="240"/>
        <w:jc w:val="center"/>
      </w:pPr>
      <w:r>
        <w:rPr>
          <w:rFonts w:ascii="Calibri" w:eastAsia="Calibri" w:hAnsi="Calibri" w:cs="Calibri"/>
          <w:i/>
          <w:iCs/>
          <w:sz w:val="19"/>
          <w:szCs w:val="19"/>
        </w:rPr>
        <w:t>Table 15. Maintainability and testability requirements.</w:t>
      </w:r>
    </w:p>
    <w:p w14:paraId="77FB9D6C" w14:textId="77777777" w:rsidR="00053F86" w:rsidRDefault="00000000">
      <w:pPr>
        <w:pStyle w:val="Heading1"/>
        <w:spacing w:before="340" w:after="160"/>
      </w:pPr>
      <w:r>
        <w:rPr>
          <w:rFonts w:ascii="Calibri" w:eastAsia="Calibri" w:hAnsi="Calibri" w:cs="Calibri"/>
          <w:b/>
          <w:bCs/>
          <w:color w:val="0B3D2E"/>
        </w:rPr>
        <w:t>7. Interface Requirements</w:t>
      </w:r>
    </w:p>
    <w:p w14:paraId="0AD33D16" w14:textId="77777777" w:rsidR="00053F86" w:rsidRDefault="00000000">
      <w:pPr>
        <w:spacing w:after="160"/>
      </w:pPr>
      <w:r>
        <w:rPr>
          <w:rFonts w:ascii="Calibri" w:eastAsia="Calibri" w:hAnsi="Calibri" w:cs="Calibri"/>
          <w:sz w:val="22"/>
          <w:szCs w:val="22"/>
        </w:rPr>
        <w:t>This section specifies the user, software, communication, and hardware interfaces the system depends on.</w:t>
      </w:r>
    </w:p>
    <w:p w14:paraId="64DB2A6A" w14:textId="77777777" w:rsidR="00053F86" w:rsidRDefault="00000000">
      <w:pPr>
        <w:pStyle w:val="Heading2"/>
        <w:spacing w:before="220" w:after="120"/>
      </w:pPr>
      <w:r>
        <w:rPr>
          <w:rFonts w:ascii="Calibri" w:eastAsia="Calibri" w:hAnsi="Calibri" w:cs="Calibri"/>
          <w:b/>
          <w:bCs/>
          <w:color w:val="355E3B"/>
        </w:rPr>
        <w:t>7.1 User Interfaces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8060"/>
      </w:tblGrid>
      <w:tr w:rsidR="00053F86" w14:paraId="56BAEB37" w14:textId="77777777">
        <w:trPr>
          <w:tblHeader/>
        </w:trPr>
        <w:tc>
          <w:tcPr>
            <w:tcW w:w="1300" w:type="dxa"/>
            <w:shd w:val="clear" w:color="auto" w:fill="1F4E2C"/>
            <w:tcMar>
              <w:top w:w="60" w:type="dxa"/>
              <w:left w:w="100" w:type="dxa"/>
              <w:bottom w:w="60" w:type="dxa"/>
              <w:right w:w="100" w:type="dxa"/>
            </w:tcMar>
            <w:vAlign w:val="center"/>
          </w:tcPr>
          <w:p w14:paraId="46F711E7" w14:textId="77777777" w:rsidR="00053F86" w:rsidRDefault="00000000">
            <w:r>
              <w:rPr>
                <w:rFonts w:ascii="Calibri" w:eastAsia="Calibri" w:hAnsi="Calibri" w:cs="Calibri"/>
                <w:b/>
                <w:bCs/>
                <w:color w:val="FFFFFF"/>
                <w:sz w:val="19"/>
                <w:szCs w:val="19"/>
              </w:rPr>
              <w:t>ID</w:t>
            </w:r>
          </w:p>
        </w:tc>
        <w:tc>
          <w:tcPr>
            <w:tcW w:w="8060" w:type="dxa"/>
            <w:shd w:val="clear" w:color="auto" w:fill="1F4E2C"/>
            <w:tcMar>
              <w:top w:w="60" w:type="dxa"/>
              <w:left w:w="100" w:type="dxa"/>
              <w:bottom w:w="60" w:type="dxa"/>
              <w:right w:w="100" w:type="dxa"/>
            </w:tcMar>
            <w:vAlign w:val="center"/>
          </w:tcPr>
          <w:p w14:paraId="0F76AC41" w14:textId="77777777" w:rsidR="00053F86" w:rsidRDefault="00000000">
            <w:r>
              <w:rPr>
                <w:rFonts w:ascii="Calibri" w:eastAsia="Calibri" w:hAnsi="Calibri" w:cs="Calibri"/>
                <w:b/>
                <w:bCs/>
                <w:color w:val="FFFFFF"/>
                <w:sz w:val="19"/>
                <w:szCs w:val="19"/>
              </w:rPr>
              <w:t>Interface Requirement</w:t>
            </w:r>
          </w:p>
        </w:tc>
      </w:tr>
      <w:tr w:rsidR="00053F86" w14:paraId="3C8EFFFB" w14:textId="77777777">
        <w:trPr>
          <w:cantSplit/>
        </w:trPr>
        <w:tc>
          <w:tcPr>
            <w:tcW w:w="1300" w:type="dxa"/>
            <w:shd w:val="clear" w:color="auto" w:fill="FFFFFF"/>
            <w:tcMar>
              <w:top w:w="60" w:type="dxa"/>
              <w:left w:w="100" w:type="dxa"/>
              <w:bottom w:w="60" w:type="dxa"/>
              <w:right w:w="100" w:type="dxa"/>
            </w:tcMar>
          </w:tcPr>
          <w:p w14:paraId="5BDE8042" w14:textId="77777777" w:rsidR="00053F86" w:rsidRDefault="00000000">
            <w:r>
              <w:rPr>
                <w:rFonts w:ascii="Calibri" w:eastAsia="Calibri" w:hAnsi="Calibri" w:cs="Calibri"/>
                <w:sz w:val="19"/>
                <w:szCs w:val="19"/>
              </w:rPr>
              <w:t>IF-UI-01</w:t>
            </w:r>
          </w:p>
        </w:tc>
        <w:tc>
          <w:tcPr>
            <w:tcW w:w="8060" w:type="dxa"/>
            <w:shd w:val="clear" w:color="auto" w:fill="FFFFFF"/>
            <w:tcMar>
              <w:top w:w="60" w:type="dxa"/>
              <w:left w:w="100" w:type="dxa"/>
              <w:bottom w:w="60" w:type="dxa"/>
              <w:right w:w="100" w:type="dxa"/>
            </w:tcMar>
          </w:tcPr>
          <w:p w14:paraId="01EB57AC" w14:textId="112B9FE2" w:rsidR="00053F86" w:rsidRDefault="00000000">
            <w:r>
              <w:rPr>
                <w:rFonts w:ascii="Calibri" w:eastAsia="Calibri" w:hAnsi="Calibri" w:cs="Calibri"/>
                <w:sz w:val="19"/>
                <w:szCs w:val="19"/>
              </w:rPr>
              <w:t xml:space="preserve">Public listing pages shall present only public listing data and shall provide </w:t>
            </w:r>
            <w:r w:rsidR="00800D31">
              <w:rPr>
                <w:rFonts w:ascii="Calibri" w:eastAsia="Calibri" w:hAnsi="Calibri" w:cs="Calibri"/>
                <w:sz w:val="19"/>
                <w:szCs w:val="19"/>
              </w:rPr>
              <w:t>sign-in</w:t>
            </w:r>
            <w:r>
              <w:rPr>
                <w:rFonts w:ascii="Calibri" w:eastAsia="Calibri" w:hAnsi="Calibri" w:cs="Calibri"/>
                <w:sz w:val="19"/>
                <w:szCs w:val="19"/>
              </w:rPr>
              <w:t xml:space="preserve"> links before any protected action.</w:t>
            </w:r>
          </w:p>
        </w:tc>
      </w:tr>
      <w:tr w:rsidR="00053F86" w14:paraId="041593EE" w14:textId="77777777">
        <w:trPr>
          <w:cantSplit/>
        </w:trPr>
        <w:tc>
          <w:tcPr>
            <w:tcW w:w="1300" w:type="dxa"/>
            <w:shd w:val="clear" w:color="auto" w:fill="EDF3EE"/>
            <w:tcMar>
              <w:top w:w="60" w:type="dxa"/>
              <w:left w:w="100" w:type="dxa"/>
              <w:bottom w:w="60" w:type="dxa"/>
              <w:right w:w="100" w:type="dxa"/>
            </w:tcMar>
          </w:tcPr>
          <w:p w14:paraId="54FF1740" w14:textId="77777777" w:rsidR="00053F86" w:rsidRDefault="00000000">
            <w:r>
              <w:rPr>
                <w:rFonts w:ascii="Calibri" w:eastAsia="Calibri" w:hAnsi="Calibri" w:cs="Calibri"/>
                <w:sz w:val="19"/>
                <w:szCs w:val="19"/>
              </w:rPr>
              <w:t>IF-UI-02</w:t>
            </w:r>
          </w:p>
        </w:tc>
        <w:tc>
          <w:tcPr>
            <w:tcW w:w="8060" w:type="dxa"/>
            <w:shd w:val="clear" w:color="auto" w:fill="EDF3EE"/>
            <w:tcMar>
              <w:top w:w="60" w:type="dxa"/>
              <w:left w:w="100" w:type="dxa"/>
              <w:bottom w:w="60" w:type="dxa"/>
              <w:right w:w="100" w:type="dxa"/>
            </w:tcMar>
          </w:tcPr>
          <w:p w14:paraId="592BE5A3" w14:textId="77777777" w:rsidR="00053F86" w:rsidRDefault="00000000">
            <w:r>
              <w:rPr>
                <w:rFonts w:ascii="Calibri" w:eastAsia="Calibri" w:hAnsi="Calibri" w:cs="Calibri"/>
                <w:sz w:val="19"/>
                <w:szCs w:val="19"/>
              </w:rPr>
              <w:t>The listing form shall support keyboard entry, campus building or zone selection, conditional photo requirements, and a preview before submission.</w:t>
            </w:r>
          </w:p>
        </w:tc>
      </w:tr>
      <w:tr w:rsidR="00053F86" w14:paraId="16D20F4E" w14:textId="77777777">
        <w:trPr>
          <w:cantSplit/>
        </w:trPr>
        <w:tc>
          <w:tcPr>
            <w:tcW w:w="1300" w:type="dxa"/>
            <w:shd w:val="clear" w:color="auto" w:fill="FFFFFF"/>
            <w:tcMar>
              <w:top w:w="60" w:type="dxa"/>
              <w:left w:w="100" w:type="dxa"/>
              <w:bottom w:w="60" w:type="dxa"/>
              <w:right w:w="100" w:type="dxa"/>
            </w:tcMar>
          </w:tcPr>
          <w:p w14:paraId="4AD8D2A6" w14:textId="77777777" w:rsidR="00053F86" w:rsidRDefault="00000000">
            <w:r>
              <w:rPr>
                <w:rFonts w:ascii="Calibri" w:eastAsia="Calibri" w:hAnsi="Calibri" w:cs="Calibri"/>
                <w:sz w:val="19"/>
                <w:szCs w:val="19"/>
              </w:rPr>
              <w:t>IF-UI-03</w:t>
            </w:r>
          </w:p>
        </w:tc>
        <w:tc>
          <w:tcPr>
            <w:tcW w:w="8060" w:type="dxa"/>
            <w:shd w:val="clear" w:color="auto" w:fill="FFFFFF"/>
            <w:tcMar>
              <w:top w:w="60" w:type="dxa"/>
              <w:left w:w="100" w:type="dxa"/>
              <w:bottom w:w="60" w:type="dxa"/>
              <w:right w:w="100" w:type="dxa"/>
            </w:tcMar>
          </w:tcPr>
          <w:p w14:paraId="7B160530" w14:textId="77777777" w:rsidR="00053F86" w:rsidRDefault="00000000">
            <w:r>
              <w:rPr>
                <w:rFonts w:ascii="Calibri" w:eastAsia="Calibri" w:hAnsi="Calibri" w:cs="Calibri"/>
                <w:sz w:val="19"/>
                <w:szCs w:val="19"/>
              </w:rPr>
              <w:t>The claim review page shall separate public listing information from private evidence and shall require confirmation before claim approval.</w:t>
            </w:r>
          </w:p>
        </w:tc>
      </w:tr>
    </w:tbl>
    <w:p w14:paraId="13A1E966" w14:textId="77777777" w:rsidR="00053F86" w:rsidRDefault="00000000">
      <w:pPr>
        <w:spacing w:before="80" w:after="240"/>
        <w:jc w:val="center"/>
      </w:pPr>
      <w:r>
        <w:rPr>
          <w:rFonts w:ascii="Calibri" w:eastAsia="Calibri" w:hAnsi="Calibri" w:cs="Calibri"/>
          <w:i/>
          <w:iCs/>
          <w:sz w:val="19"/>
          <w:szCs w:val="19"/>
        </w:rPr>
        <w:t>Table 16. User interface requirements.</w:t>
      </w:r>
    </w:p>
    <w:p w14:paraId="45839B29" w14:textId="77777777" w:rsidR="00053F86" w:rsidRDefault="00000000">
      <w:pPr>
        <w:pStyle w:val="Heading2"/>
        <w:spacing w:before="220" w:after="120"/>
      </w:pPr>
      <w:r>
        <w:rPr>
          <w:rFonts w:ascii="Calibri" w:eastAsia="Calibri" w:hAnsi="Calibri" w:cs="Calibri"/>
          <w:b/>
          <w:bCs/>
          <w:color w:val="355E3B"/>
        </w:rPr>
        <w:t>7.2 Software Interfaces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8060"/>
      </w:tblGrid>
      <w:tr w:rsidR="00053F86" w14:paraId="72B30205" w14:textId="77777777">
        <w:trPr>
          <w:tblHeader/>
        </w:trPr>
        <w:tc>
          <w:tcPr>
            <w:tcW w:w="1300" w:type="dxa"/>
            <w:shd w:val="clear" w:color="auto" w:fill="1F4E2C"/>
            <w:tcMar>
              <w:top w:w="60" w:type="dxa"/>
              <w:left w:w="100" w:type="dxa"/>
              <w:bottom w:w="60" w:type="dxa"/>
              <w:right w:w="100" w:type="dxa"/>
            </w:tcMar>
            <w:vAlign w:val="center"/>
          </w:tcPr>
          <w:p w14:paraId="64E45B12" w14:textId="77777777" w:rsidR="00053F86" w:rsidRDefault="00000000">
            <w:r>
              <w:rPr>
                <w:rFonts w:ascii="Calibri" w:eastAsia="Calibri" w:hAnsi="Calibri" w:cs="Calibri"/>
                <w:b/>
                <w:bCs/>
                <w:color w:val="FFFFFF"/>
                <w:sz w:val="19"/>
                <w:szCs w:val="19"/>
              </w:rPr>
              <w:t>ID</w:t>
            </w:r>
          </w:p>
        </w:tc>
        <w:tc>
          <w:tcPr>
            <w:tcW w:w="8060" w:type="dxa"/>
            <w:shd w:val="clear" w:color="auto" w:fill="1F4E2C"/>
            <w:tcMar>
              <w:top w:w="60" w:type="dxa"/>
              <w:left w:w="100" w:type="dxa"/>
              <w:bottom w:w="60" w:type="dxa"/>
              <w:right w:w="100" w:type="dxa"/>
            </w:tcMar>
            <w:vAlign w:val="center"/>
          </w:tcPr>
          <w:p w14:paraId="27869FF3" w14:textId="77777777" w:rsidR="00053F86" w:rsidRDefault="00000000">
            <w:r>
              <w:rPr>
                <w:rFonts w:ascii="Calibri" w:eastAsia="Calibri" w:hAnsi="Calibri" w:cs="Calibri"/>
                <w:b/>
                <w:bCs/>
                <w:color w:val="FFFFFF"/>
                <w:sz w:val="19"/>
                <w:szCs w:val="19"/>
              </w:rPr>
              <w:t>Interface Requirement</w:t>
            </w:r>
          </w:p>
        </w:tc>
      </w:tr>
      <w:tr w:rsidR="00053F86" w14:paraId="56B64123" w14:textId="77777777">
        <w:trPr>
          <w:cantSplit/>
        </w:trPr>
        <w:tc>
          <w:tcPr>
            <w:tcW w:w="1300" w:type="dxa"/>
            <w:shd w:val="clear" w:color="auto" w:fill="FFFFFF"/>
            <w:tcMar>
              <w:top w:w="60" w:type="dxa"/>
              <w:left w:w="100" w:type="dxa"/>
              <w:bottom w:w="60" w:type="dxa"/>
              <w:right w:w="100" w:type="dxa"/>
            </w:tcMar>
          </w:tcPr>
          <w:p w14:paraId="5861645D" w14:textId="77777777" w:rsidR="00053F86" w:rsidRDefault="00000000">
            <w:r>
              <w:rPr>
                <w:rFonts w:ascii="Calibri" w:eastAsia="Calibri" w:hAnsi="Calibri" w:cs="Calibri"/>
                <w:sz w:val="19"/>
                <w:szCs w:val="19"/>
              </w:rPr>
              <w:t>IF-SW-01</w:t>
            </w:r>
          </w:p>
        </w:tc>
        <w:tc>
          <w:tcPr>
            <w:tcW w:w="8060" w:type="dxa"/>
            <w:shd w:val="clear" w:color="auto" w:fill="FFFFFF"/>
            <w:tcMar>
              <w:top w:w="60" w:type="dxa"/>
              <w:left w:w="100" w:type="dxa"/>
              <w:bottom w:w="60" w:type="dxa"/>
              <w:right w:w="100" w:type="dxa"/>
            </w:tcMar>
          </w:tcPr>
          <w:p w14:paraId="2B542904" w14:textId="77777777" w:rsidR="00053F86" w:rsidRDefault="00000000">
            <w:r>
              <w:rPr>
                <w:rFonts w:ascii="Calibri" w:eastAsia="Calibri" w:hAnsi="Calibri" w:cs="Calibri"/>
                <w:sz w:val="19"/>
                <w:szCs w:val="19"/>
              </w:rPr>
              <w:t>The React client shall call versioned Express REST endpoints and shall exchange JSON, except when uploading files.</w:t>
            </w:r>
          </w:p>
        </w:tc>
      </w:tr>
      <w:tr w:rsidR="00053F86" w14:paraId="4B6BBE69" w14:textId="77777777">
        <w:trPr>
          <w:cantSplit/>
        </w:trPr>
        <w:tc>
          <w:tcPr>
            <w:tcW w:w="1300" w:type="dxa"/>
            <w:shd w:val="clear" w:color="auto" w:fill="EDF3EE"/>
            <w:tcMar>
              <w:top w:w="60" w:type="dxa"/>
              <w:left w:w="100" w:type="dxa"/>
              <w:bottom w:w="60" w:type="dxa"/>
              <w:right w:w="100" w:type="dxa"/>
            </w:tcMar>
          </w:tcPr>
          <w:p w14:paraId="28EDCEE2" w14:textId="77777777" w:rsidR="00053F86" w:rsidRDefault="00000000">
            <w:r>
              <w:rPr>
                <w:rFonts w:ascii="Calibri" w:eastAsia="Calibri" w:hAnsi="Calibri" w:cs="Calibri"/>
                <w:sz w:val="19"/>
                <w:szCs w:val="19"/>
              </w:rPr>
              <w:t>IF-SW-02</w:t>
            </w:r>
          </w:p>
        </w:tc>
        <w:tc>
          <w:tcPr>
            <w:tcW w:w="8060" w:type="dxa"/>
            <w:shd w:val="clear" w:color="auto" w:fill="EDF3EE"/>
            <w:tcMar>
              <w:top w:w="60" w:type="dxa"/>
              <w:left w:w="100" w:type="dxa"/>
              <w:bottom w:w="60" w:type="dxa"/>
              <w:right w:w="100" w:type="dxa"/>
            </w:tcMar>
          </w:tcPr>
          <w:p w14:paraId="46266E8C" w14:textId="77777777" w:rsidR="00053F86" w:rsidRDefault="00000000">
            <w:r>
              <w:rPr>
                <w:rFonts w:ascii="Calibri" w:eastAsia="Calibri" w:hAnsi="Calibri" w:cs="Calibri"/>
                <w:sz w:val="19"/>
                <w:szCs w:val="19"/>
              </w:rPr>
              <w:t>File uploads shall use multipart form data and shall be validated before a permanent file reference is stored.</w:t>
            </w:r>
          </w:p>
        </w:tc>
      </w:tr>
      <w:tr w:rsidR="00053F86" w14:paraId="5E49A7EA" w14:textId="77777777">
        <w:trPr>
          <w:cantSplit/>
        </w:trPr>
        <w:tc>
          <w:tcPr>
            <w:tcW w:w="1300" w:type="dxa"/>
            <w:shd w:val="clear" w:color="auto" w:fill="FFFFFF"/>
            <w:tcMar>
              <w:top w:w="60" w:type="dxa"/>
              <w:left w:w="100" w:type="dxa"/>
              <w:bottom w:w="60" w:type="dxa"/>
              <w:right w:w="100" w:type="dxa"/>
            </w:tcMar>
          </w:tcPr>
          <w:p w14:paraId="7F749BE8" w14:textId="77777777" w:rsidR="00053F86" w:rsidRDefault="00000000">
            <w:r>
              <w:rPr>
                <w:rFonts w:ascii="Calibri" w:eastAsia="Calibri" w:hAnsi="Calibri" w:cs="Calibri"/>
                <w:sz w:val="19"/>
                <w:szCs w:val="19"/>
              </w:rPr>
              <w:lastRenderedPageBreak/>
              <w:t>IF-SW-03</w:t>
            </w:r>
          </w:p>
        </w:tc>
        <w:tc>
          <w:tcPr>
            <w:tcW w:w="8060" w:type="dxa"/>
            <w:shd w:val="clear" w:color="auto" w:fill="FFFFFF"/>
            <w:tcMar>
              <w:top w:w="60" w:type="dxa"/>
              <w:left w:w="100" w:type="dxa"/>
              <w:bottom w:w="60" w:type="dxa"/>
              <w:right w:w="100" w:type="dxa"/>
            </w:tcMar>
          </w:tcPr>
          <w:p w14:paraId="378E0459" w14:textId="77777777" w:rsidR="00053F86" w:rsidRDefault="00000000">
            <w:r>
              <w:rPr>
                <w:rFonts w:ascii="Calibri" w:eastAsia="Calibri" w:hAnsi="Calibri" w:cs="Calibri"/>
                <w:sz w:val="19"/>
                <w:szCs w:val="19"/>
              </w:rPr>
              <w:t>The API shall be the only application component that directly reads or writes MongoDB application collections.</w:t>
            </w:r>
          </w:p>
        </w:tc>
      </w:tr>
      <w:tr w:rsidR="00053F86" w14:paraId="3B0B7A99" w14:textId="77777777">
        <w:trPr>
          <w:cantSplit/>
        </w:trPr>
        <w:tc>
          <w:tcPr>
            <w:tcW w:w="1300" w:type="dxa"/>
            <w:shd w:val="clear" w:color="auto" w:fill="EDF3EE"/>
            <w:tcMar>
              <w:top w:w="60" w:type="dxa"/>
              <w:left w:w="100" w:type="dxa"/>
              <w:bottom w:w="60" w:type="dxa"/>
              <w:right w:w="100" w:type="dxa"/>
            </w:tcMar>
          </w:tcPr>
          <w:p w14:paraId="4ABBB731" w14:textId="77777777" w:rsidR="00053F86" w:rsidRDefault="00000000">
            <w:r>
              <w:rPr>
                <w:rFonts w:ascii="Calibri" w:eastAsia="Calibri" w:hAnsi="Calibri" w:cs="Calibri"/>
                <w:sz w:val="19"/>
                <w:szCs w:val="19"/>
              </w:rPr>
              <w:t>IF-SW-04</w:t>
            </w:r>
          </w:p>
        </w:tc>
        <w:tc>
          <w:tcPr>
            <w:tcW w:w="8060" w:type="dxa"/>
            <w:shd w:val="clear" w:color="auto" w:fill="EDF3EE"/>
            <w:tcMar>
              <w:top w:w="60" w:type="dxa"/>
              <w:left w:w="100" w:type="dxa"/>
              <w:bottom w:w="60" w:type="dxa"/>
              <w:right w:w="100" w:type="dxa"/>
            </w:tcMar>
          </w:tcPr>
          <w:p w14:paraId="1E6F9DF5" w14:textId="77777777" w:rsidR="00053F86" w:rsidRDefault="00000000">
            <w:r>
              <w:rPr>
                <w:rFonts w:ascii="Calibri" w:eastAsia="Calibri" w:hAnsi="Calibri" w:cs="Calibri"/>
                <w:sz w:val="19"/>
                <w:szCs w:val="19"/>
              </w:rPr>
              <w:t>Leaflet shall display OpenStreetMap tiles with the required attribution, and the application shall store only approximate campus locations.</w:t>
            </w:r>
          </w:p>
        </w:tc>
      </w:tr>
    </w:tbl>
    <w:p w14:paraId="426B1B12" w14:textId="77777777" w:rsidR="00053F86" w:rsidRDefault="00000000">
      <w:pPr>
        <w:spacing w:before="80" w:after="240"/>
        <w:jc w:val="center"/>
      </w:pPr>
      <w:r>
        <w:rPr>
          <w:rFonts w:ascii="Calibri" w:eastAsia="Calibri" w:hAnsi="Calibri" w:cs="Calibri"/>
          <w:i/>
          <w:iCs/>
          <w:sz w:val="19"/>
          <w:szCs w:val="19"/>
        </w:rPr>
        <w:t>Table 17. Software interface requirements.</w:t>
      </w:r>
    </w:p>
    <w:p w14:paraId="21FA5310" w14:textId="77777777" w:rsidR="00053F86" w:rsidRDefault="00000000">
      <w:pPr>
        <w:pStyle w:val="Heading2"/>
        <w:spacing w:before="220" w:after="120"/>
      </w:pPr>
      <w:r>
        <w:rPr>
          <w:rFonts w:ascii="Calibri" w:eastAsia="Calibri" w:hAnsi="Calibri" w:cs="Calibri"/>
          <w:b/>
          <w:bCs/>
          <w:color w:val="355E3B"/>
        </w:rPr>
        <w:t>7.3 Communication Interfaces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8060"/>
      </w:tblGrid>
      <w:tr w:rsidR="00053F86" w14:paraId="065105FE" w14:textId="77777777">
        <w:trPr>
          <w:tblHeader/>
        </w:trPr>
        <w:tc>
          <w:tcPr>
            <w:tcW w:w="1300" w:type="dxa"/>
            <w:shd w:val="clear" w:color="auto" w:fill="1F4E2C"/>
            <w:tcMar>
              <w:top w:w="60" w:type="dxa"/>
              <w:left w:w="100" w:type="dxa"/>
              <w:bottom w:w="60" w:type="dxa"/>
              <w:right w:w="100" w:type="dxa"/>
            </w:tcMar>
            <w:vAlign w:val="center"/>
          </w:tcPr>
          <w:p w14:paraId="1B515845" w14:textId="77777777" w:rsidR="00053F86" w:rsidRDefault="00000000">
            <w:r>
              <w:rPr>
                <w:rFonts w:ascii="Calibri" w:eastAsia="Calibri" w:hAnsi="Calibri" w:cs="Calibri"/>
                <w:b/>
                <w:bCs/>
                <w:color w:val="FFFFFF"/>
                <w:sz w:val="19"/>
                <w:szCs w:val="19"/>
              </w:rPr>
              <w:t>ID</w:t>
            </w:r>
          </w:p>
        </w:tc>
        <w:tc>
          <w:tcPr>
            <w:tcW w:w="8060" w:type="dxa"/>
            <w:shd w:val="clear" w:color="auto" w:fill="1F4E2C"/>
            <w:tcMar>
              <w:top w:w="60" w:type="dxa"/>
              <w:left w:w="100" w:type="dxa"/>
              <w:bottom w:w="60" w:type="dxa"/>
              <w:right w:w="100" w:type="dxa"/>
            </w:tcMar>
            <w:vAlign w:val="center"/>
          </w:tcPr>
          <w:p w14:paraId="1AB3FF2C" w14:textId="77777777" w:rsidR="00053F86" w:rsidRDefault="00000000">
            <w:r>
              <w:rPr>
                <w:rFonts w:ascii="Calibri" w:eastAsia="Calibri" w:hAnsi="Calibri" w:cs="Calibri"/>
                <w:b/>
                <w:bCs/>
                <w:color w:val="FFFFFF"/>
                <w:sz w:val="19"/>
                <w:szCs w:val="19"/>
              </w:rPr>
              <w:t>Interface Requirement</w:t>
            </w:r>
          </w:p>
        </w:tc>
      </w:tr>
      <w:tr w:rsidR="00053F86" w14:paraId="4EEA73A6" w14:textId="77777777">
        <w:trPr>
          <w:cantSplit/>
        </w:trPr>
        <w:tc>
          <w:tcPr>
            <w:tcW w:w="1300" w:type="dxa"/>
            <w:shd w:val="clear" w:color="auto" w:fill="FFFFFF"/>
            <w:tcMar>
              <w:top w:w="60" w:type="dxa"/>
              <w:left w:w="100" w:type="dxa"/>
              <w:bottom w:w="60" w:type="dxa"/>
              <w:right w:w="100" w:type="dxa"/>
            </w:tcMar>
          </w:tcPr>
          <w:p w14:paraId="6D5F8DEE" w14:textId="77777777" w:rsidR="00053F86" w:rsidRDefault="00000000">
            <w:r>
              <w:rPr>
                <w:rFonts w:ascii="Calibri" w:eastAsia="Calibri" w:hAnsi="Calibri" w:cs="Calibri"/>
                <w:sz w:val="19"/>
                <w:szCs w:val="19"/>
              </w:rPr>
              <w:t>IF-COM-01</w:t>
            </w:r>
          </w:p>
        </w:tc>
        <w:tc>
          <w:tcPr>
            <w:tcW w:w="8060" w:type="dxa"/>
            <w:shd w:val="clear" w:color="auto" w:fill="FFFFFF"/>
            <w:tcMar>
              <w:top w:w="60" w:type="dxa"/>
              <w:left w:w="100" w:type="dxa"/>
              <w:bottom w:w="60" w:type="dxa"/>
              <w:right w:w="100" w:type="dxa"/>
            </w:tcMar>
          </w:tcPr>
          <w:p w14:paraId="05D4C732" w14:textId="77777777" w:rsidR="00053F86" w:rsidRDefault="00000000">
            <w:r>
              <w:rPr>
                <w:rFonts w:ascii="Calibri" w:eastAsia="Calibri" w:hAnsi="Calibri" w:cs="Calibri"/>
                <w:sz w:val="19"/>
                <w:szCs w:val="19"/>
              </w:rPr>
              <w:t>Client and API communication shall use HTTPS with JSON request and response bodies and documented HTTP status codes.</w:t>
            </w:r>
          </w:p>
        </w:tc>
      </w:tr>
      <w:tr w:rsidR="00053F86" w14:paraId="71883278" w14:textId="77777777">
        <w:trPr>
          <w:cantSplit/>
        </w:trPr>
        <w:tc>
          <w:tcPr>
            <w:tcW w:w="1300" w:type="dxa"/>
            <w:shd w:val="clear" w:color="auto" w:fill="EDF3EE"/>
            <w:tcMar>
              <w:top w:w="60" w:type="dxa"/>
              <w:left w:w="100" w:type="dxa"/>
              <w:bottom w:w="60" w:type="dxa"/>
              <w:right w:w="100" w:type="dxa"/>
            </w:tcMar>
          </w:tcPr>
          <w:p w14:paraId="136380C6" w14:textId="77777777" w:rsidR="00053F86" w:rsidRDefault="00000000">
            <w:r>
              <w:rPr>
                <w:rFonts w:ascii="Calibri" w:eastAsia="Calibri" w:hAnsi="Calibri" w:cs="Calibri"/>
                <w:sz w:val="19"/>
                <w:szCs w:val="19"/>
              </w:rPr>
              <w:t>IF-COM-02</w:t>
            </w:r>
          </w:p>
        </w:tc>
        <w:tc>
          <w:tcPr>
            <w:tcW w:w="8060" w:type="dxa"/>
            <w:shd w:val="clear" w:color="auto" w:fill="EDF3EE"/>
            <w:tcMar>
              <w:top w:w="60" w:type="dxa"/>
              <w:left w:w="100" w:type="dxa"/>
              <w:bottom w:w="60" w:type="dxa"/>
              <w:right w:w="100" w:type="dxa"/>
            </w:tcMar>
          </w:tcPr>
          <w:p w14:paraId="6B4FDAC2" w14:textId="77777777" w:rsidR="00053F86" w:rsidRDefault="00000000">
            <w:r>
              <w:rPr>
                <w:rFonts w:ascii="Calibri" w:eastAsia="Calibri" w:hAnsi="Calibri" w:cs="Calibri"/>
                <w:sz w:val="19"/>
                <w:szCs w:val="19"/>
              </w:rPr>
              <w:t>Protected requests shall carry the configured authenticated session credential, and the server shall reject a missing, expired, or unauthorized credential.</w:t>
            </w:r>
          </w:p>
        </w:tc>
      </w:tr>
      <w:tr w:rsidR="00053F86" w14:paraId="257B4199" w14:textId="77777777">
        <w:trPr>
          <w:cantSplit/>
        </w:trPr>
        <w:tc>
          <w:tcPr>
            <w:tcW w:w="1300" w:type="dxa"/>
            <w:shd w:val="clear" w:color="auto" w:fill="FFFFFF"/>
            <w:tcMar>
              <w:top w:w="60" w:type="dxa"/>
              <w:left w:w="100" w:type="dxa"/>
              <w:bottom w:w="60" w:type="dxa"/>
              <w:right w:w="100" w:type="dxa"/>
            </w:tcMar>
          </w:tcPr>
          <w:p w14:paraId="11051850" w14:textId="77777777" w:rsidR="00053F86" w:rsidRDefault="00000000">
            <w:r>
              <w:rPr>
                <w:rFonts w:ascii="Calibri" w:eastAsia="Calibri" w:hAnsi="Calibri" w:cs="Calibri"/>
                <w:sz w:val="19"/>
                <w:szCs w:val="19"/>
              </w:rPr>
              <w:t>IF-COM-03</w:t>
            </w:r>
          </w:p>
        </w:tc>
        <w:tc>
          <w:tcPr>
            <w:tcW w:w="8060" w:type="dxa"/>
            <w:shd w:val="clear" w:color="auto" w:fill="FFFFFF"/>
            <w:tcMar>
              <w:top w:w="60" w:type="dxa"/>
              <w:left w:w="100" w:type="dxa"/>
              <w:bottom w:w="60" w:type="dxa"/>
              <w:right w:w="100" w:type="dxa"/>
            </w:tcMar>
          </w:tcPr>
          <w:p w14:paraId="0B826C23" w14:textId="77777777" w:rsidR="00053F86" w:rsidRDefault="00000000">
            <w:r>
              <w:rPr>
                <w:rFonts w:ascii="Calibri" w:eastAsia="Calibri" w:hAnsi="Calibri" w:cs="Calibri"/>
                <w:sz w:val="19"/>
                <w:szCs w:val="19"/>
              </w:rPr>
              <w:t xml:space="preserve">Email delivery shall </w:t>
            </w:r>
            <w:proofErr w:type="gramStart"/>
            <w:r>
              <w:rPr>
                <w:rFonts w:ascii="Calibri" w:eastAsia="Calibri" w:hAnsi="Calibri" w:cs="Calibri"/>
                <w:sz w:val="19"/>
                <w:szCs w:val="19"/>
              </w:rPr>
              <w:t>use</w:t>
            </w:r>
            <w:proofErr w:type="gramEnd"/>
            <w:r>
              <w:rPr>
                <w:rFonts w:ascii="Calibri" w:eastAsia="Calibri" w:hAnsi="Calibri" w:cs="Calibri"/>
                <w:sz w:val="19"/>
                <w:szCs w:val="19"/>
              </w:rPr>
              <w:t xml:space="preserve"> an authenticated provider. While a message thread is open, the client shall retrieve updates through REST polling no more frequently than once every 15 seconds and shall also provide a manual refresh; the system shall not require a real time socket connection.</w:t>
            </w:r>
          </w:p>
        </w:tc>
      </w:tr>
    </w:tbl>
    <w:p w14:paraId="04905DFB" w14:textId="77777777" w:rsidR="00053F86" w:rsidRDefault="00000000">
      <w:pPr>
        <w:spacing w:before="80" w:after="240"/>
        <w:jc w:val="center"/>
      </w:pPr>
      <w:r>
        <w:rPr>
          <w:rFonts w:ascii="Calibri" w:eastAsia="Calibri" w:hAnsi="Calibri" w:cs="Calibri"/>
          <w:i/>
          <w:iCs/>
          <w:sz w:val="19"/>
          <w:szCs w:val="19"/>
        </w:rPr>
        <w:t>Table 18. Communication interface requirements.</w:t>
      </w:r>
    </w:p>
    <w:p w14:paraId="31722008" w14:textId="77777777" w:rsidR="00053F86" w:rsidRDefault="00000000">
      <w:pPr>
        <w:pStyle w:val="Heading2"/>
        <w:spacing w:before="220" w:after="120"/>
      </w:pPr>
      <w:r>
        <w:rPr>
          <w:rFonts w:ascii="Calibri" w:eastAsia="Calibri" w:hAnsi="Calibri" w:cs="Calibri"/>
          <w:b/>
          <w:bCs/>
          <w:color w:val="355E3B"/>
        </w:rPr>
        <w:t>7.4 Hardware Interfaces</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300"/>
        <w:gridCol w:w="8060"/>
      </w:tblGrid>
      <w:tr w:rsidR="00053F86" w14:paraId="1C156524" w14:textId="77777777">
        <w:trPr>
          <w:tblHeader/>
        </w:trPr>
        <w:tc>
          <w:tcPr>
            <w:tcW w:w="1300" w:type="dxa"/>
            <w:shd w:val="clear" w:color="auto" w:fill="1F4E2C"/>
            <w:tcMar>
              <w:top w:w="60" w:type="dxa"/>
              <w:left w:w="100" w:type="dxa"/>
              <w:bottom w:w="60" w:type="dxa"/>
              <w:right w:w="100" w:type="dxa"/>
            </w:tcMar>
            <w:vAlign w:val="center"/>
          </w:tcPr>
          <w:p w14:paraId="02438F14" w14:textId="77777777" w:rsidR="00053F86" w:rsidRDefault="00000000">
            <w:r>
              <w:rPr>
                <w:rFonts w:ascii="Calibri" w:eastAsia="Calibri" w:hAnsi="Calibri" w:cs="Calibri"/>
                <w:b/>
                <w:bCs/>
                <w:color w:val="FFFFFF"/>
                <w:sz w:val="19"/>
                <w:szCs w:val="19"/>
              </w:rPr>
              <w:t>ID</w:t>
            </w:r>
          </w:p>
        </w:tc>
        <w:tc>
          <w:tcPr>
            <w:tcW w:w="8060" w:type="dxa"/>
            <w:shd w:val="clear" w:color="auto" w:fill="1F4E2C"/>
            <w:tcMar>
              <w:top w:w="60" w:type="dxa"/>
              <w:left w:w="100" w:type="dxa"/>
              <w:bottom w:w="60" w:type="dxa"/>
              <w:right w:w="100" w:type="dxa"/>
            </w:tcMar>
            <w:vAlign w:val="center"/>
          </w:tcPr>
          <w:p w14:paraId="74D4A045" w14:textId="77777777" w:rsidR="00053F86" w:rsidRDefault="00000000">
            <w:r>
              <w:rPr>
                <w:rFonts w:ascii="Calibri" w:eastAsia="Calibri" w:hAnsi="Calibri" w:cs="Calibri"/>
                <w:b/>
                <w:bCs/>
                <w:color w:val="FFFFFF"/>
                <w:sz w:val="19"/>
                <w:szCs w:val="19"/>
              </w:rPr>
              <w:t>Interface Requirement</w:t>
            </w:r>
          </w:p>
        </w:tc>
      </w:tr>
      <w:tr w:rsidR="00053F86" w14:paraId="51F2A376" w14:textId="77777777">
        <w:trPr>
          <w:cantSplit/>
        </w:trPr>
        <w:tc>
          <w:tcPr>
            <w:tcW w:w="1300" w:type="dxa"/>
            <w:shd w:val="clear" w:color="auto" w:fill="FFFFFF"/>
            <w:tcMar>
              <w:top w:w="60" w:type="dxa"/>
              <w:left w:w="100" w:type="dxa"/>
              <w:bottom w:w="60" w:type="dxa"/>
              <w:right w:w="100" w:type="dxa"/>
            </w:tcMar>
          </w:tcPr>
          <w:p w14:paraId="7BD5DA09" w14:textId="77777777" w:rsidR="00053F86" w:rsidRDefault="00000000">
            <w:r>
              <w:rPr>
                <w:rFonts w:ascii="Calibri" w:eastAsia="Calibri" w:hAnsi="Calibri" w:cs="Calibri"/>
                <w:sz w:val="19"/>
                <w:szCs w:val="19"/>
              </w:rPr>
              <w:t>IF-HW-01</w:t>
            </w:r>
          </w:p>
        </w:tc>
        <w:tc>
          <w:tcPr>
            <w:tcW w:w="8060" w:type="dxa"/>
            <w:shd w:val="clear" w:color="auto" w:fill="FFFFFF"/>
            <w:tcMar>
              <w:top w:w="60" w:type="dxa"/>
              <w:left w:w="100" w:type="dxa"/>
              <w:bottom w:w="60" w:type="dxa"/>
              <w:right w:w="100" w:type="dxa"/>
            </w:tcMar>
          </w:tcPr>
          <w:p w14:paraId="561A81CE" w14:textId="77777777" w:rsidR="00053F86" w:rsidRDefault="00000000">
            <w:r>
              <w:rPr>
                <w:rFonts w:ascii="Calibri" w:eastAsia="Calibri" w:hAnsi="Calibri" w:cs="Calibri"/>
                <w:sz w:val="19"/>
                <w:szCs w:val="19"/>
              </w:rPr>
              <w:t xml:space="preserve">The system shall require no specialized hardware. It </w:t>
            </w:r>
            <w:proofErr w:type="gramStart"/>
            <w:r>
              <w:rPr>
                <w:rFonts w:ascii="Calibri" w:eastAsia="Calibri" w:hAnsi="Calibri" w:cs="Calibri"/>
                <w:sz w:val="19"/>
                <w:szCs w:val="19"/>
              </w:rPr>
              <w:t>shall</w:t>
            </w:r>
            <w:proofErr w:type="gramEnd"/>
            <w:r>
              <w:rPr>
                <w:rFonts w:ascii="Calibri" w:eastAsia="Calibri" w:hAnsi="Calibri" w:cs="Calibri"/>
                <w:sz w:val="19"/>
                <w:szCs w:val="19"/>
              </w:rPr>
              <w:t xml:space="preserve"> operate in a supported browser on a desktop computer, laptop, tablet, or phone. A user may select an existing image or use the device camera through the browser's standard file picker. The application does not require continuous GPS access, NFC, or barcode readers.</w:t>
            </w:r>
          </w:p>
        </w:tc>
      </w:tr>
    </w:tbl>
    <w:p w14:paraId="6475C7B9" w14:textId="77777777" w:rsidR="00053F86" w:rsidRDefault="00000000">
      <w:pPr>
        <w:spacing w:before="80" w:after="240"/>
        <w:jc w:val="center"/>
      </w:pPr>
      <w:r>
        <w:rPr>
          <w:rFonts w:ascii="Calibri" w:eastAsia="Calibri" w:hAnsi="Calibri" w:cs="Calibri"/>
          <w:i/>
          <w:iCs/>
          <w:sz w:val="19"/>
          <w:szCs w:val="19"/>
        </w:rPr>
        <w:t>Table 19. Hardware interface requirements.</w:t>
      </w:r>
    </w:p>
    <w:p w14:paraId="157BE697" w14:textId="77777777" w:rsidR="00053F86" w:rsidRDefault="00000000">
      <w:pPr>
        <w:pStyle w:val="Heading1"/>
        <w:spacing w:before="340" w:after="160"/>
      </w:pPr>
      <w:r>
        <w:rPr>
          <w:rFonts w:ascii="Calibri" w:eastAsia="Calibri" w:hAnsi="Calibri" w:cs="Calibri"/>
          <w:b/>
          <w:bCs/>
          <w:color w:val="0B3D2E"/>
        </w:rPr>
        <w:t>8. User Stories and Acceptance Criteria</w:t>
      </w:r>
    </w:p>
    <w:p w14:paraId="4D49F54A" w14:textId="77777777" w:rsidR="00053F86" w:rsidRDefault="00000000">
      <w:pPr>
        <w:spacing w:after="160"/>
      </w:pPr>
      <w:r>
        <w:rPr>
          <w:rFonts w:ascii="Calibri" w:eastAsia="Calibri" w:hAnsi="Calibri" w:cs="Calibri"/>
          <w:sz w:val="22"/>
          <w:szCs w:val="22"/>
        </w:rPr>
        <w:t xml:space="preserve">Table 20 illustrates how a representative sample of the functional requirements above is experienced from each stakeholder's point of view. Each story is written in Given, When, </w:t>
      </w:r>
      <w:proofErr w:type="gramStart"/>
      <w:r>
        <w:rPr>
          <w:rFonts w:ascii="Calibri" w:eastAsia="Calibri" w:hAnsi="Calibri" w:cs="Calibri"/>
          <w:sz w:val="22"/>
          <w:szCs w:val="22"/>
        </w:rPr>
        <w:t>Then</w:t>
      </w:r>
      <w:proofErr w:type="gramEnd"/>
      <w:r>
        <w:rPr>
          <w:rFonts w:ascii="Calibri" w:eastAsia="Calibri" w:hAnsi="Calibri" w:cs="Calibri"/>
          <w:sz w:val="22"/>
          <w:szCs w:val="22"/>
        </w:rPr>
        <w:t xml:space="preserve"> form so it can be converted directly into an acceptance test.</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4230"/>
        <w:gridCol w:w="4230"/>
      </w:tblGrid>
      <w:tr w:rsidR="00053F86" w14:paraId="6DCB2172" w14:textId="77777777">
        <w:trPr>
          <w:tblHeader/>
        </w:trPr>
        <w:tc>
          <w:tcPr>
            <w:tcW w:w="900" w:type="dxa"/>
            <w:shd w:val="clear" w:color="auto" w:fill="1F4E2C"/>
            <w:tcMar>
              <w:top w:w="60" w:type="dxa"/>
              <w:left w:w="100" w:type="dxa"/>
              <w:bottom w:w="60" w:type="dxa"/>
              <w:right w:w="100" w:type="dxa"/>
            </w:tcMar>
            <w:vAlign w:val="center"/>
          </w:tcPr>
          <w:p w14:paraId="2953E7D5" w14:textId="77777777" w:rsidR="00053F86" w:rsidRDefault="00000000">
            <w:r>
              <w:rPr>
                <w:rFonts w:ascii="Calibri" w:eastAsia="Calibri" w:hAnsi="Calibri" w:cs="Calibri"/>
                <w:b/>
                <w:bCs/>
                <w:color w:val="FFFFFF"/>
                <w:sz w:val="18"/>
                <w:szCs w:val="18"/>
              </w:rPr>
              <w:t>ID</w:t>
            </w:r>
          </w:p>
        </w:tc>
        <w:tc>
          <w:tcPr>
            <w:tcW w:w="4230" w:type="dxa"/>
            <w:shd w:val="clear" w:color="auto" w:fill="1F4E2C"/>
            <w:tcMar>
              <w:top w:w="60" w:type="dxa"/>
              <w:left w:w="100" w:type="dxa"/>
              <w:bottom w:w="60" w:type="dxa"/>
              <w:right w:w="100" w:type="dxa"/>
            </w:tcMar>
            <w:vAlign w:val="center"/>
          </w:tcPr>
          <w:p w14:paraId="12F1A8F4" w14:textId="77777777" w:rsidR="00053F86" w:rsidRDefault="00000000">
            <w:r>
              <w:rPr>
                <w:rFonts w:ascii="Calibri" w:eastAsia="Calibri" w:hAnsi="Calibri" w:cs="Calibri"/>
                <w:b/>
                <w:bCs/>
                <w:color w:val="FFFFFF"/>
                <w:sz w:val="18"/>
                <w:szCs w:val="18"/>
              </w:rPr>
              <w:t>User Story</w:t>
            </w:r>
          </w:p>
        </w:tc>
        <w:tc>
          <w:tcPr>
            <w:tcW w:w="4230" w:type="dxa"/>
            <w:shd w:val="clear" w:color="auto" w:fill="1F4E2C"/>
            <w:tcMar>
              <w:top w:w="60" w:type="dxa"/>
              <w:left w:w="100" w:type="dxa"/>
              <w:bottom w:w="60" w:type="dxa"/>
              <w:right w:w="100" w:type="dxa"/>
            </w:tcMar>
            <w:vAlign w:val="center"/>
          </w:tcPr>
          <w:p w14:paraId="5BEB528F" w14:textId="77777777" w:rsidR="00053F86" w:rsidRDefault="00000000">
            <w:r>
              <w:rPr>
                <w:rFonts w:ascii="Calibri" w:eastAsia="Calibri" w:hAnsi="Calibri" w:cs="Calibri"/>
                <w:b/>
                <w:bCs/>
                <w:color w:val="FFFFFF"/>
                <w:sz w:val="18"/>
                <w:szCs w:val="18"/>
              </w:rPr>
              <w:t>Acceptance Criterion</w:t>
            </w:r>
          </w:p>
        </w:tc>
      </w:tr>
      <w:tr w:rsidR="00053F86" w14:paraId="5D1C589F" w14:textId="77777777">
        <w:trPr>
          <w:cantSplit/>
        </w:trPr>
        <w:tc>
          <w:tcPr>
            <w:tcW w:w="900" w:type="dxa"/>
            <w:shd w:val="clear" w:color="auto" w:fill="FFFFFF"/>
            <w:tcMar>
              <w:top w:w="60" w:type="dxa"/>
              <w:left w:w="100" w:type="dxa"/>
              <w:bottom w:w="60" w:type="dxa"/>
              <w:right w:w="100" w:type="dxa"/>
            </w:tcMar>
          </w:tcPr>
          <w:p w14:paraId="24CF0907" w14:textId="77777777" w:rsidR="00053F86" w:rsidRDefault="00000000">
            <w:r>
              <w:rPr>
                <w:rFonts w:ascii="Calibri" w:eastAsia="Calibri" w:hAnsi="Calibri" w:cs="Calibri"/>
                <w:sz w:val="18"/>
                <w:szCs w:val="18"/>
              </w:rPr>
              <w:t>US-01</w:t>
            </w:r>
          </w:p>
        </w:tc>
        <w:tc>
          <w:tcPr>
            <w:tcW w:w="4230" w:type="dxa"/>
            <w:shd w:val="clear" w:color="auto" w:fill="FFFFFF"/>
            <w:tcMar>
              <w:top w:w="60" w:type="dxa"/>
              <w:left w:w="100" w:type="dxa"/>
              <w:bottom w:w="60" w:type="dxa"/>
              <w:right w:w="100" w:type="dxa"/>
            </w:tcMar>
          </w:tcPr>
          <w:p w14:paraId="359A19B3" w14:textId="77777777" w:rsidR="00053F86" w:rsidRDefault="00000000">
            <w:r>
              <w:rPr>
                <w:rFonts w:ascii="Calibri" w:eastAsia="Calibri" w:hAnsi="Calibri" w:cs="Calibri"/>
                <w:sz w:val="18"/>
                <w:szCs w:val="18"/>
              </w:rPr>
              <w:t>As a visitor, I want to browse active listings so that I can check whether an item has been reported before creating an account.</w:t>
            </w:r>
          </w:p>
        </w:tc>
        <w:tc>
          <w:tcPr>
            <w:tcW w:w="4230" w:type="dxa"/>
            <w:shd w:val="clear" w:color="auto" w:fill="FFFFFF"/>
            <w:tcMar>
              <w:top w:w="60" w:type="dxa"/>
              <w:left w:w="100" w:type="dxa"/>
              <w:bottom w:w="60" w:type="dxa"/>
              <w:right w:w="100" w:type="dxa"/>
            </w:tcMar>
          </w:tcPr>
          <w:p w14:paraId="73D8BECB" w14:textId="77777777" w:rsidR="00053F86" w:rsidRDefault="00000000">
            <w:r>
              <w:rPr>
                <w:rFonts w:ascii="Calibri" w:eastAsia="Calibri" w:hAnsi="Calibri" w:cs="Calibri"/>
                <w:sz w:val="18"/>
                <w:szCs w:val="18"/>
              </w:rPr>
              <w:t>Given an Active listing, when a visitor searches for its title or category, then the listing appears without exposing private fields.</w:t>
            </w:r>
          </w:p>
        </w:tc>
      </w:tr>
      <w:tr w:rsidR="00053F86" w14:paraId="59361091" w14:textId="77777777">
        <w:trPr>
          <w:cantSplit/>
        </w:trPr>
        <w:tc>
          <w:tcPr>
            <w:tcW w:w="900" w:type="dxa"/>
            <w:shd w:val="clear" w:color="auto" w:fill="EDF3EE"/>
            <w:tcMar>
              <w:top w:w="60" w:type="dxa"/>
              <w:left w:w="100" w:type="dxa"/>
              <w:bottom w:w="60" w:type="dxa"/>
              <w:right w:w="100" w:type="dxa"/>
            </w:tcMar>
          </w:tcPr>
          <w:p w14:paraId="2380B4BD" w14:textId="77777777" w:rsidR="00053F86" w:rsidRDefault="00000000">
            <w:r>
              <w:rPr>
                <w:rFonts w:ascii="Calibri" w:eastAsia="Calibri" w:hAnsi="Calibri" w:cs="Calibri"/>
                <w:sz w:val="18"/>
                <w:szCs w:val="18"/>
              </w:rPr>
              <w:t>US-02</w:t>
            </w:r>
          </w:p>
        </w:tc>
        <w:tc>
          <w:tcPr>
            <w:tcW w:w="4230" w:type="dxa"/>
            <w:shd w:val="clear" w:color="auto" w:fill="EDF3EE"/>
            <w:tcMar>
              <w:top w:w="60" w:type="dxa"/>
              <w:left w:w="100" w:type="dxa"/>
              <w:bottom w:w="60" w:type="dxa"/>
              <w:right w:w="100" w:type="dxa"/>
            </w:tcMar>
          </w:tcPr>
          <w:p w14:paraId="1BA27C7F" w14:textId="77777777" w:rsidR="00053F86" w:rsidRDefault="00000000">
            <w:r>
              <w:rPr>
                <w:rFonts w:ascii="Calibri" w:eastAsia="Calibri" w:hAnsi="Calibri" w:cs="Calibri"/>
                <w:sz w:val="18"/>
                <w:szCs w:val="18"/>
              </w:rPr>
              <w:t>As a student who lost an item, I want to create a Lost listing so that the system can show possible Found matches.</w:t>
            </w:r>
          </w:p>
        </w:tc>
        <w:tc>
          <w:tcPr>
            <w:tcW w:w="4230" w:type="dxa"/>
            <w:shd w:val="clear" w:color="auto" w:fill="EDF3EE"/>
            <w:tcMar>
              <w:top w:w="60" w:type="dxa"/>
              <w:left w:w="100" w:type="dxa"/>
              <w:bottom w:w="60" w:type="dxa"/>
              <w:right w:w="100" w:type="dxa"/>
            </w:tcMar>
          </w:tcPr>
          <w:p w14:paraId="438ED2B4" w14:textId="77777777" w:rsidR="00053F86" w:rsidRDefault="00000000">
            <w:r>
              <w:rPr>
                <w:rFonts w:ascii="Calibri" w:eastAsia="Calibri" w:hAnsi="Calibri" w:cs="Calibri"/>
                <w:sz w:val="18"/>
                <w:szCs w:val="18"/>
              </w:rPr>
              <w:t>Given a verified user and valid required fields, when the user submits a Lost listing, then it is stored as Active and is available to the matching service.</w:t>
            </w:r>
          </w:p>
        </w:tc>
      </w:tr>
      <w:tr w:rsidR="00053F86" w14:paraId="27F6BB95" w14:textId="77777777">
        <w:trPr>
          <w:cantSplit/>
        </w:trPr>
        <w:tc>
          <w:tcPr>
            <w:tcW w:w="900" w:type="dxa"/>
            <w:shd w:val="clear" w:color="auto" w:fill="FFFFFF"/>
            <w:tcMar>
              <w:top w:w="60" w:type="dxa"/>
              <w:left w:w="100" w:type="dxa"/>
              <w:bottom w:w="60" w:type="dxa"/>
              <w:right w:w="100" w:type="dxa"/>
            </w:tcMar>
          </w:tcPr>
          <w:p w14:paraId="0A2667F7" w14:textId="77777777" w:rsidR="00053F86" w:rsidRDefault="00000000">
            <w:r>
              <w:rPr>
                <w:rFonts w:ascii="Calibri" w:eastAsia="Calibri" w:hAnsi="Calibri" w:cs="Calibri"/>
                <w:sz w:val="18"/>
                <w:szCs w:val="18"/>
              </w:rPr>
              <w:t>US-03</w:t>
            </w:r>
          </w:p>
        </w:tc>
        <w:tc>
          <w:tcPr>
            <w:tcW w:w="4230" w:type="dxa"/>
            <w:shd w:val="clear" w:color="auto" w:fill="FFFFFF"/>
            <w:tcMar>
              <w:top w:w="60" w:type="dxa"/>
              <w:left w:w="100" w:type="dxa"/>
              <w:bottom w:w="60" w:type="dxa"/>
              <w:right w:w="100" w:type="dxa"/>
            </w:tcMar>
          </w:tcPr>
          <w:p w14:paraId="7E6F27AC" w14:textId="77777777" w:rsidR="00053F86" w:rsidRDefault="00000000">
            <w:r>
              <w:rPr>
                <w:rFonts w:ascii="Calibri" w:eastAsia="Calibri" w:hAnsi="Calibri" w:cs="Calibri"/>
                <w:sz w:val="18"/>
                <w:szCs w:val="18"/>
              </w:rPr>
              <w:t>As a person who found an item, I want to record private identifying details so that I can evaluate claims without publishing those details.</w:t>
            </w:r>
          </w:p>
        </w:tc>
        <w:tc>
          <w:tcPr>
            <w:tcW w:w="4230" w:type="dxa"/>
            <w:shd w:val="clear" w:color="auto" w:fill="FFFFFF"/>
            <w:tcMar>
              <w:top w:w="60" w:type="dxa"/>
              <w:left w:w="100" w:type="dxa"/>
              <w:bottom w:w="60" w:type="dxa"/>
              <w:right w:w="100" w:type="dxa"/>
            </w:tcMar>
          </w:tcPr>
          <w:p w14:paraId="0951F37D" w14:textId="77777777" w:rsidR="00053F86" w:rsidRDefault="00000000">
            <w:r>
              <w:rPr>
                <w:rFonts w:ascii="Calibri" w:eastAsia="Calibri" w:hAnsi="Calibri" w:cs="Calibri"/>
                <w:sz w:val="18"/>
                <w:szCs w:val="18"/>
              </w:rPr>
              <w:t>Given a Found listing, when a visitor opens it, then the private verification details are absent from the response.</w:t>
            </w:r>
          </w:p>
        </w:tc>
      </w:tr>
      <w:tr w:rsidR="00053F86" w14:paraId="718D1210" w14:textId="77777777">
        <w:trPr>
          <w:cantSplit/>
        </w:trPr>
        <w:tc>
          <w:tcPr>
            <w:tcW w:w="900" w:type="dxa"/>
            <w:shd w:val="clear" w:color="auto" w:fill="EDF3EE"/>
            <w:tcMar>
              <w:top w:w="60" w:type="dxa"/>
              <w:left w:w="100" w:type="dxa"/>
              <w:bottom w:w="60" w:type="dxa"/>
              <w:right w:w="100" w:type="dxa"/>
            </w:tcMar>
          </w:tcPr>
          <w:p w14:paraId="3F870D4F" w14:textId="77777777" w:rsidR="00053F86" w:rsidRDefault="00000000">
            <w:r>
              <w:rPr>
                <w:rFonts w:ascii="Calibri" w:eastAsia="Calibri" w:hAnsi="Calibri" w:cs="Calibri"/>
                <w:sz w:val="18"/>
                <w:szCs w:val="18"/>
              </w:rPr>
              <w:lastRenderedPageBreak/>
              <w:t>US-04</w:t>
            </w:r>
          </w:p>
        </w:tc>
        <w:tc>
          <w:tcPr>
            <w:tcW w:w="4230" w:type="dxa"/>
            <w:shd w:val="clear" w:color="auto" w:fill="EDF3EE"/>
            <w:tcMar>
              <w:top w:w="60" w:type="dxa"/>
              <w:left w:w="100" w:type="dxa"/>
              <w:bottom w:w="60" w:type="dxa"/>
              <w:right w:w="100" w:type="dxa"/>
            </w:tcMar>
          </w:tcPr>
          <w:p w14:paraId="3B1662CC" w14:textId="77777777" w:rsidR="00053F86" w:rsidRDefault="00000000">
            <w:r>
              <w:rPr>
                <w:rFonts w:ascii="Calibri" w:eastAsia="Calibri" w:hAnsi="Calibri" w:cs="Calibri"/>
                <w:sz w:val="18"/>
                <w:szCs w:val="18"/>
              </w:rPr>
              <w:t>As a listing owner, I want ranked match suggestions so that I can review the most likely matches first.</w:t>
            </w:r>
          </w:p>
        </w:tc>
        <w:tc>
          <w:tcPr>
            <w:tcW w:w="4230" w:type="dxa"/>
            <w:shd w:val="clear" w:color="auto" w:fill="EDF3EE"/>
            <w:tcMar>
              <w:top w:w="60" w:type="dxa"/>
              <w:left w:w="100" w:type="dxa"/>
              <w:bottom w:w="60" w:type="dxa"/>
              <w:right w:w="100" w:type="dxa"/>
            </w:tcMar>
          </w:tcPr>
          <w:p w14:paraId="64D8F071" w14:textId="77777777" w:rsidR="00053F86" w:rsidRDefault="00000000">
            <w:r>
              <w:rPr>
                <w:rFonts w:ascii="Calibri" w:eastAsia="Calibri" w:hAnsi="Calibri" w:cs="Calibri"/>
                <w:sz w:val="18"/>
                <w:szCs w:val="18"/>
              </w:rPr>
              <w:t>Given qualifying opposite type listings, when matching completes, then suggestions scoring at least 65 are ordered from highest to lowest and show the contributing factors.</w:t>
            </w:r>
          </w:p>
        </w:tc>
      </w:tr>
      <w:tr w:rsidR="00053F86" w14:paraId="0AB6BCC1" w14:textId="77777777">
        <w:trPr>
          <w:cantSplit/>
        </w:trPr>
        <w:tc>
          <w:tcPr>
            <w:tcW w:w="900" w:type="dxa"/>
            <w:shd w:val="clear" w:color="auto" w:fill="FFFFFF"/>
            <w:tcMar>
              <w:top w:w="60" w:type="dxa"/>
              <w:left w:w="100" w:type="dxa"/>
              <w:bottom w:w="60" w:type="dxa"/>
              <w:right w:w="100" w:type="dxa"/>
            </w:tcMar>
          </w:tcPr>
          <w:p w14:paraId="4BFAE90C" w14:textId="77777777" w:rsidR="00053F86" w:rsidRDefault="00000000">
            <w:r>
              <w:rPr>
                <w:rFonts w:ascii="Calibri" w:eastAsia="Calibri" w:hAnsi="Calibri" w:cs="Calibri"/>
                <w:sz w:val="18"/>
                <w:szCs w:val="18"/>
              </w:rPr>
              <w:t>US-05</w:t>
            </w:r>
          </w:p>
        </w:tc>
        <w:tc>
          <w:tcPr>
            <w:tcW w:w="4230" w:type="dxa"/>
            <w:shd w:val="clear" w:color="auto" w:fill="FFFFFF"/>
            <w:tcMar>
              <w:top w:w="60" w:type="dxa"/>
              <w:left w:w="100" w:type="dxa"/>
              <w:bottom w:w="60" w:type="dxa"/>
              <w:right w:w="100" w:type="dxa"/>
            </w:tcMar>
          </w:tcPr>
          <w:p w14:paraId="73CB474D" w14:textId="77777777" w:rsidR="00053F86" w:rsidRDefault="00000000">
            <w:r>
              <w:rPr>
                <w:rFonts w:ascii="Calibri" w:eastAsia="Calibri" w:hAnsi="Calibri" w:cs="Calibri"/>
                <w:sz w:val="18"/>
                <w:szCs w:val="18"/>
              </w:rPr>
              <w:t>As a claimant, I want to submit private ownership evidence so that the finder can evaluate my claim.</w:t>
            </w:r>
          </w:p>
        </w:tc>
        <w:tc>
          <w:tcPr>
            <w:tcW w:w="4230" w:type="dxa"/>
            <w:shd w:val="clear" w:color="auto" w:fill="FFFFFF"/>
            <w:tcMar>
              <w:top w:w="60" w:type="dxa"/>
              <w:left w:w="100" w:type="dxa"/>
              <w:bottom w:w="60" w:type="dxa"/>
              <w:right w:w="100" w:type="dxa"/>
            </w:tcMar>
          </w:tcPr>
          <w:p w14:paraId="587B3BEC" w14:textId="77777777" w:rsidR="00053F86" w:rsidRDefault="00000000">
            <w:r>
              <w:rPr>
                <w:rFonts w:ascii="Calibri" w:eastAsia="Calibri" w:hAnsi="Calibri" w:cs="Calibri"/>
                <w:sz w:val="18"/>
                <w:szCs w:val="18"/>
              </w:rPr>
              <w:t>Given an Active Found listing owned by another user, when the claimant submits an explanation and two private details, then a Pending claim is created.</w:t>
            </w:r>
          </w:p>
        </w:tc>
      </w:tr>
      <w:tr w:rsidR="00053F86" w14:paraId="6A5076EE" w14:textId="77777777">
        <w:trPr>
          <w:cantSplit/>
        </w:trPr>
        <w:tc>
          <w:tcPr>
            <w:tcW w:w="900" w:type="dxa"/>
            <w:shd w:val="clear" w:color="auto" w:fill="EDF3EE"/>
            <w:tcMar>
              <w:top w:w="60" w:type="dxa"/>
              <w:left w:w="100" w:type="dxa"/>
              <w:bottom w:w="60" w:type="dxa"/>
              <w:right w:w="100" w:type="dxa"/>
            </w:tcMar>
          </w:tcPr>
          <w:p w14:paraId="1F7400CC" w14:textId="77777777" w:rsidR="00053F86" w:rsidRDefault="00000000">
            <w:r>
              <w:rPr>
                <w:rFonts w:ascii="Calibri" w:eastAsia="Calibri" w:hAnsi="Calibri" w:cs="Calibri"/>
                <w:sz w:val="18"/>
                <w:szCs w:val="18"/>
              </w:rPr>
              <w:t>US-06</w:t>
            </w:r>
          </w:p>
        </w:tc>
        <w:tc>
          <w:tcPr>
            <w:tcW w:w="4230" w:type="dxa"/>
            <w:shd w:val="clear" w:color="auto" w:fill="EDF3EE"/>
            <w:tcMar>
              <w:top w:w="60" w:type="dxa"/>
              <w:left w:w="100" w:type="dxa"/>
              <w:bottom w:w="60" w:type="dxa"/>
              <w:right w:w="100" w:type="dxa"/>
            </w:tcMar>
          </w:tcPr>
          <w:p w14:paraId="404F4CEE" w14:textId="77777777" w:rsidR="00053F86" w:rsidRDefault="00000000">
            <w:r>
              <w:rPr>
                <w:rFonts w:ascii="Calibri" w:eastAsia="Calibri" w:hAnsi="Calibri" w:cs="Calibri"/>
                <w:sz w:val="18"/>
                <w:szCs w:val="18"/>
              </w:rPr>
              <w:t>As a finder, I want to approve one claim so that I can coordinate the return with the selected claimant.</w:t>
            </w:r>
          </w:p>
        </w:tc>
        <w:tc>
          <w:tcPr>
            <w:tcW w:w="4230" w:type="dxa"/>
            <w:shd w:val="clear" w:color="auto" w:fill="EDF3EE"/>
            <w:tcMar>
              <w:top w:w="60" w:type="dxa"/>
              <w:left w:w="100" w:type="dxa"/>
              <w:bottom w:w="60" w:type="dxa"/>
              <w:right w:w="100" w:type="dxa"/>
            </w:tcMar>
          </w:tcPr>
          <w:p w14:paraId="3D47107E" w14:textId="77777777" w:rsidR="00053F86" w:rsidRDefault="00000000">
            <w:r>
              <w:rPr>
                <w:rFonts w:ascii="Calibri" w:eastAsia="Calibri" w:hAnsi="Calibri" w:cs="Calibri"/>
                <w:sz w:val="18"/>
                <w:szCs w:val="18"/>
              </w:rPr>
              <w:t>Given multiple Pending claims, when one claim is approved, then the listing becomes Pending Return, the other Pending claims close, and the selected participants are recorded for the Phase 3 message thread.</w:t>
            </w:r>
          </w:p>
        </w:tc>
      </w:tr>
      <w:tr w:rsidR="00053F86" w14:paraId="28FA4308" w14:textId="77777777">
        <w:trPr>
          <w:cantSplit/>
        </w:trPr>
        <w:tc>
          <w:tcPr>
            <w:tcW w:w="900" w:type="dxa"/>
            <w:shd w:val="clear" w:color="auto" w:fill="FFFFFF"/>
            <w:tcMar>
              <w:top w:w="60" w:type="dxa"/>
              <w:left w:w="100" w:type="dxa"/>
              <w:bottom w:w="60" w:type="dxa"/>
              <w:right w:w="100" w:type="dxa"/>
            </w:tcMar>
          </w:tcPr>
          <w:p w14:paraId="2BEF7B67" w14:textId="77777777" w:rsidR="00053F86" w:rsidRDefault="00000000">
            <w:r>
              <w:rPr>
                <w:rFonts w:ascii="Calibri" w:eastAsia="Calibri" w:hAnsi="Calibri" w:cs="Calibri"/>
                <w:sz w:val="18"/>
                <w:szCs w:val="18"/>
              </w:rPr>
              <w:t>US-07</w:t>
            </w:r>
          </w:p>
        </w:tc>
        <w:tc>
          <w:tcPr>
            <w:tcW w:w="4230" w:type="dxa"/>
            <w:shd w:val="clear" w:color="auto" w:fill="FFFFFF"/>
            <w:tcMar>
              <w:top w:w="60" w:type="dxa"/>
              <w:left w:w="100" w:type="dxa"/>
              <w:bottom w:w="60" w:type="dxa"/>
              <w:right w:w="100" w:type="dxa"/>
            </w:tcMar>
          </w:tcPr>
          <w:p w14:paraId="1D5DEA53" w14:textId="77777777" w:rsidR="00053F86" w:rsidRDefault="00000000">
            <w:r>
              <w:rPr>
                <w:rFonts w:ascii="Calibri" w:eastAsia="Calibri" w:hAnsi="Calibri" w:cs="Calibri"/>
                <w:sz w:val="18"/>
                <w:szCs w:val="18"/>
              </w:rPr>
              <w:t>As an approved claimant, I want to exchange messages without publishing my contact details so that we can arrange a handoff.</w:t>
            </w:r>
          </w:p>
        </w:tc>
        <w:tc>
          <w:tcPr>
            <w:tcW w:w="4230" w:type="dxa"/>
            <w:shd w:val="clear" w:color="auto" w:fill="FFFFFF"/>
            <w:tcMar>
              <w:top w:w="60" w:type="dxa"/>
              <w:left w:w="100" w:type="dxa"/>
              <w:bottom w:w="60" w:type="dxa"/>
              <w:right w:w="100" w:type="dxa"/>
            </w:tcMar>
          </w:tcPr>
          <w:p w14:paraId="36F325B4" w14:textId="77777777" w:rsidR="00053F86" w:rsidRDefault="00000000">
            <w:r>
              <w:rPr>
                <w:rFonts w:ascii="Calibri" w:eastAsia="Calibri" w:hAnsi="Calibri" w:cs="Calibri"/>
                <w:sz w:val="18"/>
                <w:szCs w:val="18"/>
              </w:rPr>
              <w:t>Given an Approved claim, when either participant opens the thread, then only that claimant, the listing owner, and an authorized moderator can read it.</w:t>
            </w:r>
          </w:p>
        </w:tc>
      </w:tr>
      <w:tr w:rsidR="00053F86" w14:paraId="08EC49F7" w14:textId="77777777">
        <w:trPr>
          <w:cantSplit/>
        </w:trPr>
        <w:tc>
          <w:tcPr>
            <w:tcW w:w="900" w:type="dxa"/>
            <w:shd w:val="clear" w:color="auto" w:fill="EDF3EE"/>
            <w:tcMar>
              <w:top w:w="60" w:type="dxa"/>
              <w:left w:w="100" w:type="dxa"/>
              <w:bottom w:w="60" w:type="dxa"/>
              <w:right w:w="100" w:type="dxa"/>
            </w:tcMar>
          </w:tcPr>
          <w:p w14:paraId="23EA5F2D" w14:textId="77777777" w:rsidR="00053F86" w:rsidRDefault="00000000">
            <w:r>
              <w:rPr>
                <w:rFonts w:ascii="Calibri" w:eastAsia="Calibri" w:hAnsi="Calibri" w:cs="Calibri"/>
                <w:sz w:val="18"/>
                <w:szCs w:val="18"/>
              </w:rPr>
              <w:t>US-08</w:t>
            </w:r>
          </w:p>
        </w:tc>
        <w:tc>
          <w:tcPr>
            <w:tcW w:w="4230" w:type="dxa"/>
            <w:shd w:val="clear" w:color="auto" w:fill="EDF3EE"/>
            <w:tcMar>
              <w:top w:w="60" w:type="dxa"/>
              <w:left w:w="100" w:type="dxa"/>
              <w:bottom w:w="60" w:type="dxa"/>
              <w:right w:w="100" w:type="dxa"/>
            </w:tcMar>
          </w:tcPr>
          <w:p w14:paraId="71520FF2" w14:textId="77777777" w:rsidR="00053F86" w:rsidRDefault="00000000">
            <w:r>
              <w:rPr>
                <w:rFonts w:ascii="Calibri" w:eastAsia="Calibri" w:hAnsi="Calibri" w:cs="Calibri"/>
                <w:sz w:val="18"/>
                <w:szCs w:val="18"/>
              </w:rPr>
              <w:t>As a listing owner, I want to mark a handoff complete so that resolved items leave the active board.</w:t>
            </w:r>
          </w:p>
        </w:tc>
        <w:tc>
          <w:tcPr>
            <w:tcW w:w="4230" w:type="dxa"/>
            <w:shd w:val="clear" w:color="auto" w:fill="EDF3EE"/>
            <w:tcMar>
              <w:top w:w="60" w:type="dxa"/>
              <w:left w:w="100" w:type="dxa"/>
              <w:bottom w:w="60" w:type="dxa"/>
              <w:right w:w="100" w:type="dxa"/>
            </w:tcMar>
          </w:tcPr>
          <w:p w14:paraId="743AA581" w14:textId="77777777" w:rsidR="00053F86" w:rsidRDefault="00000000">
            <w:r>
              <w:rPr>
                <w:rFonts w:ascii="Calibri" w:eastAsia="Calibri" w:hAnsi="Calibri" w:cs="Calibri"/>
                <w:sz w:val="18"/>
                <w:szCs w:val="18"/>
              </w:rPr>
              <w:t>Given a Pending Return listing, when the owner confirms the handoff, then the listing becomes Resolved and disappears from public Active results.</w:t>
            </w:r>
          </w:p>
        </w:tc>
      </w:tr>
      <w:tr w:rsidR="00053F86" w14:paraId="380828B6" w14:textId="77777777">
        <w:trPr>
          <w:cantSplit/>
        </w:trPr>
        <w:tc>
          <w:tcPr>
            <w:tcW w:w="900" w:type="dxa"/>
            <w:shd w:val="clear" w:color="auto" w:fill="FFFFFF"/>
            <w:tcMar>
              <w:top w:w="60" w:type="dxa"/>
              <w:left w:w="100" w:type="dxa"/>
              <w:bottom w:w="60" w:type="dxa"/>
              <w:right w:w="100" w:type="dxa"/>
            </w:tcMar>
          </w:tcPr>
          <w:p w14:paraId="6BDE4532" w14:textId="77777777" w:rsidR="00053F86" w:rsidRDefault="00000000">
            <w:r>
              <w:rPr>
                <w:rFonts w:ascii="Calibri" w:eastAsia="Calibri" w:hAnsi="Calibri" w:cs="Calibri"/>
                <w:sz w:val="18"/>
                <w:szCs w:val="18"/>
              </w:rPr>
              <w:t>US-09</w:t>
            </w:r>
          </w:p>
        </w:tc>
        <w:tc>
          <w:tcPr>
            <w:tcW w:w="4230" w:type="dxa"/>
            <w:shd w:val="clear" w:color="auto" w:fill="FFFFFF"/>
            <w:tcMar>
              <w:top w:w="60" w:type="dxa"/>
              <w:left w:w="100" w:type="dxa"/>
              <w:bottom w:w="60" w:type="dxa"/>
              <w:right w:w="100" w:type="dxa"/>
            </w:tcMar>
          </w:tcPr>
          <w:p w14:paraId="49117F68" w14:textId="77777777" w:rsidR="00053F86" w:rsidRDefault="00000000">
            <w:r>
              <w:rPr>
                <w:rFonts w:ascii="Calibri" w:eastAsia="Calibri" w:hAnsi="Calibri" w:cs="Calibri"/>
                <w:sz w:val="18"/>
                <w:szCs w:val="18"/>
              </w:rPr>
              <w:t>As a moderator, I want to review reported content so that harmful or fraudulent content can be hidden with a recorded reason.</w:t>
            </w:r>
          </w:p>
        </w:tc>
        <w:tc>
          <w:tcPr>
            <w:tcW w:w="4230" w:type="dxa"/>
            <w:shd w:val="clear" w:color="auto" w:fill="FFFFFF"/>
            <w:tcMar>
              <w:top w:w="60" w:type="dxa"/>
              <w:left w:w="100" w:type="dxa"/>
              <w:bottom w:w="60" w:type="dxa"/>
              <w:right w:w="100" w:type="dxa"/>
            </w:tcMar>
          </w:tcPr>
          <w:p w14:paraId="3F519684" w14:textId="77777777" w:rsidR="00053F86" w:rsidRDefault="00000000">
            <w:r>
              <w:rPr>
                <w:rFonts w:ascii="Calibri" w:eastAsia="Calibri" w:hAnsi="Calibri" w:cs="Calibri"/>
                <w:sz w:val="18"/>
                <w:szCs w:val="18"/>
              </w:rPr>
              <w:t xml:space="preserve">Given a valid report, when a moderator hides the content, then it disappears from public </w:t>
            </w:r>
            <w:proofErr w:type="gramStart"/>
            <w:r>
              <w:rPr>
                <w:rFonts w:ascii="Calibri" w:eastAsia="Calibri" w:hAnsi="Calibri" w:cs="Calibri"/>
                <w:sz w:val="18"/>
                <w:szCs w:val="18"/>
              </w:rPr>
              <w:t>views</w:t>
            </w:r>
            <w:proofErr w:type="gramEnd"/>
            <w:r>
              <w:rPr>
                <w:rFonts w:ascii="Calibri" w:eastAsia="Calibri" w:hAnsi="Calibri" w:cs="Calibri"/>
                <w:sz w:val="18"/>
                <w:szCs w:val="18"/>
              </w:rPr>
              <w:t xml:space="preserve"> and the action is added to the audit log.</w:t>
            </w:r>
          </w:p>
        </w:tc>
      </w:tr>
    </w:tbl>
    <w:p w14:paraId="2C0E9108" w14:textId="77777777" w:rsidR="00053F86" w:rsidRDefault="00000000">
      <w:pPr>
        <w:spacing w:before="80" w:after="240"/>
        <w:jc w:val="center"/>
      </w:pPr>
      <w:r>
        <w:rPr>
          <w:rFonts w:ascii="Calibri" w:eastAsia="Calibri" w:hAnsi="Calibri" w:cs="Calibri"/>
          <w:i/>
          <w:iCs/>
          <w:sz w:val="19"/>
          <w:szCs w:val="19"/>
        </w:rPr>
        <w:t>Table 20. Representative user stories and acceptance criteria.</w:t>
      </w:r>
    </w:p>
    <w:p w14:paraId="45DE9B40" w14:textId="77777777" w:rsidR="00053F86" w:rsidRDefault="00000000">
      <w:pPr>
        <w:pStyle w:val="Heading1"/>
        <w:spacing w:before="340" w:after="160"/>
      </w:pPr>
      <w:r>
        <w:rPr>
          <w:rFonts w:ascii="Calibri" w:eastAsia="Calibri" w:hAnsi="Calibri" w:cs="Calibri"/>
          <w:b/>
          <w:bCs/>
          <w:color w:val="0B3D2E"/>
        </w:rPr>
        <w:t>9. Three Phase Development Plan</w:t>
      </w:r>
    </w:p>
    <w:p w14:paraId="07F6BAB3" w14:textId="77777777" w:rsidR="00053F86" w:rsidRDefault="00000000">
      <w:pPr>
        <w:spacing w:after="160"/>
      </w:pPr>
      <w:r>
        <w:rPr>
          <w:rFonts w:ascii="Calibri" w:eastAsia="Calibri" w:hAnsi="Calibri" w:cs="Calibri"/>
          <w:sz w:val="22"/>
          <w:szCs w:val="22"/>
        </w:rPr>
        <w:t>The project will be implemented as three working increments, matching the incremental approach requested for this deliverable. Each phase ends with a demonstrable build and a review of its assigned requirements. Later phases depend on the data model, authorization, and core listing behavior completed in Phase 1, so requirements are ordered by that dependency as well as by criticality.</w:t>
      </w:r>
    </w:p>
    <w:p w14:paraId="1F650D57" w14:textId="77777777" w:rsidR="00053F86" w:rsidRDefault="00000000">
      <w:pPr>
        <w:spacing w:after="160"/>
      </w:pPr>
      <w:r>
        <w:rPr>
          <w:rFonts w:ascii="Calibri" w:eastAsia="Calibri" w:hAnsi="Calibri" w:cs="Calibri"/>
          <w:sz w:val="22"/>
          <w:szCs w:val="22"/>
        </w:rPr>
        <w:t>These three implementation phases fit inside the semester timeline established by the Gantt chart in Deliverable I (Figure 3): Phase 1 begins during Deliverable 3 (system design, due October 19) and carries into Deliverable 4 (core implementation, due November 9); Phase 2 completes within Deliverable 4; and Phase 3 spans Deliverable 5 (final implementation, testing, and demonstration, due November 30). No new project dates are introduced here, only a finer breakdown of the implementation work already scheduled in Deliverable I.</w:t>
      </w:r>
    </w:p>
    <w:p w14:paraId="02BD91CF" w14:textId="77777777" w:rsidR="00053F86" w:rsidRDefault="00000000">
      <w:pPr>
        <w:pStyle w:val="Heading2"/>
        <w:spacing w:before="220" w:after="120"/>
      </w:pPr>
      <w:r>
        <w:rPr>
          <w:rFonts w:ascii="Calibri" w:eastAsia="Calibri" w:hAnsi="Calibri" w:cs="Calibri"/>
          <w:b/>
          <w:bCs/>
          <w:color w:val="355E3B"/>
        </w:rPr>
        <w:t>9.1 Phase 1: Foundation and Core Listings</w:t>
      </w:r>
    </w:p>
    <w:p w14:paraId="3D8F6573" w14:textId="360859FF" w:rsidR="00053F86" w:rsidRDefault="00000000">
      <w:pPr>
        <w:spacing w:after="160"/>
      </w:pPr>
      <w:r>
        <w:rPr>
          <w:rFonts w:ascii="Calibri" w:eastAsia="Calibri" w:hAnsi="Calibri" w:cs="Calibri"/>
          <w:i/>
          <w:iCs/>
          <w:sz w:val="22"/>
          <w:szCs w:val="22"/>
        </w:rPr>
        <w:t xml:space="preserve">Working increment: a verified user can create, edit, find, and remove a listing, and public browsing and </w:t>
      </w:r>
      <w:r w:rsidR="00800D31">
        <w:rPr>
          <w:rFonts w:ascii="Calibri" w:eastAsia="Calibri" w:hAnsi="Calibri" w:cs="Calibri"/>
          <w:i/>
          <w:iCs/>
          <w:sz w:val="22"/>
          <w:szCs w:val="22"/>
        </w:rPr>
        <w:t>server-side</w:t>
      </w:r>
      <w:r>
        <w:rPr>
          <w:rFonts w:ascii="Calibri" w:eastAsia="Calibri" w:hAnsi="Calibri" w:cs="Calibri"/>
          <w:i/>
          <w:iCs/>
          <w:sz w:val="22"/>
          <w:szCs w:val="22"/>
        </w:rPr>
        <w:t xml:space="preserve"> authorization both work end to end.</w:t>
      </w:r>
    </w:p>
    <w:p w14:paraId="4133CFE9" w14:textId="77777777" w:rsidR="00053F86" w:rsidRDefault="00000000">
      <w:pPr>
        <w:pStyle w:val="ListParagraph"/>
        <w:numPr>
          <w:ilvl w:val="0"/>
          <w:numId w:val="2"/>
        </w:numPr>
        <w:spacing w:after="100"/>
      </w:pPr>
      <w:r>
        <w:rPr>
          <w:rFonts w:ascii="Calibri" w:eastAsia="Calibri" w:hAnsi="Calibri" w:cs="Calibri"/>
          <w:sz w:val="22"/>
          <w:szCs w:val="22"/>
        </w:rPr>
        <w:t>Set up the client, API, database connection, environment configuration, and repository workflow.</w:t>
      </w:r>
    </w:p>
    <w:p w14:paraId="7BBBF409" w14:textId="77777777" w:rsidR="00053F86" w:rsidRDefault="00000000">
      <w:pPr>
        <w:pStyle w:val="ListParagraph"/>
        <w:numPr>
          <w:ilvl w:val="0"/>
          <w:numId w:val="2"/>
        </w:numPr>
        <w:spacing w:after="100"/>
      </w:pPr>
      <w:r>
        <w:rPr>
          <w:rFonts w:ascii="Calibri" w:eastAsia="Calibri" w:hAnsi="Calibri" w:cs="Calibri"/>
          <w:sz w:val="22"/>
          <w:szCs w:val="22"/>
        </w:rPr>
        <w:t>Implement registration, campus email verification, sign in, role checks, and protected API routes (FR-AUTH-01 through FR-AUTH-03).</w:t>
      </w:r>
    </w:p>
    <w:p w14:paraId="748DE7AA" w14:textId="77777777" w:rsidR="00053F86" w:rsidRDefault="00000000">
      <w:pPr>
        <w:pStyle w:val="ListParagraph"/>
        <w:numPr>
          <w:ilvl w:val="0"/>
          <w:numId w:val="2"/>
        </w:numPr>
        <w:spacing w:after="100"/>
      </w:pPr>
      <w:r>
        <w:rPr>
          <w:rFonts w:ascii="Calibri" w:eastAsia="Calibri" w:hAnsi="Calibri" w:cs="Calibri"/>
          <w:sz w:val="22"/>
          <w:szCs w:val="22"/>
        </w:rPr>
        <w:t>Implement listing validation, image restrictions, listing ownership, status handling, public browsing, search, filters, and pagination (FR-LIST-01 through FR-LIST-04, FR-SRCH-01, FR-SRCH-02).</w:t>
      </w:r>
    </w:p>
    <w:p w14:paraId="02FD6244" w14:textId="77777777" w:rsidR="00053F86" w:rsidRDefault="00000000">
      <w:pPr>
        <w:pStyle w:val="ListParagraph"/>
        <w:numPr>
          <w:ilvl w:val="0"/>
          <w:numId w:val="2"/>
        </w:numPr>
        <w:spacing w:after="100"/>
      </w:pPr>
      <w:r>
        <w:rPr>
          <w:rFonts w:ascii="Calibri" w:eastAsia="Calibri" w:hAnsi="Calibri" w:cs="Calibri"/>
          <w:sz w:val="22"/>
          <w:szCs w:val="22"/>
        </w:rPr>
        <w:lastRenderedPageBreak/>
        <w:t>Test that an ordinary user cannot modify another user's listing or access protected administrative endpoints.</w:t>
      </w:r>
    </w:p>
    <w:p w14:paraId="4DAF87C5" w14:textId="77777777" w:rsidR="00053F86" w:rsidRDefault="00000000">
      <w:pPr>
        <w:spacing w:after="160"/>
      </w:pPr>
      <w:r>
        <w:rPr>
          <w:rFonts w:ascii="Calibri" w:eastAsia="Calibri" w:hAnsi="Calibri" w:cs="Calibri"/>
          <w:i/>
          <w:iCs/>
          <w:sz w:val="22"/>
          <w:szCs w:val="22"/>
        </w:rPr>
        <w:t>Exit criterion: the end to end create, browse, search, edit, and soft delete workflows pass their Must acceptance tests in the deployed test environment. This phase carries the highest criticality, since every later phase depends on it.</w:t>
      </w:r>
    </w:p>
    <w:p w14:paraId="61F86BD4" w14:textId="77777777" w:rsidR="00053F86" w:rsidRDefault="00000000">
      <w:pPr>
        <w:pStyle w:val="Heading2"/>
        <w:spacing w:before="220" w:after="120"/>
      </w:pPr>
      <w:r>
        <w:rPr>
          <w:rFonts w:ascii="Calibri" w:eastAsia="Calibri" w:hAnsi="Calibri" w:cs="Calibri"/>
          <w:b/>
          <w:bCs/>
          <w:color w:val="355E3B"/>
        </w:rPr>
        <w:t>9.2 Phase 2: Matching and Claims</w:t>
      </w:r>
    </w:p>
    <w:p w14:paraId="124D9E01" w14:textId="77777777" w:rsidR="00053F86" w:rsidRDefault="00000000">
      <w:pPr>
        <w:spacing w:after="160"/>
      </w:pPr>
      <w:r>
        <w:rPr>
          <w:rFonts w:ascii="Calibri" w:eastAsia="Calibri" w:hAnsi="Calibri" w:cs="Calibri"/>
          <w:i/>
          <w:iCs/>
          <w:sz w:val="22"/>
          <w:szCs w:val="22"/>
        </w:rPr>
        <w:t>Working increment: the system produces explainable match suggestions, accepts private claims, supports one owner decision per listing, and creates notifications.</w:t>
      </w:r>
    </w:p>
    <w:p w14:paraId="46B334C0" w14:textId="0F26614C" w:rsidR="00053F86" w:rsidRDefault="00000000">
      <w:pPr>
        <w:pStyle w:val="ListParagraph"/>
        <w:numPr>
          <w:ilvl w:val="0"/>
          <w:numId w:val="2"/>
        </w:numPr>
        <w:spacing w:after="100"/>
      </w:pPr>
      <w:r>
        <w:rPr>
          <w:rFonts w:ascii="Calibri" w:eastAsia="Calibri" w:hAnsi="Calibri" w:cs="Calibri"/>
          <w:sz w:val="22"/>
          <w:szCs w:val="22"/>
        </w:rPr>
        <w:t xml:space="preserve">Implement the </w:t>
      </w:r>
      <w:r w:rsidR="00800D31">
        <w:rPr>
          <w:rFonts w:ascii="Calibri" w:eastAsia="Calibri" w:hAnsi="Calibri" w:cs="Calibri"/>
          <w:sz w:val="22"/>
          <w:szCs w:val="22"/>
        </w:rPr>
        <w:t>rules-based</w:t>
      </w:r>
      <w:r>
        <w:rPr>
          <w:rFonts w:ascii="Calibri" w:eastAsia="Calibri" w:hAnsi="Calibri" w:cs="Calibri"/>
          <w:sz w:val="22"/>
          <w:szCs w:val="22"/>
        </w:rPr>
        <w:t xml:space="preserve"> match score and store match suggestions together with their contributing factors (FR-MATCH-01, FR-MATCH-02).</w:t>
      </w:r>
    </w:p>
    <w:p w14:paraId="63FB7FEA" w14:textId="77777777" w:rsidR="00053F86" w:rsidRDefault="00000000">
      <w:pPr>
        <w:pStyle w:val="ListParagraph"/>
        <w:numPr>
          <w:ilvl w:val="0"/>
          <w:numId w:val="2"/>
        </w:numPr>
        <w:spacing w:after="100"/>
      </w:pPr>
      <w:r>
        <w:rPr>
          <w:rFonts w:ascii="Calibri" w:eastAsia="Calibri" w:hAnsi="Calibri" w:cs="Calibri"/>
          <w:sz w:val="22"/>
          <w:szCs w:val="22"/>
        </w:rPr>
        <w:t>Implement private claim evidence, pending claims, owner decisions, competing claim closure, return confirmation, and resolution (FR-CLM-01 through FR-CLM-03).</w:t>
      </w:r>
    </w:p>
    <w:p w14:paraId="42672FDD" w14:textId="77777777" w:rsidR="00053F86" w:rsidRDefault="00000000">
      <w:pPr>
        <w:pStyle w:val="ListParagraph"/>
        <w:numPr>
          <w:ilvl w:val="0"/>
          <w:numId w:val="2"/>
        </w:numPr>
        <w:spacing w:after="100"/>
      </w:pPr>
      <w:r>
        <w:rPr>
          <w:rFonts w:ascii="Calibri" w:eastAsia="Calibri" w:hAnsi="Calibri" w:cs="Calibri"/>
          <w:sz w:val="22"/>
          <w:szCs w:val="22"/>
        </w:rPr>
        <w:t>Create in app notifications and optional email delivery. An email failure must not reverse a successful claim or listing action (FR-COM-01).</w:t>
      </w:r>
    </w:p>
    <w:p w14:paraId="0BA414CB" w14:textId="77777777" w:rsidR="00053F86" w:rsidRDefault="00000000">
      <w:pPr>
        <w:pStyle w:val="ListParagraph"/>
        <w:numPr>
          <w:ilvl w:val="0"/>
          <w:numId w:val="2"/>
        </w:numPr>
        <w:spacing w:after="100"/>
      </w:pPr>
      <w:r>
        <w:rPr>
          <w:rFonts w:ascii="Calibri" w:eastAsia="Calibri" w:hAnsi="Calibri" w:cs="Calibri"/>
          <w:sz w:val="22"/>
          <w:szCs w:val="22"/>
        </w:rPr>
        <w:t>Run integration tests across matching, claims, authorization, notifications, and resolution.</w:t>
      </w:r>
    </w:p>
    <w:p w14:paraId="30BE6B9D" w14:textId="5F7E93BB" w:rsidR="00053F86" w:rsidRDefault="00000000">
      <w:pPr>
        <w:spacing w:after="160"/>
      </w:pPr>
      <w:r>
        <w:rPr>
          <w:rFonts w:ascii="Calibri" w:eastAsia="Calibri" w:hAnsi="Calibri" w:cs="Calibri"/>
          <w:i/>
          <w:iCs/>
          <w:sz w:val="22"/>
          <w:szCs w:val="22"/>
        </w:rPr>
        <w:t xml:space="preserve">Exit criterion: a </w:t>
      </w:r>
      <w:r w:rsidR="00A1498B">
        <w:rPr>
          <w:rFonts w:ascii="Calibri" w:eastAsia="Calibri" w:hAnsi="Calibri" w:cs="Calibri"/>
          <w:i/>
          <w:iCs/>
          <w:sz w:val="22"/>
          <w:szCs w:val="22"/>
        </w:rPr>
        <w:t>Lost &amp; Found</w:t>
      </w:r>
      <w:r>
        <w:rPr>
          <w:rFonts w:ascii="Calibri" w:eastAsia="Calibri" w:hAnsi="Calibri" w:cs="Calibri"/>
          <w:i/>
          <w:iCs/>
          <w:sz w:val="22"/>
          <w:szCs w:val="22"/>
        </w:rPr>
        <w:t xml:space="preserve"> pair can be matched, claimed, approved, and resolved without exposing private evidence to an unauthorized user. This phase is Must priority, since matching and claim approval are the core value proposition of the platform, with the notification requirement FR-COM-01 carried at Should priority within the phase.</w:t>
      </w:r>
    </w:p>
    <w:p w14:paraId="143344E6" w14:textId="77777777" w:rsidR="00053F86" w:rsidRDefault="00000000">
      <w:pPr>
        <w:pStyle w:val="Heading2"/>
        <w:spacing w:before="220" w:after="120"/>
      </w:pPr>
      <w:r>
        <w:rPr>
          <w:rFonts w:ascii="Calibri" w:eastAsia="Calibri" w:hAnsi="Calibri" w:cs="Calibri"/>
          <w:b/>
          <w:bCs/>
          <w:color w:val="355E3B"/>
        </w:rPr>
        <w:t>9.3 Phase 3: Communication, Moderation, Map, and Analytics</w:t>
      </w:r>
    </w:p>
    <w:p w14:paraId="0DE6DD63" w14:textId="77777777" w:rsidR="00053F86" w:rsidRDefault="00000000">
      <w:pPr>
        <w:spacing w:after="160"/>
      </w:pPr>
      <w:r>
        <w:rPr>
          <w:rFonts w:ascii="Calibri" w:eastAsia="Calibri" w:hAnsi="Calibri" w:cs="Calibri"/>
          <w:i/>
          <w:iCs/>
          <w:sz w:val="22"/>
          <w:szCs w:val="22"/>
        </w:rPr>
        <w:t>Working increment: approved participants can coordinate a return through private messaging, and staff can moderate content, view the campus map and analytics dashboard, and review audit records.</w:t>
      </w:r>
    </w:p>
    <w:p w14:paraId="6CC7CA6C" w14:textId="77777777" w:rsidR="00053F86" w:rsidRDefault="00000000">
      <w:pPr>
        <w:pStyle w:val="ListParagraph"/>
        <w:numPr>
          <w:ilvl w:val="0"/>
          <w:numId w:val="2"/>
        </w:numPr>
        <w:spacing w:after="100"/>
      </w:pPr>
      <w:r>
        <w:rPr>
          <w:rFonts w:ascii="Calibri" w:eastAsia="Calibri" w:hAnsi="Calibri" w:cs="Calibri"/>
          <w:sz w:val="22"/>
          <w:szCs w:val="22"/>
        </w:rPr>
        <w:t>Implement the approved claim message thread, the 15 second polling limit, report linked moderator access, and audit logging (FR-COM-02).</w:t>
      </w:r>
    </w:p>
    <w:p w14:paraId="47AD788F" w14:textId="1F97E610" w:rsidR="00053F86" w:rsidRDefault="00000000">
      <w:pPr>
        <w:pStyle w:val="ListParagraph"/>
        <w:numPr>
          <w:ilvl w:val="0"/>
          <w:numId w:val="2"/>
        </w:numPr>
        <w:spacing w:after="100"/>
      </w:pPr>
      <w:r>
        <w:rPr>
          <w:rFonts w:ascii="Calibri" w:eastAsia="Calibri" w:hAnsi="Calibri" w:cs="Calibri"/>
          <w:sz w:val="22"/>
          <w:szCs w:val="22"/>
        </w:rPr>
        <w:t xml:space="preserve">Add the building or zone map view and an equivalent </w:t>
      </w:r>
      <w:r w:rsidR="00800D31">
        <w:rPr>
          <w:rFonts w:ascii="Calibri" w:eastAsia="Calibri" w:hAnsi="Calibri" w:cs="Calibri"/>
          <w:sz w:val="22"/>
          <w:szCs w:val="22"/>
        </w:rPr>
        <w:t>list-based</w:t>
      </w:r>
      <w:r>
        <w:rPr>
          <w:rFonts w:ascii="Calibri" w:eastAsia="Calibri" w:hAnsi="Calibri" w:cs="Calibri"/>
          <w:sz w:val="22"/>
          <w:szCs w:val="22"/>
        </w:rPr>
        <w:t xml:space="preserve"> navigation option (FR-SRCH-03).</w:t>
      </w:r>
    </w:p>
    <w:p w14:paraId="64F6F25E" w14:textId="77777777" w:rsidR="00053F86" w:rsidRDefault="00000000">
      <w:pPr>
        <w:pStyle w:val="ListParagraph"/>
        <w:numPr>
          <w:ilvl w:val="0"/>
          <w:numId w:val="2"/>
        </w:numPr>
        <w:spacing w:after="100"/>
      </w:pPr>
      <w:r>
        <w:rPr>
          <w:rFonts w:ascii="Calibri" w:eastAsia="Calibri" w:hAnsi="Calibri" w:cs="Calibri"/>
          <w:sz w:val="22"/>
          <w:szCs w:val="22"/>
        </w:rPr>
        <w:t>Implement report review, content hiding and restoration, moderator management, audit events, and aggregate analytics (FR-ADM-01 through FR-ADM-03).</w:t>
      </w:r>
    </w:p>
    <w:p w14:paraId="70BCF9FB" w14:textId="77777777" w:rsidR="00053F86" w:rsidRDefault="00000000">
      <w:pPr>
        <w:pStyle w:val="ListParagraph"/>
        <w:numPr>
          <w:ilvl w:val="0"/>
          <w:numId w:val="2"/>
        </w:numPr>
        <w:spacing w:after="100"/>
      </w:pPr>
      <w:r>
        <w:rPr>
          <w:rFonts w:ascii="Calibri" w:eastAsia="Calibri" w:hAnsi="Calibri" w:cs="Calibri"/>
          <w:sz w:val="22"/>
          <w:szCs w:val="22"/>
        </w:rPr>
        <w:t>Complete accessibility, cross browser, responsive layout, performance, and end to end release testing.</w:t>
      </w:r>
    </w:p>
    <w:p w14:paraId="1CCEF95D" w14:textId="77777777" w:rsidR="00053F86" w:rsidRDefault="00000000">
      <w:pPr>
        <w:spacing w:after="160"/>
      </w:pPr>
      <w:r>
        <w:rPr>
          <w:rFonts w:ascii="Calibri" w:eastAsia="Calibri" w:hAnsi="Calibri" w:cs="Calibri"/>
          <w:i/>
          <w:iCs/>
          <w:sz w:val="22"/>
          <w:szCs w:val="22"/>
        </w:rPr>
        <w:t>Exit criterion: the final release passes all Must tests, documents any deferred Should requirement, and can be demonstrated from registration through item resolution and administrative review. Messaging (FR-COM-02) is carried at Must priority because it completes the claim workflow started in Phase 2; the map view and moderation and analytics capabilities are Should priority and are the first candidates to simplify if the team falls behind schedule.</w:t>
      </w:r>
    </w:p>
    <w:p w14:paraId="4B411CE8" w14:textId="77777777" w:rsidR="00053F86" w:rsidRDefault="00000000">
      <w:pPr>
        <w:pStyle w:val="Heading2"/>
        <w:spacing w:before="220" w:after="120"/>
      </w:pPr>
      <w:r>
        <w:rPr>
          <w:rFonts w:ascii="Calibri" w:eastAsia="Calibri" w:hAnsi="Calibri" w:cs="Calibri"/>
          <w:b/>
          <w:bCs/>
          <w:color w:val="355E3B"/>
        </w:rPr>
        <w:t>9.4 Phase Assignment Summary</w:t>
      </w:r>
    </w:p>
    <w:p w14:paraId="1BFECBFF" w14:textId="77777777" w:rsidR="00053F86" w:rsidRDefault="00000000">
      <w:pPr>
        <w:spacing w:after="160"/>
      </w:pPr>
      <w:r>
        <w:rPr>
          <w:rFonts w:ascii="Calibri" w:eastAsia="Calibri" w:hAnsi="Calibri" w:cs="Calibri"/>
          <w:sz w:val="22"/>
          <w:szCs w:val="22"/>
        </w:rPr>
        <w:t>Table 21 summarizes the requirements assigned to each phase and the priority order within that phase, consistent with the detailed phase descriptions above.</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00"/>
        <w:gridCol w:w="5860"/>
        <w:gridCol w:w="2400"/>
      </w:tblGrid>
      <w:tr w:rsidR="00053F86" w14:paraId="5FBED33B" w14:textId="77777777">
        <w:trPr>
          <w:tblHeader/>
        </w:trPr>
        <w:tc>
          <w:tcPr>
            <w:tcW w:w="1100" w:type="dxa"/>
            <w:shd w:val="clear" w:color="auto" w:fill="1F4E2C"/>
            <w:tcMar>
              <w:top w:w="60" w:type="dxa"/>
              <w:left w:w="100" w:type="dxa"/>
              <w:bottom w:w="60" w:type="dxa"/>
              <w:right w:w="100" w:type="dxa"/>
            </w:tcMar>
            <w:vAlign w:val="center"/>
          </w:tcPr>
          <w:p w14:paraId="18E4B5B4" w14:textId="77777777" w:rsidR="00053F86" w:rsidRDefault="00000000">
            <w:r>
              <w:rPr>
                <w:rFonts w:ascii="Calibri" w:eastAsia="Calibri" w:hAnsi="Calibri" w:cs="Calibri"/>
                <w:b/>
                <w:bCs/>
                <w:color w:val="FFFFFF"/>
                <w:sz w:val="19"/>
                <w:szCs w:val="19"/>
              </w:rPr>
              <w:lastRenderedPageBreak/>
              <w:t>Phase</w:t>
            </w:r>
          </w:p>
        </w:tc>
        <w:tc>
          <w:tcPr>
            <w:tcW w:w="5860" w:type="dxa"/>
            <w:shd w:val="clear" w:color="auto" w:fill="1F4E2C"/>
            <w:tcMar>
              <w:top w:w="60" w:type="dxa"/>
              <w:left w:w="100" w:type="dxa"/>
              <w:bottom w:w="60" w:type="dxa"/>
              <w:right w:w="100" w:type="dxa"/>
            </w:tcMar>
            <w:vAlign w:val="center"/>
          </w:tcPr>
          <w:p w14:paraId="191B797C" w14:textId="77777777" w:rsidR="00053F86" w:rsidRDefault="00000000">
            <w:r>
              <w:rPr>
                <w:rFonts w:ascii="Calibri" w:eastAsia="Calibri" w:hAnsi="Calibri" w:cs="Calibri"/>
                <w:b/>
                <w:bCs/>
                <w:color w:val="FFFFFF"/>
                <w:sz w:val="19"/>
                <w:szCs w:val="19"/>
              </w:rPr>
              <w:t>Assigned Requirement IDs</w:t>
            </w:r>
          </w:p>
        </w:tc>
        <w:tc>
          <w:tcPr>
            <w:tcW w:w="2400" w:type="dxa"/>
            <w:shd w:val="clear" w:color="auto" w:fill="1F4E2C"/>
            <w:tcMar>
              <w:top w:w="60" w:type="dxa"/>
              <w:left w:w="100" w:type="dxa"/>
              <w:bottom w:w="60" w:type="dxa"/>
              <w:right w:w="100" w:type="dxa"/>
            </w:tcMar>
            <w:vAlign w:val="center"/>
          </w:tcPr>
          <w:p w14:paraId="4E103B46" w14:textId="77777777" w:rsidR="00053F86" w:rsidRDefault="00000000">
            <w:r>
              <w:rPr>
                <w:rFonts w:ascii="Calibri" w:eastAsia="Calibri" w:hAnsi="Calibri" w:cs="Calibri"/>
                <w:b/>
                <w:bCs/>
                <w:color w:val="FFFFFF"/>
                <w:sz w:val="19"/>
                <w:szCs w:val="19"/>
              </w:rPr>
              <w:t>Priority Order Within Phase</w:t>
            </w:r>
          </w:p>
        </w:tc>
      </w:tr>
      <w:tr w:rsidR="00053F86" w14:paraId="6AAB7ADD" w14:textId="77777777">
        <w:trPr>
          <w:cantSplit/>
        </w:trPr>
        <w:tc>
          <w:tcPr>
            <w:tcW w:w="1100" w:type="dxa"/>
            <w:shd w:val="clear" w:color="auto" w:fill="FFFFFF"/>
            <w:tcMar>
              <w:top w:w="60" w:type="dxa"/>
              <w:left w:w="100" w:type="dxa"/>
              <w:bottom w:w="60" w:type="dxa"/>
              <w:right w:w="100" w:type="dxa"/>
            </w:tcMar>
          </w:tcPr>
          <w:p w14:paraId="36BA605E" w14:textId="77777777" w:rsidR="00053F86" w:rsidRDefault="00000000">
            <w:r>
              <w:rPr>
                <w:rFonts w:ascii="Calibri" w:eastAsia="Calibri" w:hAnsi="Calibri" w:cs="Calibri"/>
                <w:sz w:val="19"/>
                <w:szCs w:val="19"/>
              </w:rPr>
              <w:t>Phase 1</w:t>
            </w:r>
          </w:p>
        </w:tc>
        <w:tc>
          <w:tcPr>
            <w:tcW w:w="5860" w:type="dxa"/>
            <w:shd w:val="clear" w:color="auto" w:fill="FFFFFF"/>
            <w:tcMar>
              <w:top w:w="60" w:type="dxa"/>
              <w:left w:w="100" w:type="dxa"/>
              <w:bottom w:w="60" w:type="dxa"/>
              <w:right w:w="100" w:type="dxa"/>
            </w:tcMar>
          </w:tcPr>
          <w:p w14:paraId="270FB923" w14:textId="77777777" w:rsidR="00053F86" w:rsidRDefault="00000000">
            <w:r>
              <w:rPr>
                <w:rFonts w:ascii="Calibri" w:eastAsia="Calibri" w:hAnsi="Calibri" w:cs="Calibri"/>
                <w:sz w:val="19"/>
                <w:szCs w:val="19"/>
              </w:rPr>
              <w:t>FR-AUTH-01 to FR-AUTH-03; FR-LIST-01 to FR-LIST-04; FR-SRCH-01, FR-SRCH-02; supporting NFR and interface requirements</w:t>
            </w:r>
          </w:p>
        </w:tc>
        <w:tc>
          <w:tcPr>
            <w:tcW w:w="2400" w:type="dxa"/>
            <w:shd w:val="clear" w:color="auto" w:fill="FFFFFF"/>
            <w:tcMar>
              <w:top w:w="60" w:type="dxa"/>
              <w:left w:w="100" w:type="dxa"/>
              <w:bottom w:w="60" w:type="dxa"/>
              <w:right w:w="100" w:type="dxa"/>
            </w:tcMar>
          </w:tcPr>
          <w:p w14:paraId="213E3607" w14:textId="77777777" w:rsidR="00053F86" w:rsidRDefault="00000000">
            <w:r>
              <w:rPr>
                <w:rFonts w:ascii="Calibri" w:eastAsia="Calibri" w:hAnsi="Calibri" w:cs="Calibri"/>
                <w:sz w:val="19"/>
                <w:szCs w:val="19"/>
              </w:rPr>
              <w:t>All Must</w:t>
            </w:r>
          </w:p>
        </w:tc>
      </w:tr>
      <w:tr w:rsidR="00053F86" w14:paraId="5C13F8D7" w14:textId="77777777">
        <w:trPr>
          <w:cantSplit/>
        </w:trPr>
        <w:tc>
          <w:tcPr>
            <w:tcW w:w="1100" w:type="dxa"/>
            <w:shd w:val="clear" w:color="auto" w:fill="EDF3EE"/>
            <w:tcMar>
              <w:top w:w="60" w:type="dxa"/>
              <w:left w:w="100" w:type="dxa"/>
              <w:bottom w:w="60" w:type="dxa"/>
              <w:right w:w="100" w:type="dxa"/>
            </w:tcMar>
          </w:tcPr>
          <w:p w14:paraId="4F9565B2" w14:textId="77777777" w:rsidR="00053F86" w:rsidRDefault="00000000">
            <w:r>
              <w:rPr>
                <w:rFonts w:ascii="Calibri" w:eastAsia="Calibri" w:hAnsi="Calibri" w:cs="Calibri"/>
                <w:sz w:val="19"/>
                <w:szCs w:val="19"/>
              </w:rPr>
              <w:t>Phase 2</w:t>
            </w:r>
          </w:p>
        </w:tc>
        <w:tc>
          <w:tcPr>
            <w:tcW w:w="5860" w:type="dxa"/>
            <w:shd w:val="clear" w:color="auto" w:fill="EDF3EE"/>
            <w:tcMar>
              <w:top w:w="60" w:type="dxa"/>
              <w:left w:w="100" w:type="dxa"/>
              <w:bottom w:w="60" w:type="dxa"/>
              <w:right w:w="100" w:type="dxa"/>
            </w:tcMar>
          </w:tcPr>
          <w:p w14:paraId="316B4FB5" w14:textId="77777777" w:rsidR="00053F86" w:rsidRDefault="00000000">
            <w:r>
              <w:rPr>
                <w:rFonts w:ascii="Calibri" w:eastAsia="Calibri" w:hAnsi="Calibri" w:cs="Calibri"/>
                <w:sz w:val="19"/>
                <w:szCs w:val="19"/>
              </w:rPr>
              <w:t>FR-MATCH-01, FR-MATCH-02; FR-CLM-01 to FR-CLM-03; FR-COM-01</w:t>
            </w:r>
          </w:p>
        </w:tc>
        <w:tc>
          <w:tcPr>
            <w:tcW w:w="2400" w:type="dxa"/>
            <w:shd w:val="clear" w:color="auto" w:fill="EDF3EE"/>
            <w:tcMar>
              <w:top w:w="60" w:type="dxa"/>
              <w:left w:w="100" w:type="dxa"/>
              <w:bottom w:w="60" w:type="dxa"/>
              <w:right w:w="100" w:type="dxa"/>
            </w:tcMar>
          </w:tcPr>
          <w:p w14:paraId="7CDD97C2" w14:textId="77777777" w:rsidR="00053F86" w:rsidRDefault="00000000">
            <w:r>
              <w:rPr>
                <w:rFonts w:ascii="Calibri" w:eastAsia="Calibri" w:hAnsi="Calibri" w:cs="Calibri"/>
                <w:sz w:val="19"/>
                <w:szCs w:val="19"/>
              </w:rPr>
              <w:t>Must, then Should (FR-COM-01)</w:t>
            </w:r>
          </w:p>
        </w:tc>
      </w:tr>
      <w:tr w:rsidR="00053F86" w14:paraId="0997B5BD" w14:textId="77777777">
        <w:trPr>
          <w:cantSplit/>
        </w:trPr>
        <w:tc>
          <w:tcPr>
            <w:tcW w:w="1100" w:type="dxa"/>
            <w:shd w:val="clear" w:color="auto" w:fill="FFFFFF"/>
            <w:tcMar>
              <w:top w:w="60" w:type="dxa"/>
              <w:left w:w="100" w:type="dxa"/>
              <w:bottom w:w="60" w:type="dxa"/>
              <w:right w:w="100" w:type="dxa"/>
            </w:tcMar>
          </w:tcPr>
          <w:p w14:paraId="053E4A9E" w14:textId="77777777" w:rsidR="00053F86" w:rsidRDefault="00000000">
            <w:r>
              <w:rPr>
                <w:rFonts w:ascii="Calibri" w:eastAsia="Calibri" w:hAnsi="Calibri" w:cs="Calibri"/>
                <w:sz w:val="19"/>
                <w:szCs w:val="19"/>
              </w:rPr>
              <w:t>Phase 3</w:t>
            </w:r>
          </w:p>
        </w:tc>
        <w:tc>
          <w:tcPr>
            <w:tcW w:w="5860" w:type="dxa"/>
            <w:shd w:val="clear" w:color="auto" w:fill="FFFFFF"/>
            <w:tcMar>
              <w:top w:w="60" w:type="dxa"/>
              <w:left w:w="100" w:type="dxa"/>
              <w:bottom w:w="60" w:type="dxa"/>
              <w:right w:w="100" w:type="dxa"/>
            </w:tcMar>
          </w:tcPr>
          <w:p w14:paraId="41C14233" w14:textId="77777777" w:rsidR="00053F86" w:rsidRDefault="00000000">
            <w:r>
              <w:rPr>
                <w:rFonts w:ascii="Calibri" w:eastAsia="Calibri" w:hAnsi="Calibri" w:cs="Calibri"/>
                <w:sz w:val="19"/>
                <w:szCs w:val="19"/>
              </w:rPr>
              <w:t>FR-SRCH-03; FR-COM-02; FR-ADM-01 to FR-ADM-03</w:t>
            </w:r>
          </w:p>
        </w:tc>
        <w:tc>
          <w:tcPr>
            <w:tcW w:w="2400" w:type="dxa"/>
            <w:shd w:val="clear" w:color="auto" w:fill="FFFFFF"/>
            <w:tcMar>
              <w:top w:w="60" w:type="dxa"/>
              <w:left w:w="100" w:type="dxa"/>
              <w:bottom w:w="60" w:type="dxa"/>
              <w:right w:w="100" w:type="dxa"/>
            </w:tcMar>
          </w:tcPr>
          <w:p w14:paraId="2E157E36" w14:textId="77777777" w:rsidR="00053F86" w:rsidRDefault="00000000">
            <w:r>
              <w:rPr>
                <w:rFonts w:ascii="Calibri" w:eastAsia="Calibri" w:hAnsi="Calibri" w:cs="Calibri"/>
                <w:sz w:val="19"/>
                <w:szCs w:val="19"/>
              </w:rPr>
              <w:t>Must (FR-COM-02), then Should</w:t>
            </w:r>
          </w:p>
        </w:tc>
      </w:tr>
    </w:tbl>
    <w:p w14:paraId="1C23B827" w14:textId="77777777" w:rsidR="00053F86" w:rsidRDefault="00000000">
      <w:pPr>
        <w:spacing w:before="80" w:after="240"/>
        <w:jc w:val="center"/>
      </w:pPr>
      <w:r>
        <w:rPr>
          <w:rFonts w:ascii="Calibri" w:eastAsia="Calibri" w:hAnsi="Calibri" w:cs="Calibri"/>
          <w:i/>
          <w:iCs/>
          <w:sz w:val="19"/>
          <w:szCs w:val="19"/>
        </w:rPr>
        <w:t>Table 21. Requirements assigned to each development phase.</w:t>
      </w:r>
    </w:p>
    <w:p w14:paraId="215C7541" w14:textId="77777777" w:rsidR="00053F86" w:rsidRDefault="00000000">
      <w:pPr>
        <w:pStyle w:val="Heading2"/>
        <w:spacing w:before="220" w:after="120"/>
      </w:pPr>
      <w:r>
        <w:rPr>
          <w:rFonts w:ascii="Calibri" w:eastAsia="Calibri" w:hAnsi="Calibri" w:cs="Calibri"/>
          <w:b/>
          <w:bCs/>
          <w:color w:val="355E3B"/>
        </w:rPr>
        <w:t>9.5 Phase Control and Change Management</w:t>
      </w:r>
    </w:p>
    <w:p w14:paraId="730B0438" w14:textId="77777777" w:rsidR="00053F86" w:rsidRDefault="00000000">
      <w:pPr>
        <w:spacing w:after="160"/>
      </w:pPr>
      <w:r>
        <w:rPr>
          <w:rFonts w:ascii="Calibri" w:eastAsia="Calibri" w:hAnsi="Calibri" w:cs="Calibri"/>
          <w:sz w:val="22"/>
          <w:szCs w:val="22"/>
        </w:rPr>
        <w:t xml:space="preserve">The team will track each </w:t>
      </w:r>
      <w:proofErr w:type="gramStart"/>
      <w:r>
        <w:rPr>
          <w:rFonts w:ascii="Calibri" w:eastAsia="Calibri" w:hAnsi="Calibri" w:cs="Calibri"/>
          <w:sz w:val="22"/>
          <w:szCs w:val="22"/>
        </w:rPr>
        <w:t>requirement</w:t>
      </w:r>
      <w:proofErr w:type="gramEnd"/>
      <w:r>
        <w:rPr>
          <w:rFonts w:ascii="Calibri" w:eastAsia="Calibri" w:hAnsi="Calibri" w:cs="Calibri"/>
          <w:sz w:val="22"/>
          <w:szCs w:val="22"/>
        </w:rPr>
        <w:t xml:space="preserve"> as To Do, Doing, Stalled, or Done on the shared Trello board, consistent with the board columns established in Deliverable I, and will link implementation work to GitHub issues or pull requests. A requirement is Done only after its code, review, and relevant tests are complete. If schedule risk requires a change, the team will simplify or </w:t>
      </w:r>
      <w:proofErr w:type="gramStart"/>
      <w:r>
        <w:rPr>
          <w:rFonts w:ascii="Calibri" w:eastAsia="Calibri" w:hAnsi="Calibri" w:cs="Calibri"/>
          <w:sz w:val="22"/>
          <w:szCs w:val="22"/>
        </w:rPr>
        <w:t>defer Should</w:t>
      </w:r>
      <w:proofErr w:type="gramEnd"/>
      <w:r>
        <w:rPr>
          <w:rFonts w:ascii="Calibri" w:eastAsia="Calibri" w:hAnsi="Calibri" w:cs="Calibri"/>
          <w:sz w:val="22"/>
          <w:szCs w:val="22"/>
        </w:rPr>
        <w:t xml:space="preserve"> requirements first, following the core versus stretch approach from the Deliverable I risk management plan. A Must requirement may be deferred only after the team records the resulting loss of core functionality and obtains course guidance when necessary.</w:t>
      </w:r>
    </w:p>
    <w:p w14:paraId="08ADCEBC" w14:textId="77777777" w:rsidR="00053F86" w:rsidRDefault="00000000">
      <w:pPr>
        <w:pStyle w:val="Heading1"/>
        <w:spacing w:before="340" w:after="160"/>
      </w:pPr>
      <w:r>
        <w:rPr>
          <w:rFonts w:ascii="Calibri" w:eastAsia="Calibri" w:hAnsi="Calibri" w:cs="Calibri"/>
          <w:b/>
          <w:bCs/>
          <w:color w:val="0B3D2E"/>
        </w:rPr>
        <w:t>10. Requirements Traceability</w:t>
      </w:r>
    </w:p>
    <w:p w14:paraId="0EE0B57A" w14:textId="77777777" w:rsidR="00053F86" w:rsidRDefault="00000000">
      <w:pPr>
        <w:spacing w:after="160"/>
      </w:pPr>
      <w:r>
        <w:rPr>
          <w:rFonts w:ascii="Calibri" w:eastAsia="Calibri" w:hAnsi="Calibri" w:cs="Calibri"/>
          <w:sz w:val="22"/>
          <w:szCs w:val="22"/>
        </w:rPr>
        <w:t>Table 22 traces each requirement area to the subsystem that implements it, the phase in which it is delivered, and the approach the team will use to verify it, so that no requirement in Sections 5 through 7 is left without an owner or a test plan.</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550"/>
        <w:gridCol w:w="1750"/>
        <w:gridCol w:w="1650"/>
        <w:gridCol w:w="650"/>
        <w:gridCol w:w="3760"/>
      </w:tblGrid>
      <w:tr w:rsidR="00053F86" w14:paraId="7F00A7F6" w14:textId="77777777">
        <w:trPr>
          <w:tblHeader/>
        </w:trPr>
        <w:tc>
          <w:tcPr>
            <w:tcW w:w="1550" w:type="dxa"/>
            <w:shd w:val="clear" w:color="auto" w:fill="1F4E2C"/>
            <w:tcMar>
              <w:top w:w="60" w:type="dxa"/>
              <w:left w:w="100" w:type="dxa"/>
              <w:bottom w:w="60" w:type="dxa"/>
              <w:right w:w="100" w:type="dxa"/>
            </w:tcMar>
            <w:vAlign w:val="center"/>
          </w:tcPr>
          <w:p w14:paraId="5D9EBF1E" w14:textId="77777777" w:rsidR="00053F86" w:rsidRDefault="00000000">
            <w:r>
              <w:rPr>
                <w:rFonts w:ascii="Calibri" w:eastAsia="Calibri" w:hAnsi="Calibri" w:cs="Calibri"/>
                <w:b/>
                <w:bCs/>
                <w:color w:val="FFFFFF"/>
                <w:sz w:val="18"/>
                <w:szCs w:val="18"/>
              </w:rPr>
              <w:t>Requirement Area</w:t>
            </w:r>
          </w:p>
        </w:tc>
        <w:tc>
          <w:tcPr>
            <w:tcW w:w="1750" w:type="dxa"/>
            <w:shd w:val="clear" w:color="auto" w:fill="1F4E2C"/>
            <w:tcMar>
              <w:top w:w="60" w:type="dxa"/>
              <w:left w:w="100" w:type="dxa"/>
              <w:bottom w:w="60" w:type="dxa"/>
              <w:right w:w="100" w:type="dxa"/>
            </w:tcMar>
            <w:vAlign w:val="center"/>
          </w:tcPr>
          <w:p w14:paraId="2E16CBC6" w14:textId="77777777" w:rsidR="00053F86" w:rsidRDefault="00000000">
            <w:r>
              <w:rPr>
                <w:rFonts w:ascii="Calibri" w:eastAsia="Calibri" w:hAnsi="Calibri" w:cs="Calibri"/>
                <w:b/>
                <w:bCs/>
                <w:color w:val="FFFFFF"/>
                <w:sz w:val="18"/>
                <w:szCs w:val="18"/>
              </w:rPr>
              <w:t>Subsystem</w:t>
            </w:r>
          </w:p>
        </w:tc>
        <w:tc>
          <w:tcPr>
            <w:tcW w:w="1650" w:type="dxa"/>
            <w:shd w:val="clear" w:color="auto" w:fill="1F4E2C"/>
            <w:tcMar>
              <w:top w:w="60" w:type="dxa"/>
              <w:left w:w="100" w:type="dxa"/>
              <w:bottom w:w="60" w:type="dxa"/>
              <w:right w:w="100" w:type="dxa"/>
            </w:tcMar>
            <w:vAlign w:val="center"/>
          </w:tcPr>
          <w:p w14:paraId="3B9437A8" w14:textId="77777777" w:rsidR="00053F86" w:rsidRDefault="00000000">
            <w:r>
              <w:rPr>
                <w:rFonts w:ascii="Calibri" w:eastAsia="Calibri" w:hAnsi="Calibri" w:cs="Calibri"/>
                <w:b/>
                <w:bCs/>
                <w:color w:val="FFFFFF"/>
                <w:sz w:val="18"/>
                <w:szCs w:val="18"/>
              </w:rPr>
              <w:t>Requirement IDs</w:t>
            </w:r>
          </w:p>
        </w:tc>
        <w:tc>
          <w:tcPr>
            <w:tcW w:w="650" w:type="dxa"/>
            <w:shd w:val="clear" w:color="auto" w:fill="1F4E2C"/>
            <w:tcMar>
              <w:top w:w="60" w:type="dxa"/>
              <w:left w:w="100" w:type="dxa"/>
              <w:bottom w:w="60" w:type="dxa"/>
              <w:right w:w="100" w:type="dxa"/>
            </w:tcMar>
            <w:vAlign w:val="center"/>
          </w:tcPr>
          <w:p w14:paraId="402801DF" w14:textId="77777777" w:rsidR="00053F86" w:rsidRDefault="00000000">
            <w:r>
              <w:rPr>
                <w:rFonts w:ascii="Calibri" w:eastAsia="Calibri" w:hAnsi="Calibri" w:cs="Calibri"/>
                <w:b/>
                <w:bCs/>
                <w:color w:val="FFFFFF"/>
                <w:sz w:val="18"/>
                <w:szCs w:val="18"/>
              </w:rPr>
              <w:t>Phase</w:t>
            </w:r>
          </w:p>
        </w:tc>
        <w:tc>
          <w:tcPr>
            <w:tcW w:w="3760" w:type="dxa"/>
            <w:shd w:val="clear" w:color="auto" w:fill="1F4E2C"/>
            <w:tcMar>
              <w:top w:w="60" w:type="dxa"/>
              <w:left w:w="100" w:type="dxa"/>
              <w:bottom w:w="60" w:type="dxa"/>
              <w:right w:w="100" w:type="dxa"/>
            </w:tcMar>
            <w:vAlign w:val="center"/>
          </w:tcPr>
          <w:p w14:paraId="59DC99AF" w14:textId="77777777" w:rsidR="00053F86" w:rsidRDefault="00000000">
            <w:r>
              <w:rPr>
                <w:rFonts w:ascii="Calibri" w:eastAsia="Calibri" w:hAnsi="Calibri" w:cs="Calibri"/>
                <w:b/>
                <w:bCs/>
                <w:color w:val="FFFFFF"/>
                <w:sz w:val="18"/>
                <w:szCs w:val="18"/>
              </w:rPr>
              <w:t>Planned Verification</w:t>
            </w:r>
          </w:p>
        </w:tc>
      </w:tr>
      <w:tr w:rsidR="00053F86" w14:paraId="304F19AC" w14:textId="77777777">
        <w:trPr>
          <w:cantSplit/>
        </w:trPr>
        <w:tc>
          <w:tcPr>
            <w:tcW w:w="1550" w:type="dxa"/>
            <w:shd w:val="clear" w:color="auto" w:fill="FFFFFF"/>
            <w:tcMar>
              <w:top w:w="60" w:type="dxa"/>
              <w:left w:w="100" w:type="dxa"/>
              <w:bottom w:w="60" w:type="dxa"/>
              <w:right w:w="100" w:type="dxa"/>
            </w:tcMar>
          </w:tcPr>
          <w:p w14:paraId="57387CF4" w14:textId="77777777" w:rsidR="00053F86" w:rsidRDefault="00000000">
            <w:r>
              <w:rPr>
                <w:rFonts w:ascii="Calibri" w:eastAsia="Calibri" w:hAnsi="Calibri" w:cs="Calibri"/>
                <w:sz w:val="18"/>
                <w:szCs w:val="18"/>
              </w:rPr>
              <w:t>Accounts and access</w:t>
            </w:r>
          </w:p>
        </w:tc>
        <w:tc>
          <w:tcPr>
            <w:tcW w:w="1750" w:type="dxa"/>
            <w:shd w:val="clear" w:color="auto" w:fill="FFFFFF"/>
            <w:tcMar>
              <w:top w:w="60" w:type="dxa"/>
              <w:left w:w="100" w:type="dxa"/>
              <w:bottom w:w="60" w:type="dxa"/>
              <w:right w:w="100" w:type="dxa"/>
            </w:tcMar>
          </w:tcPr>
          <w:p w14:paraId="2D1E8EC2" w14:textId="77777777" w:rsidR="00053F86" w:rsidRDefault="00000000">
            <w:r>
              <w:rPr>
                <w:rFonts w:ascii="Calibri" w:eastAsia="Calibri" w:hAnsi="Calibri" w:cs="Calibri"/>
                <w:sz w:val="18"/>
                <w:szCs w:val="18"/>
              </w:rPr>
              <w:t>Authentication and RBAC</w:t>
            </w:r>
          </w:p>
        </w:tc>
        <w:tc>
          <w:tcPr>
            <w:tcW w:w="1650" w:type="dxa"/>
            <w:shd w:val="clear" w:color="auto" w:fill="FFFFFF"/>
            <w:tcMar>
              <w:top w:w="60" w:type="dxa"/>
              <w:left w:w="100" w:type="dxa"/>
              <w:bottom w:w="60" w:type="dxa"/>
              <w:right w:w="100" w:type="dxa"/>
            </w:tcMar>
          </w:tcPr>
          <w:p w14:paraId="08577475" w14:textId="77777777" w:rsidR="00053F86" w:rsidRDefault="00000000">
            <w:r>
              <w:rPr>
                <w:rFonts w:ascii="Calibri" w:eastAsia="Calibri" w:hAnsi="Calibri" w:cs="Calibri"/>
                <w:sz w:val="18"/>
                <w:szCs w:val="18"/>
              </w:rPr>
              <w:t>FR-AUTH-01 to 03</w:t>
            </w:r>
          </w:p>
        </w:tc>
        <w:tc>
          <w:tcPr>
            <w:tcW w:w="650" w:type="dxa"/>
            <w:shd w:val="clear" w:color="auto" w:fill="FFFFFF"/>
            <w:tcMar>
              <w:top w:w="60" w:type="dxa"/>
              <w:left w:w="100" w:type="dxa"/>
              <w:bottom w:w="60" w:type="dxa"/>
              <w:right w:w="100" w:type="dxa"/>
            </w:tcMar>
          </w:tcPr>
          <w:p w14:paraId="1E1B6706" w14:textId="77777777" w:rsidR="00053F86" w:rsidRDefault="00000000">
            <w:r>
              <w:rPr>
                <w:rFonts w:ascii="Calibri" w:eastAsia="Calibri" w:hAnsi="Calibri" w:cs="Calibri"/>
                <w:sz w:val="18"/>
                <w:szCs w:val="18"/>
              </w:rPr>
              <w:t>1</w:t>
            </w:r>
          </w:p>
        </w:tc>
        <w:tc>
          <w:tcPr>
            <w:tcW w:w="3760" w:type="dxa"/>
            <w:shd w:val="clear" w:color="auto" w:fill="FFFFFF"/>
            <w:tcMar>
              <w:top w:w="60" w:type="dxa"/>
              <w:left w:w="100" w:type="dxa"/>
              <w:bottom w:w="60" w:type="dxa"/>
              <w:right w:w="100" w:type="dxa"/>
            </w:tcMar>
          </w:tcPr>
          <w:p w14:paraId="1C4C25B4" w14:textId="77777777" w:rsidR="00053F86" w:rsidRDefault="00000000">
            <w:r>
              <w:rPr>
                <w:rFonts w:ascii="Calibri" w:eastAsia="Calibri" w:hAnsi="Calibri" w:cs="Calibri"/>
                <w:sz w:val="18"/>
                <w:szCs w:val="18"/>
              </w:rPr>
              <w:t>Registration, session, password reset, and authorization tests</w:t>
            </w:r>
          </w:p>
        </w:tc>
      </w:tr>
      <w:tr w:rsidR="00053F86" w14:paraId="2B9D4A6D" w14:textId="77777777">
        <w:trPr>
          <w:cantSplit/>
        </w:trPr>
        <w:tc>
          <w:tcPr>
            <w:tcW w:w="1550" w:type="dxa"/>
            <w:shd w:val="clear" w:color="auto" w:fill="EDF3EE"/>
            <w:tcMar>
              <w:top w:w="60" w:type="dxa"/>
              <w:left w:w="100" w:type="dxa"/>
              <w:bottom w:w="60" w:type="dxa"/>
              <w:right w:w="100" w:type="dxa"/>
            </w:tcMar>
          </w:tcPr>
          <w:p w14:paraId="6598A690" w14:textId="77777777" w:rsidR="00053F86" w:rsidRDefault="00000000">
            <w:r>
              <w:rPr>
                <w:rFonts w:ascii="Calibri" w:eastAsia="Calibri" w:hAnsi="Calibri" w:cs="Calibri"/>
                <w:sz w:val="18"/>
                <w:szCs w:val="18"/>
              </w:rPr>
              <w:t>Listings</w:t>
            </w:r>
          </w:p>
        </w:tc>
        <w:tc>
          <w:tcPr>
            <w:tcW w:w="1750" w:type="dxa"/>
            <w:shd w:val="clear" w:color="auto" w:fill="EDF3EE"/>
            <w:tcMar>
              <w:top w:w="60" w:type="dxa"/>
              <w:left w:w="100" w:type="dxa"/>
              <w:bottom w:w="60" w:type="dxa"/>
              <w:right w:w="100" w:type="dxa"/>
            </w:tcMar>
          </w:tcPr>
          <w:p w14:paraId="2C3ABC4E" w14:textId="77777777" w:rsidR="00053F86" w:rsidRDefault="00000000">
            <w:r>
              <w:rPr>
                <w:rFonts w:ascii="Calibri" w:eastAsia="Calibri" w:hAnsi="Calibri" w:cs="Calibri"/>
                <w:sz w:val="18"/>
                <w:szCs w:val="18"/>
              </w:rPr>
              <w:t>Listing management</w:t>
            </w:r>
          </w:p>
        </w:tc>
        <w:tc>
          <w:tcPr>
            <w:tcW w:w="1650" w:type="dxa"/>
            <w:shd w:val="clear" w:color="auto" w:fill="EDF3EE"/>
            <w:tcMar>
              <w:top w:w="60" w:type="dxa"/>
              <w:left w:w="100" w:type="dxa"/>
              <w:bottom w:w="60" w:type="dxa"/>
              <w:right w:w="100" w:type="dxa"/>
            </w:tcMar>
          </w:tcPr>
          <w:p w14:paraId="6456B594" w14:textId="77777777" w:rsidR="00053F86" w:rsidRDefault="00000000">
            <w:r>
              <w:rPr>
                <w:rFonts w:ascii="Calibri" w:eastAsia="Calibri" w:hAnsi="Calibri" w:cs="Calibri"/>
                <w:sz w:val="18"/>
                <w:szCs w:val="18"/>
              </w:rPr>
              <w:t>FR-LIST-01 to 04</w:t>
            </w:r>
          </w:p>
        </w:tc>
        <w:tc>
          <w:tcPr>
            <w:tcW w:w="650" w:type="dxa"/>
            <w:shd w:val="clear" w:color="auto" w:fill="EDF3EE"/>
            <w:tcMar>
              <w:top w:w="60" w:type="dxa"/>
              <w:left w:w="100" w:type="dxa"/>
              <w:bottom w:w="60" w:type="dxa"/>
              <w:right w:w="100" w:type="dxa"/>
            </w:tcMar>
          </w:tcPr>
          <w:p w14:paraId="6D80E646" w14:textId="77777777" w:rsidR="00053F86" w:rsidRDefault="00000000">
            <w:r>
              <w:rPr>
                <w:rFonts w:ascii="Calibri" w:eastAsia="Calibri" w:hAnsi="Calibri" w:cs="Calibri"/>
                <w:sz w:val="18"/>
                <w:szCs w:val="18"/>
              </w:rPr>
              <w:t>1</w:t>
            </w:r>
          </w:p>
        </w:tc>
        <w:tc>
          <w:tcPr>
            <w:tcW w:w="3760" w:type="dxa"/>
            <w:shd w:val="clear" w:color="auto" w:fill="EDF3EE"/>
            <w:tcMar>
              <w:top w:w="60" w:type="dxa"/>
              <w:left w:w="100" w:type="dxa"/>
              <w:bottom w:w="60" w:type="dxa"/>
              <w:right w:w="100" w:type="dxa"/>
            </w:tcMar>
          </w:tcPr>
          <w:p w14:paraId="050F00C5" w14:textId="77777777" w:rsidR="00053F86" w:rsidRDefault="00000000">
            <w:r>
              <w:rPr>
                <w:rFonts w:ascii="Calibri" w:eastAsia="Calibri" w:hAnsi="Calibri" w:cs="Calibri"/>
                <w:sz w:val="18"/>
                <w:szCs w:val="18"/>
              </w:rPr>
              <w:t>Create, upload, edit, deletion, ownership, and privacy tests</w:t>
            </w:r>
          </w:p>
        </w:tc>
      </w:tr>
      <w:tr w:rsidR="00053F86" w14:paraId="1E0BAE28" w14:textId="77777777">
        <w:trPr>
          <w:cantSplit/>
        </w:trPr>
        <w:tc>
          <w:tcPr>
            <w:tcW w:w="1550" w:type="dxa"/>
            <w:shd w:val="clear" w:color="auto" w:fill="FFFFFF"/>
            <w:tcMar>
              <w:top w:w="60" w:type="dxa"/>
              <w:left w:w="100" w:type="dxa"/>
              <w:bottom w:w="60" w:type="dxa"/>
              <w:right w:w="100" w:type="dxa"/>
            </w:tcMar>
          </w:tcPr>
          <w:p w14:paraId="4C3D0EAA" w14:textId="77777777" w:rsidR="00053F86" w:rsidRDefault="00000000">
            <w:r>
              <w:rPr>
                <w:rFonts w:ascii="Calibri" w:eastAsia="Calibri" w:hAnsi="Calibri" w:cs="Calibri"/>
                <w:sz w:val="18"/>
                <w:szCs w:val="18"/>
              </w:rPr>
              <w:t>Search and map</w:t>
            </w:r>
          </w:p>
        </w:tc>
        <w:tc>
          <w:tcPr>
            <w:tcW w:w="1750" w:type="dxa"/>
            <w:shd w:val="clear" w:color="auto" w:fill="FFFFFF"/>
            <w:tcMar>
              <w:top w:w="60" w:type="dxa"/>
              <w:left w:w="100" w:type="dxa"/>
              <w:bottom w:w="60" w:type="dxa"/>
              <w:right w:w="100" w:type="dxa"/>
            </w:tcMar>
          </w:tcPr>
          <w:p w14:paraId="5D686C25" w14:textId="77777777" w:rsidR="00053F86" w:rsidRDefault="00000000">
            <w:r>
              <w:rPr>
                <w:rFonts w:ascii="Calibri" w:eastAsia="Calibri" w:hAnsi="Calibri" w:cs="Calibri"/>
                <w:sz w:val="18"/>
                <w:szCs w:val="18"/>
              </w:rPr>
              <w:t>Search and map</w:t>
            </w:r>
          </w:p>
        </w:tc>
        <w:tc>
          <w:tcPr>
            <w:tcW w:w="1650" w:type="dxa"/>
            <w:shd w:val="clear" w:color="auto" w:fill="FFFFFF"/>
            <w:tcMar>
              <w:top w:w="60" w:type="dxa"/>
              <w:left w:w="100" w:type="dxa"/>
              <w:bottom w:w="60" w:type="dxa"/>
              <w:right w:w="100" w:type="dxa"/>
            </w:tcMar>
          </w:tcPr>
          <w:p w14:paraId="0A099FDC" w14:textId="77777777" w:rsidR="00053F86" w:rsidRDefault="00000000">
            <w:r>
              <w:rPr>
                <w:rFonts w:ascii="Calibri" w:eastAsia="Calibri" w:hAnsi="Calibri" w:cs="Calibri"/>
                <w:sz w:val="18"/>
                <w:szCs w:val="18"/>
              </w:rPr>
              <w:t>FR-SRCH-01 to 03</w:t>
            </w:r>
          </w:p>
        </w:tc>
        <w:tc>
          <w:tcPr>
            <w:tcW w:w="650" w:type="dxa"/>
            <w:shd w:val="clear" w:color="auto" w:fill="FFFFFF"/>
            <w:tcMar>
              <w:top w:w="60" w:type="dxa"/>
              <w:left w:w="100" w:type="dxa"/>
              <w:bottom w:w="60" w:type="dxa"/>
              <w:right w:w="100" w:type="dxa"/>
            </w:tcMar>
          </w:tcPr>
          <w:p w14:paraId="2E467B49" w14:textId="77777777" w:rsidR="00053F86" w:rsidRDefault="00000000">
            <w:r>
              <w:rPr>
                <w:rFonts w:ascii="Calibri" w:eastAsia="Calibri" w:hAnsi="Calibri" w:cs="Calibri"/>
                <w:sz w:val="18"/>
                <w:szCs w:val="18"/>
              </w:rPr>
              <w:t>1, 3</w:t>
            </w:r>
          </w:p>
        </w:tc>
        <w:tc>
          <w:tcPr>
            <w:tcW w:w="3760" w:type="dxa"/>
            <w:shd w:val="clear" w:color="auto" w:fill="FFFFFF"/>
            <w:tcMar>
              <w:top w:w="60" w:type="dxa"/>
              <w:left w:w="100" w:type="dxa"/>
              <w:bottom w:w="60" w:type="dxa"/>
              <w:right w:w="100" w:type="dxa"/>
            </w:tcMar>
          </w:tcPr>
          <w:p w14:paraId="60F47A7B" w14:textId="77777777" w:rsidR="00053F86" w:rsidRDefault="00000000">
            <w:r>
              <w:rPr>
                <w:rFonts w:ascii="Calibri" w:eastAsia="Calibri" w:hAnsi="Calibri" w:cs="Calibri"/>
                <w:sz w:val="18"/>
                <w:szCs w:val="18"/>
              </w:rPr>
              <w:t>Browse, search, filter, pagination, privacy, and map tests</w:t>
            </w:r>
          </w:p>
        </w:tc>
      </w:tr>
      <w:tr w:rsidR="00053F86" w14:paraId="0F5CBECE" w14:textId="77777777">
        <w:trPr>
          <w:cantSplit/>
        </w:trPr>
        <w:tc>
          <w:tcPr>
            <w:tcW w:w="1550" w:type="dxa"/>
            <w:shd w:val="clear" w:color="auto" w:fill="EDF3EE"/>
            <w:tcMar>
              <w:top w:w="60" w:type="dxa"/>
              <w:left w:w="100" w:type="dxa"/>
              <w:bottom w:w="60" w:type="dxa"/>
              <w:right w:w="100" w:type="dxa"/>
            </w:tcMar>
          </w:tcPr>
          <w:p w14:paraId="4124F678" w14:textId="77777777" w:rsidR="00053F86" w:rsidRDefault="00000000">
            <w:r>
              <w:rPr>
                <w:rFonts w:ascii="Calibri" w:eastAsia="Calibri" w:hAnsi="Calibri" w:cs="Calibri"/>
                <w:sz w:val="18"/>
                <w:szCs w:val="18"/>
              </w:rPr>
              <w:t>Matching</w:t>
            </w:r>
          </w:p>
        </w:tc>
        <w:tc>
          <w:tcPr>
            <w:tcW w:w="1750" w:type="dxa"/>
            <w:shd w:val="clear" w:color="auto" w:fill="EDF3EE"/>
            <w:tcMar>
              <w:top w:w="60" w:type="dxa"/>
              <w:left w:w="100" w:type="dxa"/>
              <w:bottom w:w="60" w:type="dxa"/>
              <w:right w:w="100" w:type="dxa"/>
            </w:tcMar>
          </w:tcPr>
          <w:p w14:paraId="42102D70" w14:textId="77777777" w:rsidR="00053F86" w:rsidRDefault="00000000">
            <w:r>
              <w:rPr>
                <w:rFonts w:ascii="Calibri" w:eastAsia="Calibri" w:hAnsi="Calibri" w:cs="Calibri"/>
                <w:sz w:val="18"/>
                <w:szCs w:val="18"/>
              </w:rPr>
              <w:t>Matching engine</w:t>
            </w:r>
          </w:p>
        </w:tc>
        <w:tc>
          <w:tcPr>
            <w:tcW w:w="1650" w:type="dxa"/>
            <w:shd w:val="clear" w:color="auto" w:fill="EDF3EE"/>
            <w:tcMar>
              <w:top w:w="60" w:type="dxa"/>
              <w:left w:w="100" w:type="dxa"/>
              <w:bottom w:w="60" w:type="dxa"/>
              <w:right w:w="100" w:type="dxa"/>
            </w:tcMar>
          </w:tcPr>
          <w:p w14:paraId="01AC0559" w14:textId="77777777" w:rsidR="00053F86" w:rsidRDefault="00000000">
            <w:r>
              <w:rPr>
                <w:rFonts w:ascii="Calibri" w:eastAsia="Calibri" w:hAnsi="Calibri" w:cs="Calibri"/>
                <w:sz w:val="18"/>
                <w:szCs w:val="18"/>
              </w:rPr>
              <w:t>FR-MATCH-01, 02</w:t>
            </w:r>
          </w:p>
        </w:tc>
        <w:tc>
          <w:tcPr>
            <w:tcW w:w="650" w:type="dxa"/>
            <w:shd w:val="clear" w:color="auto" w:fill="EDF3EE"/>
            <w:tcMar>
              <w:top w:w="60" w:type="dxa"/>
              <w:left w:w="100" w:type="dxa"/>
              <w:bottom w:w="60" w:type="dxa"/>
              <w:right w:w="100" w:type="dxa"/>
            </w:tcMar>
          </w:tcPr>
          <w:p w14:paraId="3F55CAC6" w14:textId="77777777" w:rsidR="00053F86" w:rsidRDefault="00000000">
            <w:r>
              <w:rPr>
                <w:rFonts w:ascii="Calibri" w:eastAsia="Calibri" w:hAnsi="Calibri" w:cs="Calibri"/>
                <w:sz w:val="18"/>
                <w:szCs w:val="18"/>
              </w:rPr>
              <w:t>2</w:t>
            </w:r>
          </w:p>
        </w:tc>
        <w:tc>
          <w:tcPr>
            <w:tcW w:w="3760" w:type="dxa"/>
            <w:shd w:val="clear" w:color="auto" w:fill="EDF3EE"/>
            <w:tcMar>
              <w:top w:w="60" w:type="dxa"/>
              <w:left w:w="100" w:type="dxa"/>
              <w:bottom w:w="60" w:type="dxa"/>
              <w:right w:w="100" w:type="dxa"/>
            </w:tcMar>
          </w:tcPr>
          <w:p w14:paraId="5950E48C" w14:textId="77777777" w:rsidR="00053F86" w:rsidRDefault="00000000">
            <w:r>
              <w:rPr>
                <w:rFonts w:ascii="Calibri" w:eastAsia="Calibri" w:hAnsi="Calibri" w:cs="Calibri"/>
                <w:sz w:val="18"/>
                <w:szCs w:val="18"/>
              </w:rPr>
              <w:t>Score fixtures, threshold, ordering, and explanation tests</w:t>
            </w:r>
          </w:p>
        </w:tc>
      </w:tr>
      <w:tr w:rsidR="00053F86" w14:paraId="12D95F4B" w14:textId="77777777">
        <w:trPr>
          <w:cantSplit/>
        </w:trPr>
        <w:tc>
          <w:tcPr>
            <w:tcW w:w="1550" w:type="dxa"/>
            <w:shd w:val="clear" w:color="auto" w:fill="FFFFFF"/>
            <w:tcMar>
              <w:top w:w="60" w:type="dxa"/>
              <w:left w:w="100" w:type="dxa"/>
              <w:bottom w:w="60" w:type="dxa"/>
              <w:right w:w="100" w:type="dxa"/>
            </w:tcMar>
          </w:tcPr>
          <w:p w14:paraId="7410A68C" w14:textId="77777777" w:rsidR="00053F86" w:rsidRDefault="00000000">
            <w:r>
              <w:rPr>
                <w:rFonts w:ascii="Calibri" w:eastAsia="Calibri" w:hAnsi="Calibri" w:cs="Calibri"/>
                <w:sz w:val="18"/>
                <w:szCs w:val="18"/>
              </w:rPr>
              <w:t>Claims</w:t>
            </w:r>
          </w:p>
        </w:tc>
        <w:tc>
          <w:tcPr>
            <w:tcW w:w="1750" w:type="dxa"/>
            <w:shd w:val="clear" w:color="auto" w:fill="FFFFFF"/>
            <w:tcMar>
              <w:top w:w="60" w:type="dxa"/>
              <w:left w:w="100" w:type="dxa"/>
              <w:bottom w:w="60" w:type="dxa"/>
              <w:right w:w="100" w:type="dxa"/>
            </w:tcMar>
          </w:tcPr>
          <w:p w14:paraId="3DD22E2A" w14:textId="77777777" w:rsidR="00053F86" w:rsidRDefault="00000000">
            <w:r>
              <w:rPr>
                <w:rFonts w:ascii="Calibri" w:eastAsia="Calibri" w:hAnsi="Calibri" w:cs="Calibri"/>
                <w:sz w:val="18"/>
                <w:szCs w:val="18"/>
              </w:rPr>
              <w:t>Claim workflow</w:t>
            </w:r>
          </w:p>
        </w:tc>
        <w:tc>
          <w:tcPr>
            <w:tcW w:w="1650" w:type="dxa"/>
            <w:shd w:val="clear" w:color="auto" w:fill="FFFFFF"/>
            <w:tcMar>
              <w:top w:w="60" w:type="dxa"/>
              <w:left w:w="100" w:type="dxa"/>
              <w:bottom w:w="60" w:type="dxa"/>
              <w:right w:w="100" w:type="dxa"/>
            </w:tcMar>
          </w:tcPr>
          <w:p w14:paraId="4341CAEA" w14:textId="77777777" w:rsidR="00053F86" w:rsidRDefault="00000000">
            <w:r>
              <w:rPr>
                <w:rFonts w:ascii="Calibri" w:eastAsia="Calibri" w:hAnsi="Calibri" w:cs="Calibri"/>
                <w:sz w:val="18"/>
                <w:szCs w:val="18"/>
              </w:rPr>
              <w:t>FR-CLM-01 to 03</w:t>
            </w:r>
          </w:p>
        </w:tc>
        <w:tc>
          <w:tcPr>
            <w:tcW w:w="650" w:type="dxa"/>
            <w:shd w:val="clear" w:color="auto" w:fill="FFFFFF"/>
            <w:tcMar>
              <w:top w:w="60" w:type="dxa"/>
              <w:left w:w="100" w:type="dxa"/>
              <w:bottom w:w="60" w:type="dxa"/>
              <w:right w:w="100" w:type="dxa"/>
            </w:tcMar>
          </w:tcPr>
          <w:p w14:paraId="4E123BB0" w14:textId="77777777" w:rsidR="00053F86" w:rsidRDefault="00000000">
            <w:r>
              <w:rPr>
                <w:rFonts w:ascii="Calibri" w:eastAsia="Calibri" w:hAnsi="Calibri" w:cs="Calibri"/>
                <w:sz w:val="18"/>
                <w:szCs w:val="18"/>
              </w:rPr>
              <w:t>2</w:t>
            </w:r>
          </w:p>
        </w:tc>
        <w:tc>
          <w:tcPr>
            <w:tcW w:w="3760" w:type="dxa"/>
            <w:shd w:val="clear" w:color="auto" w:fill="FFFFFF"/>
            <w:tcMar>
              <w:top w:w="60" w:type="dxa"/>
              <w:left w:w="100" w:type="dxa"/>
              <w:bottom w:w="60" w:type="dxa"/>
              <w:right w:w="100" w:type="dxa"/>
            </w:tcMar>
          </w:tcPr>
          <w:p w14:paraId="2C88B01F" w14:textId="77777777" w:rsidR="00053F86" w:rsidRDefault="00000000">
            <w:r>
              <w:rPr>
                <w:rFonts w:ascii="Calibri" w:eastAsia="Calibri" w:hAnsi="Calibri" w:cs="Calibri"/>
                <w:sz w:val="18"/>
                <w:szCs w:val="18"/>
              </w:rPr>
              <w:t>Evidence privacy, decisions, competing claims, and resolution tests</w:t>
            </w:r>
          </w:p>
        </w:tc>
      </w:tr>
      <w:tr w:rsidR="00053F86" w14:paraId="2BBBA132" w14:textId="77777777">
        <w:trPr>
          <w:cantSplit/>
        </w:trPr>
        <w:tc>
          <w:tcPr>
            <w:tcW w:w="1550" w:type="dxa"/>
            <w:shd w:val="clear" w:color="auto" w:fill="EDF3EE"/>
            <w:tcMar>
              <w:top w:w="60" w:type="dxa"/>
              <w:left w:w="100" w:type="dxa"/>
              <w:bottom w:w="60" w:type="dxa"/>
              <w:right w:w="100" w:type="dxa"/>
            </w:tcMar>
          </w:tcPr>
          <w:p w14:paraId="38298568" w14:textId="77777777" w:rsidR="00053F86" w:rsidRDefault="00000000">
            <w:r>
              <w:rPr>
                <w:rFonts w:ascii="Calibri" w:eastAsia="Calibri" w:hAnsi="Calibri" w:cs="Calibri"/>
                <w:sz w:val="18"/>
                <w:szCs w:val="18"/>
              </w:rPr>
              <w:t>Notifications and messaging</w:t>
            </w:r>
          </w:p>
        </w:tc>
        <w:tc>
          <w:tcPr>
            <w:tcW w:w="1750" w:type="dxa"/>
            <w:shd w:val="clear" w:color="auto" w:fill="EDF3EE"/>
            <w:tcMar>
              <w:top w:w="60" w:type="dxa"/>
              <w:left w:w="100" w:type="dxa"/>
              <w:bottom w:w="60" w:type="dxa"/>
              <w:right w:w="100" w:type="dxa"/>
            </w:tcMar>
          </w:tcPr>
          <w:p w14:paraId="2BEFB35C" w14:textId="77777777" w:rsidR="00053F86" w:rsidRDefault="00000000">
            <w:r>
              <w:rPr>
                <w:rFonts w:ascii="Calibri" w:eastAsia="Calibri" w:hAnsi="Calibri" w:cs="Calibri"/>
                <w:sz w:val="18"/>
                <w:szCs w:val="18"/>
              </w:rPr>
              <w:t>Notification service, Messaging</w:t>
            </w:r>
          </w:p>
        </w:tc>
        <w:tc>
          <w:tcPr>
            <w:tcW w:w="1650" w:type="dxa"/>
            <w:shd w:val="clear" w:color="auto" w:fill="EDF3EE"/>
            <w:tcMar>
              <w:top w:w="60" w:type="dxa"/>
              <w:left w:w="100" w:type="dxa"/>
              <w:bottom w:w="60" w:type="dxa"/>
              <w:right w:w="100" w:type="dxa"/>
            </w:tcMar>
          </w:tcPr>
          <w:p w14:paraId="25C09C53" w14:textId="77777777" w:rsidR="00053F86" w:rsidRDefault="00000000">
            <w:r>
              <w:rPr>
                <w:rFonts w:ascii="Calibri" w:eastAsia="Calibri" w:hAnsi="Calibri" w:cs="Calibri"/>
                <w:sz w:val="18"/>
                <w:szCs w:val="18"/>
              </w:rPr>
              <w:t>FR-COM-01, 02</w:t>
            </w:r>
          </w:p>
        </w:tc>
        <w:tc>
          <w:tcPr>
            <w:tcW w:w="650" w:type="dxa"/>
            <w:shd w:val="clear" w:color="auto" w:fill="EDF3EE"/>
            <w:tcMar>
              <w:top w:w="60" w:type="dxa"/>
              <w:left w:w="100" w:type="dxa"/>
              <w:bottom w:w="60" w:type="dxa"/>
              <w:right w:w="100" w:type="dxa"/>
            </w:tcMar>
          </w:tcPr>
          <w:p w14:paraId="6939F610" w14:textId="77777777" w:rsidR="00053F86" w:rsidRDefault="00000000">
            <w:r>
              <w:rPr>
                <w:rFonts w:ascii="Calibri" w:eastAsia="Calibri" w:hAnsi="Calibri" w:cs="Calibri"/>
                <w:sz w:val="18"/>
                <w:szCs w:val="18"/>
              </w:rPr>
              <w:t>2, 3</w:t>
            </w:r>
          </w:p>
        </w:tc>
        <w:tc>
          <w:tcPr>
            <w:tcW w:w="3760" w:type="dxa"/>
            <w:shd w:val="clear" w:color="auto" w:fill="EDF3EE"/>
            <w:tcMar>
              <w:top w:w="60" w:type="dxa"/>
              <w:left w:w="100" w:type="dxa"/>
              <w:bottom w:w="60" w:type="dxa"/>
              <w:right w:w="100" w:type="dxa"/>
            </w:tcMar>
          </w:tcPr>
          <w:p w14:paraId="6FA1C2D0" w14:textId="77777777" w:rsidR="00053F86" w:rsidRDefault="00000000">
            <w:r>
              <w:rPr>
                <w:rFonts w:ascii="Calibri" w:eastAsia="Calibri" w:hAnsi="Calibri" w:cs="Calibri"/>
                <w:sz w:val="18"/>
                <w:szCs w:val="18"/>
              </w:rPr>
              <w:t>Notification events, email failure handling, and thread access tests</w:t>
            </w:r>
          </w:p>
        </w:tc>
      </w:tr>
      <w:tr w:rsidR="00053F86" w14:paraId="61CA9EAB" w14:textId="77777777">
        <w:trPr>
          <w:cantSplit/>
        </w:trPr>
        <w:tc>
          <w:tcPr>
            <w:tcW w:w="1550" w:type="dxa"/>
            <w:shd w:val="clear" w:color="auto" w:fill="FFFFFF"/>
            <w:tcMar>
              <w:top w:w="60" w:type="dxa"/>
              <w:left w:w="100" w:type="dxa"/>
              <w:bottom w:w="60" w:type="dxa"/>
              <w:right w:w="100" w:type="dxa"/>
            </w:tcMar>
          </w:tcPr>
          <w:p w14:paraId="5823C9EA" w14:textId="77777777" w:rsidR="00053F86" w:rsidRDefault="00000000">
            <w:r>
              <w:rPr>
                <w:rFonts w:ascii="Calibri" w:eastAsia="Calibri" w:hAnsi="Calibri" w:cs="Calibri"/>
                <w:sz w:val="18"/>
                <w:szCs w:val="18"/>
              </w:rPr>
              <w:t>Moderation and analytics</w:t>
            </w:r>
          </w:p>
        </w:tc>
        <w:tc>
          <w:tcPr>
            <w:tcW w:w="1750" w:type="dxa"/>
            <w:shd w:val="clear" w:color="auto" w:fill="FFFFFF"/>
            <w:tcMar>
              <w:top w:w="60" w:type="dxa"/>
              <w:left w:w="100" w:type="dxa"/>
              <w:bottom w:w="60" w:type="dxa"/>
              <w:right w:w="100" w:type="dxa"/>
            </w:tcMar>
          </w:tcPr>
          <w:p w14:paraId="7005EC2C" w14:textId="77777777" w:rsidR="00053F86" w:rsidRDefault="00000000">
            <w:r>
              <w:rPr>
                <w:rFonts w:ascii="Calibri" w:eastAsia="Calibri" w:hAnsi="Calibri" w:cs="Calibri"/>
                <w:sz w:val="18"/>
                <w:szCs w:val="18"/>
              </w:rPr>
              <w:t>Moderation and analytics</w:t>
            </w:r>
          </w:p>
        </w:tc>
        <w:tc>
          <w:tcPr>
            <w:tcW w:w="1650" w:type="dxa"/>
            <w:shd w:val="clear" w:color="auto" w:fill="FFFFFF"/>
            <w:tcMar>
              <w:top w:w="60" w:type="dxa"/>
              <w:left w:w="100" w:type="dxa"/>
              <w:bottom w:w="60" w:type="dxa"/>
              <w:right w:w="100" w:type="dxa"/>
            </w:tcMar>
          </w:tcPr>
          <w:p w14:paraId="2E424FD8" w14:textId="77777777" w:rsidR="00053F86" w:rsidRDefault="00000000">
            <w:r>
              <w:rPr>
                <w:rFonts w:ascii="Calibri" w:eastAsia="Calibri" w:hAnsi="Calibri" w:cs="Calibri"/>
                <w:sz w:val="18"/>
                <w:szCs w:val="18"/>
              </w:rPr>
              <w:t>FR-ADM-01 to 03</w:t>
            </w:r>
          </w:p>
        </w:tc>
        <w:tc>
          <w:tcPr>
            <w:tcW w:w="650" w:type="dxa"/>
            <w:shd w:val="clear" w:color="auto" w:fill="FFFFFF"/>
            <w:tcMar>
              <w:top w:w="60" w:type="dxa"/>
              <w:left w:w="100" w:type="dxa"/>
              <w:bottom w:w="60" w:type="dxa"/>
              <w:right w:w="100" w:type="dxa"/>
            </w:tcMar>
          </w:tcPr>
          <w:p w14:paraId="40FDCEAF" w14:textId="77777777" w:rsidR="00053F86" w:rsidRDefault="00000000">
            <w:r>
              <w:rPr>
                <w:rFonts w:ascii="Calibri" w:eastAsia="Calibri" w:hAnsi="Calibri" w:cs="Calibri"/>
                <w:sz w:val="18"/>
                <w:szCs w:val="18"/>
              </w:rPr>
              <w:t>3</w:t>
            </w:r>
          </w:p>
        </w:tc>
        <w:tc>
          <w:tcPr>
            <w:tcW w:w="3760" w:type="dxa"/>
            <w:shd w:val="clear" w:color="auto" w:fill="FFFFFF"/>
            <w:tcMar>
              <w:top w:w="60" w:type="dxa"/>
              <w:left w:w="100" w:type="dxa"/>
              <w:bottom w:w="60" w:type="dxa"/>
              <w:right w:w="100" w:type="dxa"/>
            </w:tcMar>
          </w:tcPr>
          <w:p w14:paraId="63EEF8C6" w14:textId="77777777" w:rsidR="00053F86" w:rsidRDefault="00000000">
            <w:r>
              <w:rPr>
                <w:rFonts w:ascii="Calibri" w:eastAsia="Calibri" w:hAnsi="Calibri" w:cs="Calibri"/>
                <w:sz w:val="18"/>
                <w:szCs w:val="18"/>
              </w:rPr>
              <w:t>Report handling, role, audit, aggregation, and privacy tests</w:t>
            </w:r>
          </w:p>
        </w:tc>
      </w:tr>
      <w:tr w:rsidR="00053F86" w14:paraId="11216236" w14:textId="77777777">
        <w:trPr>
          <w:cantSplit/>
        </w:trPr>
        <w:tc>
          <w:tcPr>
            <w:tcW w:w="1550" w:type="dxa"/>
            <w:shd w:val="clear" w:color="auto" w:fill="EDF3EE"/>
            <w:tcMar>
              <w:top w:w="60" w:type="dxa"/>
              <w:left w:w="100" w:type="dxa"/>
              <w:bottom w:w="60" w:type="dxa"/>
              <w:right w:w="100" w:type="dxa"/>
            </w:tcMar>
          </w:tcPr>
          <w:p w14:paraId="3535DEB0" w14:textId="77777777" w:rsidR="00053F86" w:rsidRDefault="00000000">
            <w:r>
              <w:rPr>
                <w:rFonts w:ascii="Calibri" w:eastAsia="Calibri" w:hAnsi="Calibri" w:cs="Calibri"/>
                <w:sz w:val="18"/>
                <w:szCs w:val="18"/>
              </w:rPr>
              <w:t>Quality attributes</w:t>
            </w:r>
          </w:p>
        </w:tc>
        <w:tc>
          <w:tcPr>
            <w:tcW w:w="1750" w:type="dxa"/>
            <w:shd w:val="clear" w:color="auto" w:fill="EDF3EE"/>
            <w:tcMar>
              <w:top w:w="60" w:type="dxa"/>
              <w:left w:w="100" w:type="dxa"/>
              <w:bottom w:w="60" w:type="dxa"/>
              <w:right w:w="100" w:type="dxa"/>
            </w:tcMar>
          </w:tcPr>
          <w:p w14:paraId="6EACD43C" w14:textId="77777777" w:rsidR="00053F86" w:rsidRDefault="00000000">
            <w:r>
              <w:rPr>
                <w:rFonts w:ascii="Calibri" w:eastAsia="Calibri" w:hAnsi="Calibri" w:cs="Calibri"/>
                <w:sz w:val="18"/>
                <w:szCs w:val="18"/>
              </w:rPr>
              <w:t>All subsystems</w:t>
            </w:r>
          </w:p>
        </w:tc>
        <w:tc>
          <w:tcPr>
            <w:tcW w:w="1650" w:type="dxa"/>
            <w:shd w:val="clear" w:color="auto" w:fill="EDF3EE"/>
            <w:tcMar>
              <w:top w:w="60" w:type="dxa"/>
              <w:left w:w="100" w:type="dxa"/>
              <w:bottom w:w="60" w:type="dxa"/>
              <w:right w:w="100" w:type="dxa"/>
            </w:tcMar>
          </w:tcPr>
          <w:p w14:paraId="7756FAE1" w14:textId="77777777" w:rsidR="00053F86" w:rsidRDefault="00000000">
            <w:r>
              <w:rPr>
                <w:rFonts w:ascii="Calibri" w:eastAsia="Calibri" w:hAnsi="Calibri" w:cs="Calibri"/>
                <w:sz w:val="18"/>
                <w:szCs w:val="18"/>
              </w:rPr>
              <w:t>All NFR and IF requirements</w:t>
            </w:r>
          </w:p>
        </w:tc>
        <w:tc>
          <w:tcPr>
            <w:tcW w:w="650" w:type="dxa"/>
            <w:shd w:val="clear" w:color="auto" w:fill="EDF3EE"/>
            <w:tcMar>
              <w:top w:w="60" w:type="dxa"/>
              <w:left w:w="100" w:type="dxa"/>
              <w:bottom w:w="60" w:type="dxa"/>
              <w:right w:w="100" w:type="dxa"/>
            </w:tcMar>
          </w:tcPr>
          <w:p w14:paraId="5EE377F5" w14:textId="77777777" w:rsidR="00053F86" w:rsidRDefault="00000000">
            <w:r>
              <w:rPr>
                <w:rFonts w:ascii="Calibri" w:eastAsia="Calibri" w:hAnsi="Calibri" w:cs="Calibri"/>
                <w:sz w:val="18"/>
                <w:szCs w:val="18"/>
              </w:rPr>
              <w:t>1 to 3</w:t>
            </w:r>
          </w:p>
        </w:tc>
        <w:tc>
          <w:tcPr>
            <w:tcW w:w="3760" w:type="dxa"/>
            <w:shd w:val="clear" w:color="auto" w:fill="EDF3EE"/>
            <w:tcMar>
              <w:top w:w="60" w:type="dxa"/>
              <w:left w:w="100" w:type="dxa"/>
              <w:bottom w:w="60" w:type="dxa"/>
              <w:right w:w="100" w:type="dxa"/>
            </w:tcMar>
          </w:tcPr>
          <w:p w14:paraId="577DD356" w14:textId="77777777" w:rsidR="00053F86" w:rsidRDefault="00000000">
            <w:r>
              <w:rPr>
                <w:rFonts w:ascii="Calibri" w:eastAsia="Calibri" w:hAnsi="Calibri" w:cs="Calibri"/>
                <w:sz w:val="18"/>
                <w:szCs w:val="18"/>
              </w:rPr>
              <w:t>Security, performance, accessibility, compatibility, and interface tests</w:t>
            </w:r>
          </w:p>
        </w:tc>
      </w:tr>
    </w:tbl>
    <w:p w14:paraId="48C16E89" w14:textId="77777777" w:rsidR="00053F86" w:rsidRDefault="00000000">
      <w:pPr>
        <w:spacing w:before="80" w:after="240"/>
        <w:jc w:val="center"/>
      </w:pPr>
      <w:r>
        <w:rPr>
          <w:rFonts w:ascii="Calibri" w:eastAsia="Calibri" w:hAnsi="Calibri" w:cs="Calibri"/>
          <w:i/>
          <w:iCs/>
          <w:sz w:val="19"/>
          <w:szCs w:val="19"/>
        </w:rPr>
        <w:t>Table 22. Requirements traceability matrix.</w:t>
      </w:r>
    </w:p>
    <w:p w14:paraId="3FBA4B19" w14:textId="77777777" w:rsidR="00053F86" w:rsidRDefault="00000000">
      <w:pPr>
        <w:pStyle w:val="Heading1"/>
        <w:spacing w:before="340" w:after="160"/>
      </w:pPr>
      <w:r>
        <w:rPr>
          <w:rFonts w:ascii="Calibri" w:eastAsia="Calibri" w:hAnsi="Calibri" w:cs="Calibri"/>
          <w:b/>
          <w:bCs/>
          <w:color w:val="0B3D2E"/>
        </w:rPr>
        <w:lastRenderedPageBreak/>
        <w:t>11. Member Contribution Table</w:t>
      </w:r>
    </w:p>
    <w:p w14:paraId="68DFC2F0" w14:textId="77777777" w:rsidR="00053F86" w:rsidRDefault="00000000">
      <w:pPr>
        <w:spacing w:after="160"/>
      </w:pPr>
      <w:r>
        <w:rPr>
          <w:rFonts w:ascii="Calibri" w:eastAsia="Calibri" w:hAnsi="Calibri" w:cs="Calibri"/>
          <w:sz w:val="22"/>
          <w:szCs w:val="22"/>
        </w:rPr>
        <w:t>Work on this deliverable was divided by subsystem ownership established in Deliverable I and was completed evenly across all four team members, as detailed below.</w:t>
      </w:r>
    </w:p>
    <w:tbl>
      <w:tblPr>
        <w:tblW w:w="936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750"/>
        <w:gridCol w:w="5350"/>
        <w:gridCol w:w="1360"/>
        <w:gridCol w:w="900"/>
      </w:tblGrid>
      <w:tr w:rsidR="00053F86" w14:paraId="43FD6694" w14:textId="77777777">
        <w:trPr>
          <w:tblHeader/>
        </w:trPr>
        <w:tc>
          <w:tcPr>
            <w:tcW w:w="1750" w:type="dxa"/>
            <w:shd w:val="clear" w:color="auto" w:fill="1F4E2C"/>
            <w:tcMar>
              <w:top w:w="60" w:type="dxa"/>
              <w:left w:w="100" w:type="dxa"/>
              <w:bottom w:w="60" w:type="dxa"/>
              <w:right w:w="100" w:type="dxa"/>
            </w:tcMar>
            <w:vAlign w:val="center"/>
          </w:tcPr>
          <w:p w14:paraId="6B466E9D" w14:textId="77777777" w:rsidR="00053F86" w:rsidRDefault="00000000">
            <w:r>
              <w:rPr>
                <w:rFonts w:ascii="Calibri" w:eastAsia="Calibri" w:hAnsi="Calibri" w:cs="Calibri"/>
                <w:b/>
                <w:bCs/>
                <w:color w:val="FFFFFF"/>
                <w:sz w:val="19"/>
                <w:szCs w:val="19"/>
              </w:rPr>
              <w:t>Member Name</w:t>
            </w:r>
          </w:p>
        </w:tc>
        <w:tc>
          <w:tcPr>
            <w:tcW w:w="5350" w:type="dxa"/>
            <w:shd w:val="clear" w:color="auto" w:fill="1F4E2C"/>
            <w:tcMar>
              <w:top w:w="60" w:type="dxa"/>
              <w:left w:w="100" w:type="dxa"/>
              <w:bottom w:w="60" w:type="dxa"/>
              <w:right w:w="100" w:type="dxa"/>
            </w:tcMar>
            <w:vAlign w:val="center"/>
          </w:tcPr>
          <w:p w14:paraId="080E7FCA" w14:textId="77777777" w:rsidR="00053F86" w:rsidRDefault="00000000">
            <w:r>
              <w:rPr>
                <w:rFonts w:ascii="Calibri" w:eastAsia="Calibri" w:hAnsi="Calibri" w:cs="Calibri"/>
                <w:b/>
                <w:bCs/>
                <w:color w:val="FFFFFF"/>
                <w:sz w:val="19"/>
                <w:szCs w:val="19"/>
              </w:rPr>
              <w:t>Contribution Description</w:t>
            </w:r>
          </w:p>
        </w:tc>
        <w:tc>
          <w:tcPr>
            <w:tcW w:w="1360" w:type="dxa"/>
            <w:shd w:val="clear" w:color="auto" w:fill="1F4E2C"/>
            <w:tcMar>
              <w:top w:w="60" w:type="dxa"/>
              <w:left w:w="100" w:type="dxa"/>
              <w:bottom w:w="60" w:type="dxa"/>
              <w:right w:w="100" w:type="dxa"/>
            </w:tcMar>
            <w:vAlign w:val="center"/>
          </w:tcPr>
          <w:p w14:paraId="2F491A83" w14:textId="77777777" w:rsidR="00053F86" w:rsidRDefault="00000000">
            <w:r>
              <w:rPr>
                <w:rFonts w:ascii="Calibri" w:eastAsia="Calibri" w:hAnsi="Calibri" w:cs="Calibri"/>
                <w:b/>
                <w:bCs/>
                <w:color w:val="FFFFFF"/>
                <w:sz w:val="19"/>
                <w:szCs w:val="19"/>
              </w:rPr>
              <w:t>Overall Contribution (%)</w:t>
            </w:r>
          </w:p>
        </w:tc>
        <w:tc>
          <w:tcPr>
            <w:tcW w:w="900" w:type="dxa"/>
            <w:shd w:val="clear" w:color="auto" w:fill="1F4E2C"/>
            <w:tcMar>
              <w:top w:w="60" w:type="dxa"/>
              <w:left w:w="100" w:type="dxa"/>
              <w:bottom w:w="60" w:type="dxa"/>
              <w:right w:w="100" w:type="dxa"/>
            </w:tcMar>
            <w:vAlign w:val="center"/>
          </w:tcPr>
          <w:p w14:paraId="228ADAEC" w14:textId="77777777" w:rsidR="00053F86" w:rsidRDefault="00000000">
            <w:r>
              <w:rPr>
                <w:rFonts w:ascii="Calibri" w:eastAsia="Calibri" w:hAnsi="Calibri" w:cs="Calibri"/>
                <w:b/>
                <w:bCs/>
                <w:color w:val="FFFFFF"/>
                <w:sz w:val="19"/>
                <w:szCs w:val="19"/>
              </w:rPr>
              <w:t>Note</w:t>
            </w:r>
          </w:p>
        </w:tc>
      </w:tr>
      <w:tr w:rsidR="00053F86" w14:paraId="1BB49BBB" w14:textId="77777777">
        <w:trPr>
          <w:cantSplit/>
        </w:trPr>
        <w:tc>
          <w:tcPr>
            <w:tcW w:w="1750" w:type="dxa"/>
            <w:shd w:val="clear" w:color="auto" w:fill="FFFFFF"/>
            <w:tcMar>
              <w:top w:w="60" w:type="dxa"/>
              <w:left w:w="100" w:type="dxa"/>
              <w:bottom w:w="60" w:type="dxa"/>
              <w:right w:w="100" w:type="dxa"/>
            </w:tcMar>
          </w:tcPr>
          <w:p w14:paraId="6B55033F" w14:textId="77777777" w:rsidR="00053F86" w:rsidRDefault="00000000">
            <w:r>
              <w:rPr>
                <w:rFonts w:ascii="Calibri" w:eastAsia="Calibri" w:hAnsi="Calibri" w:cs="Calibri"/>
                <w:sz w:val="19"/>
                <w:szCs w:val="19"/>
              </w:rPr>
              <w:t>Waleed Mirza</w:t>
            </w:r>
          </w:p>
        </w:tc>
        <w:tc>
          <w:tcPr>
            <w:tcW w:w="5350" w:type="dxa"/>
            <w:shd w:val="clear" w:color="auto" w:fill="FFFFFF"/>
            <w:tcMar>
              <w:top w:w="60" w:type="dxa"/>
              <w:left w:w="100" w:type="dxa"/>
              <w:bottom w:w="60" w:type="dxa"/>
              <w:right w:w="100" w:type="dxa"/>
            </w:tcMar>
          </w:tcPr>
          <w:p w14:paraId="376A6CAB" w14:textId="77777777" w:rsidR="00053F86" w:rsidRDefault="00000000">
            <w:r>
              <w:rPr>
                <w:rFonts w:ascii="Calibri" w:eastAsia="Calibri" w:hAnsi="Calibri" w:cs="Calibri"/>
                <w:sz w:val="19"/>
                <w:szCs w:val="19"/>
              </w:rPr>
              <w:t xml:space="preserve">Compiled and formatted the Deliverable 2 report, wrote the system scope and stakeholder sections, drafted the authentication and claim workflow requirements, and reviewed the </w:t>
            </w:r>
            <w:proofErr w:type="gramStart"/>
            <w:r>
              <w:rPr>
                <w:rFonts w:ascii="Calibri" w:eastAsia="Calibri" w:hAnsi="Calibri" w:cs="Calibri"/>
                <w:sz w:val="19"/>
                <w:szCs w:val="19"/>
              </w:rPr>
              <w:t>three phase</w:t>
            </w:r>
            <w:proofErr w:type="gramEnd"/>
            <w:r>
              <w:rPr>
                <w:rFonts w:ascii="Calibri" w:eastAsia="Calibri" w:hAnsi="Calibri" w:cs="Calibri"/>
                <w:sz w:val="19"/>
                <w:szCs w:val="19"/>
              </w:rPr>
              <w:t xml:space="preserve"> development plan.</w:t>
            </w:r>
          </w:p>
        </w:tc>
        <w:tc>
          <w:tcPr>
            <w:tcW w:w="1360" w:type="dxa"/>
            <w:shd w:val="clear" w:color="auto" w:fill="FFFFFF"/>
            <w:tcMar>
              <w:top w:w="60" w:type="dxa"/>
              <w:left w:w="100" w:type="dxa"/>
              <w:bottom w:w="60" w:type="dxa"/>
              <w:right w:w="100" w:type="dxa"/>
            </w:tcMar>
          </w:tcPr>
          <w:p w14:paraId="08D79B70" w14:textId="77777777" w:rsidR="00053F86" w:rsidRDefault="00000000">
            <w:r>
              <w:rPr>
                <w:rFonts w:ascii="Calibri" w:eastAsia="Calibri" w:hAnsi="Calibri" w:cs="Calibri"/>
                <w:sz w:val="19"/>
                <w:szCs w:val="19"/>
              </w:rPr>
              <w:t>25%</w:t>
            </w:r>
          </w:p>
        </w:tc>
        <w:tc>
          <w:tcPr>
            <w:tcW w:w="900" w:type="dxa"/>
            <w:shd w:val="clear" w:color="auto" w:fill="FFFFFF"/>
            <w:tcMar>
              <w:top w:w="60" w:type="dxa"/>
              <w:left w:w="100" w:type="dxa"/>
              <w:bottom w:w="60" w:type="dxa"/>
              <w:right w:w="100" w:type="dxa"/>
            </w:tcMar>
          </w:tcPr>
          <w:p w14:paraId="5272DDD2" w14:textId="77777777" w:rsidR="00053F86" w:rsidRDefault="00053F86"/>
        </w:tc>
      </w:tr>
      <w:tr w:rsidR="00053F86" w14:paraId="28624FB3" w14:textId="77777777">
        <w:trPr>
          <w:cantSplit/>
        </w:trPr>
        <w:tc>
          <w:tcPr>
            <w:tcW w:w="1750" w:type="dxa"/>
            <w:shd w:val="clear" w:color="auto" w:fill="EDF3EE"/>
            <w:tcMar>
              <w:top w:w="60" w:type="dxa"/>
              <w:left w:w="100" w:type="dxa"/>
              <w:bottom w:w="60" w:type="dxa"/>
              <w:right w:w="100" w:type="dxa"/>
            </w:tcMar>
          </w:tcPr>
          <w:p w14:paraId="7AC7119F" w14:textId="77777777" w:rsidR="00053F86" w:rsidRDefault="00000000">
            <w:r>
              <w:rPr>
                <w:rFonts w:ascii="Calibri" w:eastAsia="Calibri" w:hAnsi="Calibri" w:cs="Calibri"/>
                <w:sz w:val="19"/>
                <w:szCs w:val="19"/>
              </w:rPr>
              <w:t>Venkata Sai Anirudh Naidu Mamidi</w:t>
            </w:r>
          </w:p>
        </w:tc>
        <w:tc>
          <w:tcPr>
            <w:tcW w:w="5350" w:type="dxa"/>
            <w:shd w:val="clear" w:color="auto" w:fill="EDF3EE"/>
            <w:tcMar>
              <w:top w:w="60" w:type="dxa"/>
              <w:left w:w="100" w:type="dxa"/>
              <w:bottom w:w="60" w:type="dxa"/>
              <w:right w:w="100" w:type="dxa"/>
            </w:tcMar>
          </w:tcPr>
          <w:p w14:paraId="41FC05E9" w14:textId="77777777" w:rsidR="00053F86" w:rsidRDefault="00000000">
            <w:r>
              <w:rPr>
                <w:rFonts w:ascii="Calibri" w:eastAsia="Calibri" w:hAnsi="Calibri" w:cs="Calibri"/>
                <w:sz w:val="19"/>
                <w:szCs w:val="19"/>
              </w:rPr>
              <w:t>Wrote the system structure and subsystem descriptions, drafted the matching, notification, and software and communication interface requirements, and compiled the requirements traceability matrix.</w:t>
            </w:r>
          </w:p>
        </w:tc>
        <w:tc>
          <w:tcPr>
            <w:tcW w:w="1360" w:type="dxa"/>
            <w:shd w:val="clear" w:color="auto" w:fill="EDF3EE"/>
            <w:tcMar>
              <w:top w:w="60" w:type="dxa"/>
              <w:left w:w="100" w:type="dxa"/>
              <w:bottom w:w="60" w:type="dxa"/>
              <w:right w:w="100" w:type="dxa"/>
            </w:tcMar>
          </w:tcPr>
          <w:p w14:paraId="7C7B8CF0" w14:textId="77777777" w:rsidR="00053F86" w:rsidRDefault="00000000">
            <w:r>
              <w:rPr>
                <w:rFonts w:ascii="Calibri" w:eastAsia="Calibri" w:hAnsi="Calibri" w:cs="Calibri"/>
                <w:sz w:val="19"/>
                <w:szCs w:val="19"/>
              </w:rPr>
              <w:t>25%</w:t>
            </w:r>
          </w:p>
        </w:tc>
        <w:tc>
          <w:tcPr>
            <w:tcW w:w="900" w:type="dxa"/>
            <w:shd w:val="clear" w:color="auto" w:fill="EDF3EE"/>
            <w:tcMar>
              <w:top w:w="60" w:type="dxa"/>
              <w:left w:w="100" w:type="dxa"/>
              <w:bottom w:w="60" w:type="dxa"/>
              <w:right w:w="100" w:type="dxa"/>
            </w:tcMar>
          </w:tcPr>
          <w:p w14:paraId="2ADAD677" w14:textId="77777777" w:rsidR="00053F86" w:rsidRDefault="00053F86"/>
        </w:tc>
      </w:tr>
      <w:tr w:rsidR="00053F86" w14:paraId="6039B358" w14:textId="77777777">
        <w:trPr>
          <w:cantSplit/>
        </w:trPr>
        <w:tc>
          <w:tcPr>
            <w:tcW w:w="1750" w:type="dxa"/>
            <w:shd w:val="clear" w:color="auto" w:fill="FFFFFF"/>
            <w:tcMar>
              <w:top w:w="60" w:type="dxa"/>
              <w:left w:w="100" w:type="dxa"/>
              <w:bottom w:w="60" w:type="dxa"/>
              <w:right w:w="100" w:type="dxa"/>
            </w:tcMar>
          </w:tcPr>
          <w:p w14:paraId="5E984FE8" w14:textId="77777777" w:rsidR="00053F86" w:rsidRDefault="00000000">
            <w:r>
              <w:rPr>
                <w:rFonts w:ascii="Calibri" w:eastAsia="Calibri" w:hAnsi="Calibri" w:cs="Calibri"/>
                <w:sz w:val="19"/>
                <w:szCs w:val="19"/>
              </w:rPr>
              <w:t>Sai Sathvika Potluri</w:t>
            </w:r>
          </w:p>
        </w:tc>
        <w:tc>
          <w:tcPr>
            <w:tcW w:w="5350" w:type="dxa"/>
            <w:shd w:val="clear" w:color="auto" w:fill="FFFFFF"/>
            <w:tcMar>
              <w:top w:w="60" w:type="dxa"/>
              <w:left w:w="100" w:type="dxa"/>
              <w:bottom w:w="60" w:type="dxa"/>
              <w:right w:w="100" w:type="dxa"/>
            </w:tcMar>
          </w:tcPr>
          <w:p w14:paraId="143E54DF" w14:textId="08225FD2" w:rsidR="00053F86" w:rsidRDefault="00000000">
            <w:r>
              <w:rPr>
                <w:rFonts w:ascii="Calibri" w:eastAsia="Calibri" w:hAnsi="Calibri" w:cs="Calibri"/>
                <w:sz w:val="19"/>
                <w:szCs w:val="19"/>
              </w:rPr>
              <w:t xml:space="preserve">Drafted the search, map, accessibility, and other </w:t>
            </w:r>
            <w:r w:rsidR="008B1CA1">
              <w:rPr>
                <w:rFonts w:ascii="Calibri" w:eastAsia="Calibri" w:hAnsi="Calibri" w:cs="Calibri"/>
                <w:sz w:val="19"/>
                <w:szCs w:val="19"/>
              </w:rPr>
              <w:t>nonfunctional</w:t>
            </w:r>
            <w:r>
              <w:rPr>
                <w:rFonts w:ascii="Calibri" w:eastAsia="Calibri" w:hAnsi="Calibri" w:cs="Calibri"/>
                <w:sz w:val="19"/>
                <w:szCs w:val="19"/>
              </w:rPr>
              <w:t xml:space="preserve"> requirements, reviewed the consistency of the requirements specifications, and proofread the report.</w:t>
            </w:r>
          </w:p>
        </w:tc>
        <w:tc>
          <w:tcPr>
            <w:tcW w:w="1360" w:type="dxa"/>
            <w:shd w:val="clear" w:color="auto" w:fill="FFFFFF"/>
            <w:tcMar>
              <w:top w:w="60" w:type="dxa"/>
              <w:left w:w="100" w:type="dxa"/>
              <w:bottom w:w="60" w:type="dxa"/>
              <w:right w:w="100" w:type="dxa"/>
            </w:tcMar>
          </w:tcPr>
          <w:p w14:paraId="364A9D78" w14:textId="77777777" w:rsidR="00053F86" w:rsidRDefault="00000000">
            <w:r>
              <w:rPr>
                <w:rFonts w:ascii="Calibri" w:eastAsia="Calibri" w:hAnsi="Calibri" w:cs="Calibri"/>
                <w:sz w:val="19"/>
                <w:szCs w:val="19"/>
              </w:rPr>
              <w:t>25%</w:t>
            </w:r>
          </w:p>
        </w:tc>
        <w:tc>
          <w:tcPr>
            <w:tcW w:w="900" w:type="dxa"/>
            <w:shd w:val="clear" w:color="auto" w:fill="FFFFFF"/>
            <w:tcMar>
              <w:top w:w="60" w:type="dxa"/>
              <w:left w:w="100" w:type="dxa"/>
              <w:bottom w:w="60" w:type="dxa"/>
              <w:right w:w="100" w:type="dxa"/>
            </w:tcMar>
          </w:tcPr>
          <w:p w14:paraId="6787CFBF" w14:textId="77777777" w:rsidR="00053F86" w:rsidRDefault="00053F86"/>
        </w:tc>
      </w:tr>
      <w:tr w:rsidR="00053F86" w14:paraId="7499D2CF" w14:textId="77777777">
        <w:trPr>
          <w:cantSplit/>
        </w:trPr>
        <w:tc>
          <w:tcPr>
            <w:tcW w:w="1750" w:type="dxa"/>
            <w:shd w:val="clear" w:color="auto" w:fill="EDF3EE"/>
            <w:tcMar>
              <w:top w:w="60" w:type="dxa"/>
              <w:left w:w="100" w:type="dxa"/>
              <w:bottom w:w="60" w:type="dxa"/>
              <w:right w:w="100" w:type="dxa"/>
            </w:tcMar>
          </w:tcPr>
          <w:p w14:paraId="20A21275" w14:textId="77777777" w:rsidR="00053F86" w:rsidRDefault="00000000">
            <w:r>
              <w:rPr>
                <w:rFonts w:ascii="Calibri" w:eastAsia="Calibri" w:hAnsi="Calibri" w:cs="Calibri"/>
                <w:sz w:val="19"/>
                <w:szCs w:val="19"/>
              </w:rPr>
              <w:t xml:space="preserve">Sai Asritha </w:t>
            </w:r>
            <w:proofErr w:type="spellStart"/>
            <w:r>
              <w:rPr>
                <w:rFonts w:ascii="Calibri" w:eastAsia="Calibri" w:hAnsi="Calibri" w:cs="Calibri"/>
                <w:sz w:val="19"/>
                <w:szCs w:val="19"/>
              </w:rPr>
              <w:t>Thati</w:t>
            </w:r>
            <w:proofErr w:type="spellEnd"/>
          </w:p>
        </w:tc>
        <w:tc>
          <w:tcPr>
            <w:tcW w:w="5350" w:type="dxa"/>
            <w:shd w:val="clear" w:color="auto" w:fill="EDF3EE"/>
            <w:tcMar>
              <w:top w:w="60" w:type="dxa"/>
              <w:left w:w="100" w:type="dxa"/>
              <w:bottom w:w="60" w:type="dxa"/>
              <w:right w:w="100" w:type="dxa"/>
            </w:tcMar>
          </w:tcPr>
          <w:p w14:paraId="04AAE408" w14:textId="77777777" w:rsidR="00053F86" w:rsidRDefault="00000000">
            <w:r>
              <w:rPr>
                <w:rFonts w:ascii="Calibri" w:eastAsia="Calibri" w:hAnsi="Calibri" w:cs="Calibri"/>
                <w:sz w:val="19"/>
                <w:szCs w:val="19"/>
              </w:rPr>
              <w:t>Drafted the listing and messaging requirements, wrote the user stories and acceptance criteria, reviewed the testing and dependency details in the development plan, and compiled the member contribution table.</w:t>
            </w:r>
          </w:p>
        </w:tc>
        <w:tc>
          <w:tcPr>
            <w:tcW w:w="1360" w:type="dxa"/>
            <w:shd w:val="clear" w:color="auto" w:fill="EDF3EE"/>
            <w:tcMar>
              <w:top w:w="60" w:type="dxa"/>
              <w:left w:w="100" w:type="dxa"/>
              <w:bottom w:w="60" w:type="dxa"/>
              <w:right w:w="100" w:type="dxa"/>
            </w:tcMar>
          </w:tcPr>
          <w:p w14:paraId="2AFAABFF" w14:textId="77777777" w:rsidR="00053F86" w:rsidRDefault="00000000">
            <w:r>
              <w:rPr>
                <w:rFonts w:ascii="Calibri" w:eastAsia="Calibri" w:hAnsi="Calibri" w:cs="Calibri"/>
                <w:sz w:val="19"/>
                <w:szCs w:val="19"/>
              </w:rPr>
              <w:t>25%</w:t>
            </w:r>
          </w:p>
        </w:tc>
        <w:tc>
          <w:tcPr>
            <w:tcW w:w="900" w:type="dxa"/>
            <w:shd w:val="clear" w:color="auto" w:fill="EDF3EE"/>
            <w:tcMar>
              <w:top w:w="60" w:type="dxa"/>
              <w:left w:w="100" w:type="dxa"/>
              <w:bottom w:w="60" w:type="dxa"/>
              <w:right w:w="100" w:type="dxa"/>
            </w:tcMar>
          </w:tcPr>
          <w:p w14:paraId="6DA52C1A" w14:textId="77777777" w:rsidR="00053F86" w:rsidRDefault="00053F86"/>
        </w:tc>
      </w:tr>
    </w:tbl>
    <w:p w14:paraId="4C3948A8" w14:textId="77777777" w:rsidR="00053F86" w:rsidRDefault="00000000">
      <w:pPr>
        <w:spacing w:before="80" w:after="240"/>
        <w:jc w:val="center"/>
      </w:pPr>
      <w:r>
        <w:rPr>
          <w:rFonts w:ascii="Calibri" w:eastAsia="Calibri" w:hAnsi="Calibri" w:cs="Calibri"/>
          <w:i/>
          <w:iCs/>
          <w:sz w:val="19"/>
          <w:szCs w:val="19"/>
        </w:rPr>
        <w:t>Table 23. Member contribution table for Deliverable 2.</w:t>
      </w:r>
    </w:p>
    <w:p w14:paraId="4CA53FCE" w14:textId="77777777" w:rsidR="00053F86" w:rsidRDefault="00000000">
      <w:pPr>
        <w:spacing w:after="160"/>
        <w:rPr>
          <w:rFonts w:ascii="Calibri" w:eastAsia="Calibri" w:hAnsi="Calibri" w:cs="Calibri"/>
          <w:i/>
          <w:iCs/>
        </w:rPr>
      </w:pPr>
      <w:r>
        <w:rPr>
          <w:rFonts w:ascii="Calibri" w:eastAsia="Calibri" w:hAnsi="Calibri" w:cs="Calibri"/>
          <w:i/>
          <w:iCs/>
        </w:rPr>
        <w:t>Note: The updated meeting minutes, including the Deliverable 2 review meeting, and the note-deliverable-2 file are submitted directly in the team's GitHub repository, as specified in the assignment instructions.</w:t>
      </w:r>
    </w:p>
    <w:p w14:paraId="5FCA2FEC" w14:textId="6A88AF86" w:rsidR="00016C33" w:rsidRDefault="00016C33">
      <w:pPr>
        <w:spacing w:after="160"/>
        <w:rPr>
          <w:rFonts w:ascii="Calibri" w:eastAsia="Calibri" w:hAnsi="Calibri" w:cs="Calibri"/>
          <w:i/>
          <w:iCs/>
        </w:rPr>
      </w:pPr>
      <w:r>
        <w:rPr>
          <w:rFonts w:ascii="Calibri" w:eastAsia="Calibri" w:hAnsi="Calibri" w:cs="Calibri"/>
          <w:i/>
          <w:iCs/>
        </w:rPr>
        <w:t xml:space="preserve">Repository Link: </w:t>
      </w:r>
      <w:hyperlink r:id="rId11" w:history="1">
        <w:r w:rsidRPr="00203E86">
          <w:rPr>
            <w:rStyle w:val="Hyperlink"/>
            <w:rFonts w:ascii="Calibri" w:eastAsia="Calibri" w:hAnsi="Calibri" w:cs="Calibri"/>
            <w:i/>
            <w:iCs/>
          </w:rPr>
          <w:t>https://github.com/wmirza1987/csce5430-falcons-lostandfoundapp</w:t>
        </w:r>
      </w:hyperlink>
    </w:p>
    <w:p w14:paraId="07F6D39D" w14:textId="77777777" w:rsidR="00016C33" w:rsidRDefault="00016C33">
      <w:pPr>
        <w:spacing w:after="160"/>
      </w:pPr>
    </w:p>
    <w:sectPr w:rsidR="00016C3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6DAAC" w14:textId="77777777" w:rsidR="00316C06" w:rsidRDefault="00316C06">
      <w:r>
        <w:separator/>
      </w:r>
    </w:p>
  </w:endnote>
  <w:endnote w:type="continuationSeparator" w:id="0">
    <w:p w14:paraId="095CA4A9" w14:textId="77777777" w:rsidR="00316C06" w:rsidRDefault="00316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065388"/>
      <w:docPartObj>
        <w:docPartGallery w:val="Page Numbers (Bottom of Page)"/>
        <w:docPartUnique/>
      </w:docPartObj>
    </w:sdtPr>
    <w:sdtEndPr>
      <w:rPr>
        <w:noProof/>
      </w:rPr>
    </w:sdtEndPr>
    <w:sdtContent>
      <w:p w14:paraId="549EC9DC" w14:textId="55DE6750" w:rsidR="005A02E3" w:rsidRDefault="005A02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A2FF2E" w14:textId="20C22F56" w:rsidR="00053F86" w:rsidRDefault="00053F8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E080C" w14:textId="77777777" w:rsidR="00316C06" w:rsidRDefault="00316C06">
      <w:r>
        <w:separator/>
      </w:r>
    </w:p>
  </w:footnote>
  <w:footnote w:type="continuationSeparator" w:id="0">
    <w:p w14:paraId="32236355" w14:textId="77777777" w:rsidR="00316C06" w:rsidRDefault="00316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5FC" w14:textId="3BC7EC41" w:rsidR="009C709E" w:rsidRDefault="009C709E" w:rsidP="009C709E">
    <w:pPr>
      <w:pStyle w:val="Header"/>
      <w:jc w:val="center"/>
    </w:pPr>
    <w:r>
      <w:t>University of North Texas (UNT)</w:t>
    </w:r>
  </w:p>
  <w:p w14:paraId="687E8B7E" w14:textId="626097E9" w:rsidR="009C709E" w:rsidRDefault="009C709E" w:rsidP="009C709E">
    <w:pPr>
      <w:pStyle w:val="Header"/>
      <w:jc w:val="center"/>
    </w:pPr>
    <w:r w:rsidRPr="009C709E">
      <w:t>CSCE 5430 -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3BB6"/>
    <w:multiLevelType w:val="hybridMultilevel"/>
    <w:tmpl w:val="CA52432E"/>
    <w:lvl w:ilvl="0" w:tplc="9272B058">
      <w:start w:val="1"/>
      <w:numFmt w:val="bullet"/>
      <w:lvlText w:val="•"/>
      <w:lvlJc w:val="left"/>
      <w:pPr>
        <w:ind w:left="460" w:hanging="260"/>
      </w:pPr>
    </w:lvl>
    <w:lvl w:ilvl="1" w:tplc="BCA69C9C">
      <w:numFmt w:val="decimal"/>
      <w:lvlText w:val=""/>
      <w:lvlJc w:val="left"/>
    </w:lvl>
    <w:lvl w:ilvl="2" w:tplc="8E56F24E">
      <w:numFmt w:val="decimal"/>
      <w:lvlText w:val=""/>
      <w:lvlJc w:val="left"/>
    </w:lvl>
    <w:lvl w:ilvl="3" w:tplc="1F7077DC">
      <w:numFmt w:val="decimal"/>
      <w:lvlText w:val=""/>
      <w:lvlJc w:val="left"/>
    </w:lvl>
    <w:lvl w:ilvl="4" w:tplc="9984D8BC">
      <w:numFmt w:val="decimal"/>
      <w:lvlText w:val=""/>
      <w:lvlJc w:val="left"/>
    </w:lvl>
    <w:lvl w:ilvl="5" w:tplc="4722541A">
      <w:numFmt w:val="decimal"/>
      <w:lvlText w:val=""/>
      <w:lvlJc w:val="left"/>
    </w:lvl>
    <w:lvl w:ilvl="6" w:tplc="00A40D54">
      <w:numFmt w:val="decimal"/>
      <w:lvlText w:val=""/>
      <w:lvlJc w:val="left"/>
    </w:lvl>
    <w:lvl w:ilvl="7" w:tplc="AF840630">
      <w:numFmt w:val="decimal"/>
      <w:lvlText w:val=""/>
      <w:lvlJc w:val="left"/>
    </w:lvl>
    <w:lvl w:ilvl="8" w:tplc="B3EC112E">
      <w:numFmt w:val="decimal"/>
      <w:lvlText w:val=""/>
      <w:lvlJc w:val="left"/>
    </w:lvl>
  </w:abstractNum>
  <w:abstractNum w:abstractNumId="1" w15:restartNumberingAfterBreak="0">
    <w:nsid w:val="19BA2258"/>
    <w:multiLevelType w:val="hybridMultilevel"/>
    <w:tmpl w:val="79287A14"/>
    <w:lvl w:ilvl="0" w:tplc="B9A2312A">
      <w:start w:val="1"/>
      <w:numFmt w:val="bullet"/>
      <w:lvlText w:val="●"/>
      <w:lvlJc w:val="left"/>
      <w:pPr>
        <w:ind w:left="720" w:hanging="360"/>
      </w:pPr>
    </w:lvl>
    <w:lvl w:ilvl="1" w:tplc="A09E470E">
      <w:start w:val="1"/>
      <w:numFmt w:val="bullet"/>
      <w:lvlText w:val="○"/>
      <w:lvlJc w:val="left"/>
      <w:pPr>
        <w:ind w:left="1440" w:hanging="360"/>
      </w:pPr>
    </w:lvl>
    <w:lvl w:ilvl="2" w:tplc="774641F2">
      <w:start w:val="1"/>
      <w:numFmt w:val="bullet"/>
      <w:lvlText w:val="■"/>
      <w:lvlJc w:val="left"/>
      <w:pPr>
        <w:ind w:left="2160" w:hanging="360"/>
      </w:pPr>
    </w:lvl>
    <w:lvl w:ilvl="3" w:tplc="33F474DA">
      <w:start w:val="1"/>
      <w:numFmt w:val="bullet"/>
      <w:lvlText w:val="●"/>
      <w:lvlJc w:val="left"/>
      <w:pPr>
        <w:ind w:left="2880" w:hanging="360"/>
      </w:pPr>
    </w:lvl>
    <w:lvl w:ilvl="4" w:tplc="66D44944">
      <w:start w:val="1"/>
      <w:numFmt w:val="bullet"/>
      <w:lvlText w:val="○"/>
      <w:lvlJc w:val="left"/>
      <w:pPr>
        <w:ind w:left="3600" w:hanging="360"/>
      </w:pPr>
    </w:lvl>
    <w:lvl w:ilvl="5" w:tplc="4956E068">
      <w:start w:val="1"/>
      <w:numFmt w:val="bullet"/>
      <w:lvlText w:val="■"/>
      <w:lvlJc w:val="left"/>
      <w:pPr>
        <w:ind w:left="4320" w:hanging="360"/>
      </w:pPr>
    </w:lvl>
    <w:lvl w:ilvl="6" w:tplc="A95EFFC4">
      <w:start w:val="1"/>
      <w:numFmt w:val="bullet"/>
      <w:lvlText w:val="●"/>
      <w:lvlJc w:val="left"/>
      <w:pPr>
        <w:ind w:left="5040" w:hanging="360"/>
      </w:pPr>
    </w:lvl>
    <w:lvl w:ilvl="7" w:tplc="C13819A2">
      <w:start w:val="1"/>
      <w:numFmt w:val="bullet"/>
      <w:lvlText w:val="●"/>
      <w:lvlJc w:val="left"/>
      <w:pPr>
        <w:ind w:left="5760" w:hanging="360"/>
      </w:pPr>
    </w:lvl>
    <w:lvl w:ilvl="8" w:tplc="DBBAFC70">
      <w:start w:val="1"/>
      <w:numFmt w:val="bullet"/>
      <w:lvlText w:val="●"/>
      <w:lvlJc w:val="left"/>
      <w:pPr>
        <w:ind w:left="6480" w:hanging="360"/>
      </w:pPr>
    </w:lvl>
  </w:abstractNum>
  <w:num w:numId="1" w16cid:durableId="1106192670">
    <w:abstractNumId w:val="1"/>
    <w:lvlOverride w:ilvl="0">
      <w:startOverride w:val="1"/>
    </w:lvlOverride>
  </w:num>
  <w:num w:numId="2" w16cid:durableId="716586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86"/>
    <w:rsid w:val="00016C33"/>
    <w:rsid w:val="00053F86"/>
    <w:rsid w:val="00316C06"/>
    <w:rsid w:val="003C105F"/>
    <w:rsid w:val="005A02E3"/>
    <w:rsid w:val="00800D31"/>
    <w:rsid w:val="008B1CA1"/>
    <w:rsid w:val="009C709E"/>
    <w:rsid w:val="00A1498B"/>
    <w:rsid w:val="00B90307"/>
    <w:rsid w:val="00B94EB2"/>
    <w:rsid w:val="00D14887"/>
    <w:rsid w:val="00D71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BA9F"/>
  <w15:docId w15:val="{802E8A35-6952-401C-B972-931E42A1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498B"/>
    <w:pPr>
      <w:tabs>
        <w:tab w:val="center" w:pos="4680"/>
        <w:tab w:val="right" w:pos="9360"/>
      </w:tabs>
    </w:pPr>
  </w:style>
  <w:style w:type="character" w:customStyle="1" w:styleId="HeaderChar">
    <w:name w:val="Header Char"/>
    <w:basedOn w:val="DefaultParagraphFont"/>
    <w:link w:val="Header"/>
    <w:uiPriority w:val="99"/>
    <w:rsid w:val="00A1498B"/>
  </w:style>
  <w:style w:type="paragraph" w:styleId="Footer">
    <w:name w:val="footer"/>
    <w:basedOn w:val="Normal"/>
    <w:link w:val="FooterChar"/>
    <w:uiPriority w:val="99"/>
    <w:unhideWhenUsed/>
    <w:rsid w:val="00A1498B"/>
    <w:pPr>
      <w:tabs>
        <w:tab w:val="center" w:pos="4680"/>
        <w:tab w:val="right" w:pos="9360"/>
      </w:tabs>
    </w:pPr>
  </w:style>
  <w:style w:type="character" w:customStyle="1" w:styleId="FooterChar">
    <w:name w:val="Footer Char"/>
    <w:basedOn w:val="DefaultParagraphFont"/>
    <w:link w:val="Footer"/>
    <w:uiPriority w:val="99"/>
    <w:rsid w:val="00A1498B"/>
  </w:style>
  <w:style w:type="character" w:styleId="UnresolvedMention">
    <w:name w:val="Unresolved Mention"/>
    <w:basedOn w:val="DefaultParagraphFont"/>
    <w:uiPriority w:val="99"/>
    <w:semiHidden/>
    <w:unhideWhenUsed/>
    <w:rsid w:val="0001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wmirza1987/csce5430-falcons-lostandfoundapp"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5208</Words>
  <Characters>29692</Characters>
  <Application>Microsoft Office Word</Application>
  <DocSecurity>0</DocSecurity>
  <Lines>247</Lines>
  <Paragraphs>69</Paragraphs>
  <ScaleCrop>false</ScaleCrop>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Waleed Mirza</dc:creator>
  <cp:lastModifiedBy>Waleed Mirza</cp:lastModifiedBy>
  <cp:revision>27</cp:revision>
  <dcterms:created xsi:type="dcterms:W3CDTF">2026-09-27T01:44:00Z</dcterms:created>
  <dcterms:modified xsi:type="dcterms:W3CDTF">2026-09-27T02:27:00Z</dcterms:modified>
</cp:coreProperties>
</file>