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6BC8B" w14:textId="690D3EBB" w:rsidR="00174762" w:rsidRPr="00174762" w:rsidRDefault="00174762" w:rsidP="00174762">
      <w:r w:rsidRPr="00174762">
        <w:t xml:space="preserve">According to the </w:t>
      </w:r>
      <w:r>
        <w:t xml:space="preserve">logistic regression </w:t>
      </w:r>
      <w:r w:rsidRPr="00174762">
        <w:t xml:space="preserve">model that was trained, </w:t>
      </w:r>
      <w:proofErr w:type="gramStart"/>
      <w:r w:rsidRPr="00174762">
        <w:t>tested</w:t>
      </w:r>
      <w:proofErr w:type="gramEnd"/>
      <w:r w:rsidRPr="00174762">
        <w:t xml:space="preserve">, and ran the accuracy and precision of prediction was high for both healthy loans and high-risk loans.  Healthy loans being </w:t>
      </w:r>
      <w:proofErr w:type="gramStart"/>
      <w:r w:rsidRPr="00174762">
        <w:t>nearly all</w:t>
      </w:r>
      <w:proofErr w:type="gramEnd"/>
      <w:r w:rsidRPr="00174762">
        <w:t xml:space="preserve"> identified (99%) and all predicted (100%) with a larger support number (18862).  High-Risk loans were </w:t>
      </w:r>
      <w:proofErr w:type="gramStart"/>
      <w:r w:rsidRPr="00174762">
        <w:t>nearly all</w:t>
      </w:r>
      <w:proofErr w:type="gramEnd"/>
      <w:r w:rsidRPr="00174762">
        <w:t xml:space="preserve"> identified (98%), however only 84% of high-risk loans were actually predicted, they also had a smaller support sample pool of 722, which may have contributed to the lower rate of predictions, due to the smaller sample size.  Based on the overall metric scores of the model (accuracy - 99%, macro avg - 99%, 92%, &amp; 95%, weighted average - 99%, 99%, &amp; 99%). I would use this as a one tool to determine the viability of a loan along with other factors </w:t>
      </w:r>
      <w:proofErr w:type="spellStart"/>
      <w:r w:rsidRPr="00174762">
        <w:t>the</w:t>
      </w:r>
      <w:proofErr w:type="spellEnd"/>
      <w:r w:rsidRPr="00174762">
        <w:t xml:space="preserve"> would </w:t>
      </w:r>
      <w:proofErr w:type="gramStart"/>
      <w:r w:rsidRPr="00174762">
        <w:t>be provided</w:t>
      </w:r>
      <w:proofErr w:type="gramEnd"/>
      <w:r w:rsidRPr="00174762">
        <w:t xml:space="preserve"> at the time of the start of the loan application process.</w:t>
      </w:r>
    </w:p>
    <w:p w14:paraId="4D5BF6E3" w14:textId="77777777" w:rsidR="00174762" w:rsidRPr="00174762" w:rsidRDefault="00174762" w:rsidP="00174762"/>
    <w:p w14:paraId="5119EA36" w14:textId="77777777" w:rsidR="00174762" w:rsidRPr="00174762" w:rsidRDefault="00174762" w:rsidP="00174762">
      <w:pPr>
        <w:rPr>
          <w:b/>
          <w:bCs/>
        </w:rPr>
      </w:pPr>
      <w:r w:rsidRPr="00174762">
        <w:rPr>
          <w:b/>
          <w:bCs/>
        </w:rPr>
        <w:t>Healthy Loan      </w:t>
      </w:r>
    </w:p>
    <w:p w14:paraId="1EFD95F0" w14:textId="3C0FAF4E" w:rsidR="00174762" w:rsidRPr="00174762" w:rsidRDefault="00174762" w:rsidP="00174762">
      <w:pPr>
        <w:pStyle w:val="ListParagraph"/>
        <w:numPr>
          <w:ilvl w:val="0"/>
          <w:numId w:val="1"/>
        </w:numPr>
      </w:pPr>
      <w:r w:rsidRPr="00174762">
        <w:t>P</w:t>
      </w:r>
      <w:r w:rsidRPr="00174762">
        <w:t>recision</w:t>
      </w:r>
      <w:r>
        <w:t xml:space="preserve"> -</w:t>
      </w:r>
      <w:r w:rsidRPr="00174762">
        <w:t xml:space="preserve"> 0.99</w:t>
      </w:r>
    </w:p>
    <w:p w14:paraId="6E2AB368" w14:textId="66560980" w:rsidR="00174762" w:rsidRPr="00174762" w:rsidRDefault="00174762" w:rsidP="00174762">
      <w:pPr>
        <w:pStyle w:val="ListParagraph"/>
        <w:numPr>
          <w:ilvl w:val="0"/>
          <w:numId w:val="1"/>
        </w:numPr>
      </w:pPr>
      <w:r w:rsidRPr="00174762">
        <w:t xml:space="preserve">recall </w:t>
      </w:r>
      <w:r>
        <w:t xml:space="preserve">- </w:t>
      </w:r>
      <w:proofErr w:type="gramStart"/>
      <w:r w:rsidRPr="00174762">
        <w:t>1.00</w:t>
      </w:r>
      <w:proofErr w:type="gramEnd"/>
    </w:p>
    <w:p w14:paraId="449CD5A0" w14:textId="4CAE8DD0" w:rsidR="00174762" w:rsidRPr="00174762" w:rsidRDefault="00174762" w:rsidP="00174762">
      <w:pPr>
        <w:pStyle w:val="ListParagraph"/>
        <w:numPr>
          <w:ilvl w:val="0"/>
          <w:numId w:val="1"/>
        </w:numPr>
      </w:pPr>
      <w:r w:rsidRPr="00174762">
        <w:t>f1-score</w:t>
      </w:r>
      <w:r>
        <w:t xml:space="preserve"> -</w:t>
      </w:r>
      <w:r w:rsidRPr="00174762">
        <w:t xml:space="preserve"> 1.00</w:t>
      </w:r>
    </w:p>
    <w:p w14:paraId="04DDDBA9" w14:textId="5F832FB7" w:rsidR="00174762" w:rsidRPr="00174762" w:rsidRDefault="00174762" w:rsidP="00174762">
      <w:pPr>
        <w:pStyle w:val="ListParagraph"/>
        <w:numPr>
          <w:ilvl w:val="0"/>
          <w:numId w:val="1"/>
        </w:numPr>
      </w:pPr>
      <w:r w:rsidRPr="00174762">
        <w:t xml:space="preserve">support </w:t>
      </w:r>
      <w:r>
        <w:t>-</w:t>
      </w:r>
      <w:r w:rsidRPr="00174762">
        <w:t>18662</w:t>
      </w:r>
    </w:p>
    <w:p w14:paraId="20604B10" w14:textId="5FAD38CD" w:rsidR="00174762" w:rsidRPr="00174762" w:rsidRDefault="00174762" w:rsidP="00174762">
      <w:pPr>
        <w:rPr>
          <w:b/>
          <w:bCs/>
        </w:rPr>
      </w:pPr>
      <w:r w:rsidRPr="00174762">
        <w:rPr>
          <w:b/>
          <w:bCs/>
        </w:rPr>
        <w:t>High Risk Loan</w:t>
      </w:r>
    </w:p>
    <w:p w14:paraId="28407E28" w14:textId="5CE2842C" w:rsidR="00174762" w:rsidRPr="00174762" w:rsidRDefault="00174762" w:rsidP="00174762">
      <w:pPr>
        <w:pStyle w:val="ListParagraph"/>
        <w:numPr>
          <w:ilvl w:val="0"/>
          <w:numId w:val="2"/>
        </w:numPr>
      </w:pPr>
      <w:r w:rsidRPr="00174762">
        <w:t>precision</w:t>
      </w:r>
      <w:r>
        <w:t xml:space="preserve"> -</w:t>
      </w:r>
      <w:r w:rsidRPr="00174762">
        <w:t xml:space="preserve"> 0.98</w:t>
      </w:r>
    </w:p>
    <w:p w14:paraId="734E1AFA" w14:textId="7DD0CD76" w:rsidR="00174762" w:rsidRPr="00174762" w:rsidRDefault="00174762" w:rsidP="00174762">
      <w:pPr>
        <w:pStyle w:val="ListParagraph"/>
        <w:numPr>
          <w:ilvl w:val="0"/>
          <w:numId w:val="2"/>
        </w:numPr>
      </w:pPr>
      <w:r w:rsidRPr="00174762">
        <w:t xml:space="preserve">recall </w:t>
      </w:r>
      <w:r>
        <w:t xml:space="preserve">- </w:t>
      </w:r>
      <w:proofErr w:type="gramStart"/>
      <w:r w:rsidRPr="00174762">
        <w:t>0.84</w:t>
      </w:r>
      <w:proofErr w:type="gramEnd"/>
    </w:p>
    <w:p w14:paraId="12CD8EB4" w14:textId="65FA91F9" w:rsidR="00174762" w:rsidRPr="00174762" w:rsidRDefault="00174762" w:rsidP="00174762">
      <w:pPr>
        <w:pStyle w:val="ListParagraph"/>
        <w:numPr>
          <w:ilvl w:val="0"/>
          <w:numId w:val="2"/>
        </w:numPr>
      </w:pPr>
      <w:r w:rsidRPr="00174762">
        <w:t xml:space="preserve">f1-score </w:t>
      </w:r>
      <w:r>
        <w:t xml:space="preserve">- </w:t>
      </w:r>
      <w:r w:rsidRPr="00174762">
        <w:t>0.91</w:t>
      </w:r>
    </w:p>
    <w:p w14:paraId="72E8506D" w14:textId="317DB4EC" w:rsidR="00174762" w:rsidRPr="00174762" w:rsidRDefault="00174762" w:rsidP="00174762">
      <w:pPr>
        <w:pStyle w:val="ListParagraph"/>
        <w:numPr>
          <w:ilvl w:val="0"/>
          <w:numId w:val="2"/>
        </w:numPr>
      </w:pPr>
      <w:r w:rsidRPr="00174762">
        <w:t xml:space="preserve">support </w:t>
      </w:r>
      <w:r>
        <w:t xml:space="preserve">- </w:t>
      </w:r>
      <w:proofErr w:type="gramStart"/>
      <w:r w:rsidRPr="00174762">
        <w:t>722</w:t>
      </w:r>
      <w:proofErr w:type="gramEnd"/>
      <w:r w:rsidRPr="00174762">
        <w:t xml:space="preserve">       </w:t>
      </w:r>
    </w:p>
    <w:tbl>
      <w:tblPr>
        <w:tblStyle w:val="TableGrid"/>
        <w:tblW w:w="0" w:type="auto"/>
        <w:tblLook w:val="04A0" w:firstRow="1" w:lastRow="0" w:firstColumn="1" w:lastColumn="0" w:noHBand="0" w:noVBand="1"/>
      </w:tblPr>
      <w:tblGrid>
        <w:gridCol w:w="9350"/>
      </w:tblGrid>
      <w:tr w:rsidR="00174762" w:rsidRPr="00174762" w14:paraId="71FFC29C" w14:textId="77777777" w:rsidTr="00174762">
        <w:trPr>
          <w:trHeight w:val="269"/>
        </w:trPr>
        <w:tc>
          <w:tcPr>
            <w:tcW w:w="9350" w:type="dxa"/>
          </w:tcPr>
          <w:p w14:paraId="77F44B75" w14:textId="77777777" w:rsidR="00174762" w:rsidRPr="00174762" w:rsidRDefault="00174762" w:rsidP="00C4420C"/>
        </w:tc>
      </w:tr>
      <w:tr w:rsidR="00174762" w:rsidRPr="00174762" w14:paraId="6C72BA5E" w14:textId="77777777" w:rsidTr="00174762">
        <w:trPr>
          <w:trHeight w:val="269"/>
        </w:trPr>
        <w:tc>
          <w:tcPr>
            <w:tcW w:w="9350" w:type="dxa"/>
          </w:tcPr>
          <w:p w14:paraId="7BD9C54B" w14:textId="2C01849D" w:rsidR="00174762" w:rsidRPr="00174762" w:rsidRDefault="00174762" w:rsidP="00C4420C">
            <w:r w:rsidRPr="00174762">
              <w:t xml:space="preserve">                </w:t>
            </w:r>
            <w:r>
              <w:t xml:space="preserve">                </w:t>
            </w:r>
            <w:r w:rsidRPr="00174762">
              <w:t>precision    recall  </w:t>
            </w:r>
            <w:r>
              <w:t xml:space="preserve"> </w:t>
            </w:r>
            <w:r w:rsidRPr="00174762">
              <w:t xml:space="preserve">f1-score   </w:t>
            </w:r>
            <w:r>
              <w:t xml:space="preserve">    </w:t>
            </w:r>
            <w:r w:rsidRPr="00174762">
              <w:t>support</w:t>
            </w:r>
          </w:p>
        </w:tc>
      </w:tr>
      <w:tr w:rsidR="00174762" w:rsidRPr="00174762" w14:paraId="137C916B" w14:textId="77777777" w:rsidTr="00174762">
        <w:trPr>
          <w:trHeight w:val="269"/>
        </w:trPr>
        <w:tc>
          <w:tcPr>
            <w:tcW w:w="9350" w:type="dxa"/>
          </w:tcPr>
          <w:p w14:paraId="08648630" w14:textId="3A44D224" w:rsidR="00174762" w:rsidRPr="00174762" w:rsidRDefault="00174762" w:rsidP="00C4420C">
            <w:r w:rsidRPr="00174762">
              <w:t xml:space="preserve">      accuracy                           </w:t>
            </w:r>
            <w:r>
              <w:t xml:space="preserve">                     </w:t>
            </w:r>
            <w:r w:rsidRPr="00174762">
              <w:t xml:space="preserve">0.99     </w:t>
            </w:r>
            <w:r>
              <w:t xml:space="preserve">         </w:t>
            </w:r>
            <w:r w:rsidRPr="00174762">
              <w:t>19384</w:t>
            </w:r>
          </w:p>
        </w:tc>
      </w:tr>
      <w:tr w:rsidR="00174762" w:rsidRPr="00174762" w14:paraId="2C3062CA" w14:textId="77777777" w:rsidTr="00174762">
        <w:trPr>
          <w:trHeight w:val="269"/>
        </w:trPr>
        <w:tc>
          <w:tcPr>
            <w:tcW w:w="9350" w:type="dxa"/>
          </w:tcPr>
          <w:p w14:paraId="2CE36F45" w14:textId="17DD02EC" w:rsidR="00174762" w:rsidRPr="00174762" w:rsidRDefault="00174762" w:rsidP="00C4420C">
            <w:r w:rsidRPr="00174762">
              <w:t>     macro avg      </w:t>
            </w:r>
            <w:r>
              <w:t xml:space="preserve">   </w:t>
            </w:r>
            <w:r w:rsidRPr="00174762">
              <w:t xml:space="preserve"> 0.99      0.92     </w:t>
            </w:r>
            <w:r>
              <w:t xml:space="preserve">      </w:t>
            </w:r>
            <w:r w:rsidRPr="00174762">
              <w:t xml:space="preserve"> 0.95     </w:t>
            </w:r>
            <w:r>
              <w:t xml:space="preserve">         </w:t>
            </w:r>
            <w:r w:rsidRPr="00174762">
              <w:t>19384</w:t>
            </w:r>
          </w:p>
        </w:tc>
      </w:tr>
      <w:tr w:rsidR="00174762" w:rsidRPr="00174762" w14:paraId="65D3925B" w14:textId="77777777" w:rsidTr="00174762">
        <w:trPr>
          <w:trHeight w:val="269"/>
        </w:trPr>
        <w:tc>
          <w:tcPr>
            <w:tcW w:w="9350" w:type="dxa"/>
          </w:tcPr>
          <w:p w14:paraId="574AA61D" w14:textId="14ABA60C" w:rsidR="00174762" w:rsidRPr="00174762" w:rsidRDefault="00174762" w:rsidP="00C4420C">
            <w:r w:rsidRPr="00174762">
              <w:t>  weighted avg       0.99      0.99      </w:t>
            </w:r>
            <w:r>
              <w:t xml:space="preserve">      </w:t>
            </w:r>
            <w:r w:rsidRPr="00174762">
              <w:t xml:space="preserve">0.99     </w:t>
            </w:r>
            <w:r>
              <w:t xml:space="preserve">          </w:t>
            </w:r>
            <w:r w:rsidRPr="00174762">
              <w:t>19384</w:t>
            </w:r>
          </w:p>
        </w:tc>
      </w:tr>
    </w:tbl>
    <w:p w14:paraId="4C78A340" w14:textId="77777777" w:rsidR="00174762" w:rsidRPr="00174762" w:rsidRDefault="00174762" w:rsidP="00174762"/>
    <w:tbl>
      <w:tblPr>
        <w:tblStyle w:val="TableGrid"/>
        <w:tblW w:w="0" w:type="auto"/>
        <w:tblLook w:val="04A0" w:firstRow="1" w:lastRow="0" w:firstColumn="1" w:lastColumn="0" w:noHBand="0" w:noVBand="1"/>
      </w:tblPr>
      <w:tblGrid>
        <w:gridCol w:w="9350"/>
      </w:tblGrid>
      <w:tr w:rsidR="00174762" w:rsidRPr="00174762" w14:paraId="24BF345D" w14:textId="77777777" w:rsidTr="00174762">
        <w:tc>
          <w:tcPr>
            <w:tcW w:w="9350" w:type="dxa"/>
          </w:tcPr>
          <w:p w14:paraId="4D2F2585" w14:textId="693C0658" w:rsidR="00174762" w:rsidRPr="00174762" w:rsidRDefault="00174762" w:rsidP="00AE3274">
            <w:proofErr w:type="gramStart"/>
            <w:r w:rsidRPr="00174762">
              <w:t>Prediction  Actual</w:t>
            </w:r>
            <w:proofErr w:type="gramEnd"/>
          </w:p>
        </w:tc>
      </w:tr>
      <w:tr w:rsidR="00174762" w:rsidRPr="00174762" w14:paraId="38687C47" w14:textId="77777777" w:rsidTr="00174762">
        <w:tc>
          <w:tcPr>
            <w:tcW w:w="9350" w:type="dxa"/>
          </w:tcPr>
          <w:p w14:paraId="56488D7B" w14:textId="2FB4131C" w:rsidR="00174762" w:rsidRPr="00174762" w:rsidRDefault="00174762" w:rsidP="00AE3274">
            <w:r w:rsidRPr="00174762">
              <w:t xml:space="preserve">0           </w:t>
            </w:r>
            <w:r>
              <w:t xml:space="preserve">             </w:t>
            </w:r>
            <w:r w:rsidRPr="00174762">
              <w:t>0         18652</w:t>
            </w:r>
          </w:p>
        </w:tc>
      </w:tr>
      <w:tr w:rsidR="00174762" w:rsidRPr="00174762" w14:paraId="613B38BD" w14:textId="77777777" w:rsidTr="00174762">
        <w:tc>
          <w:tcPr>
            <w:tcW w:w="9350" w:type="dxa"/>
          </w:tcPr>
          <w:p w14:paraId="1B748C68" w14:textId="39D359F6" w:rsidR="00174762" w:rsidRPr="00174762" w:rsidRDefault="00174762" w:rsidP="00AE3274">
            <w:r w:rsidRPr="00174762">
              <w:t xml:space="preserve">1           </w:t>
            </w:r>
            <w:r>
              <w:t xml:space="preserve">             </w:t>
            </w:r>
            <w:r w:rsidRPr="00174762">
              <w:t>1           609</w:t>
            </w:r>
          </w:p>
        </w:tc>
      </w:tr>
      <w:tr w:rsidR="00174762" w:rsidRPr="00174762" w14:paraId="6D881344" w14:textId="77777777" w:rsidTr="00174762">
        <w:tc>
          <w:tcPr>
            <w:tcW w:w="9350" w:type="dxa"/>
          </w:tcPr>
          <w:p w14:paraId="37FC8506" w14:textId="4A86BE30" w:rsidR="00174762" w:rsidRPr="00174762" w:rsidRDefault="00174762" w:rsidP="00AE3274">
            <w:r w:rsidRPr="00174762">
              <w:t xml:space="preserve">            </w:t>
            </w:r>
            <w:r>
              <w:t xml:space="preserve">               </w:t>
            </w:r>
            <w:r w:rsidRPr="00174762">
              <w:t>0           113</w:t>
            </w:r>
          </w:p>
        </w:tc>
      </w:tr>
      <w:tr w:rsidR="00174762" w:rsidRPr="00174762" w14:paraId="02360386" w14:textId="77777777" w:rsidTr="00174762">
        <w:tc>
          <w:tcPr>
            <w:tcW w:w="9350" w:type="dxa"/>
          </w:tcPr>
          <w:p w14:paraId="1857FA9C" w14:textId="64B9D237" w:rsidR="00174762" w:rsidRPr="00174762" w:rsidRDefault="00174762" w:rsidP="00AE3274">
            <w:r w:rsidRPr="00174762">
              <w:t xml:space="preserve">0           </w:t>
            </w:r>
            <w:r>
              <w:t xml:space="preserve">             </w:t>
            </w:r>
            <w:r w:rsidRPr="00174762">
              <w:t>1            10</w:t>
            </w:r>
          </w:p>
        </w:tc>
      </w:tr>
    </w:tbl>
    <w:p w14:paraId="387C73A1" w14:textId="77777777" w:rsidR="00174762" w:rsidRPr="00174762" w:rsidRDefault="00174762" w:rsidP="00174762">
      <w:r w:rsidRPr="00174762">
        <w:t xml:space="preserve">Name: count, </w:t>
      </w:r>
      <w:proofErr w:type="spellStart"/>
      <w:r w:rsidRPr="00174762">
        <w:t>dtype</w:t>
      </w:r>
      <w:proofErr w:type="spellEnd"/>
      <w:r w:rsidRPr="00174762">
        <w:t>: int64</w:t>
      </w:r>
    </w:p>
    <w:p w14:paraId="57DDF68A" w14:textId="0A52F2AF" w:rsidR="0085188B" w:rsidRPr="00F62727" w:rsidRDefault="0085188B" w:rsidP="00F62727"/>
    <w:sectPr w:rsidR="0085188B" w:rsidRPr="00F6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65B"/>
    <w:multiLevelType w:val="hybridMultilevel"/>
    <w:tmpl w:val="F00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95F6F"/>
    <w:multiLevelType w:val="hybridMultilevel"/>
    <w:tmpl w:val="F57E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840919">
    <w:abstractNumId w:val="1"/>
  </w:num>
  <w:num w:numId="2" w16cid:durableId="12735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8B"/>
    <w:rsid w:val="00174762"/>
    <w:rsid w:val="002C4496"/>
    <w:rsid w:val="00692C44"/>
    <w:rsid w:val="0085188B"/>
    <w:rsid w:val="00C24446"/>
    <w:rsid w:val="00C668CA"/>
    <w:rsid w:val="00EE5598"/>
    <w:rsid w:val="00F6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311B"/>
  <w15:chartTrackingRefBased/>
  <w15:docId w15:val="{4E094310-039A-4108-8665-967E213B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88B"/>
    <w:rPr>
      <w:rFonts w:eastAsiaTheme="majorEastAsia" w:cstheme="majorBidi"/>
      <w:color w:val="272727" w:themeColor="text1" w:themeTint="D8"/>
    </w:rPr>
  </w:style>
  <w:style w:type="paragraph" w:styleId="Title">
    <w:name w:val="Title"/>
    <w:basedOn w:val="Normal"/>
    <w:next w:val="Normal"/>
    <w:link w:val="TitleChar"/>
    <w:uiPriority w:val="10"/>
    <w:qFormat/>
    <w:rsid w:val="00851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88B"/>
    <w:pPr>
      <w:spacing w:before="160"/>
      <w:jc w:val="center"/>
    </w:pPr>
    <w:rPr>
      <w:i/>
      <w:iCs/>
      <w:color w:val="404040" w:themeColor="text1" w:themeTint="BF"/>
    </w:rPr>
  </w:style>
  <w:style w:type="character" w:customStyle="1" w:styleId="QuoteChar">
    <w:name w:val="Quote Char"/>
    <w:basedOn w:val="DefaultParagraphFont"/>
    <w:link w:val="Quote"/>
    <w:uiPriority w:val="29"/>
    <w:rsid w:val="0085188B"/>
    <w:rPr>
      <w:i/>
      <w:iCs/>
      <w:color w:val="404040" w:themeColor="text1" w:themeTint="BF"/>
    </w:rPr>
  </w:style>
  <w:style w:type="paragraph" w:styleId="ListParagraph">
    <w:name w:val="List Paragraph"/>
    <w:basedOn w:val="Normal"/>
    <w:uiPriority w:val="34"/>
    <w:qFormat/>
    <w:rsid w:val="0085188B"/>
    <w:pPr>
      <w:ind w:left="720"/>
      <w:contextualSpacing/>
    </w:pPr>
  </w:style>
  <w:style w:type="character" w:styleId="IntenseEmphasis">
    <w:name w:val="Intense Emphasis"/>
    <w:basedOn w:val="DefaultParagraphFont"/>
    <w:uiPriority w:val="21"/>
    <w:qFormat/>
    <w:rsid w:val="0085188B"/>
    <w:rPr>
      <w:i/>
      <w:iCs/>
      <w:color w:val="0F4761" w:themeColor="accent1" w:themeShade="BF"/>
    </w:rPr>
  </w:style>
  <w:style w:type="paragraph" w:styleId="IntenseQuote">
    <w:name w:val="Intense Quote"/>
    <w:basedOn w:val="Normal"/>
    <w:next w:val="Normal"/>
    <w:link w:val="IntenseQuoteChar"/>
    <w:uiPriority w:val="30"/>
    <w:qFormat/>
    <w:rsid w:val="00851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88B"/>
    <w:rPr>
      <w:i/>
      <w:iCs/>
      <w:color w:val="0F4761" w:themeColor="accent1" w:themeShade="BF"/>
    </w:rPr>
  </w:style>
  <w:style w:type="character" w:styleId="IntenseReference">
    <w:name w:val="Intense Reference"/>
    <w:basedOn w:val="DefaultParagraphFont"/>
    <w:uiPriority w:val="32"/>
    <w:qFormat/>
    <w:rsid w:val="0085188B"/>
    <w:rPr>
      <w:b/>
      <w:bCs/>
      <w:smallCaps/>
      <w:color w:val="0F4761" w:themeColor="accent1" w:themeShade="BF"/>
      <w:spacing w:val="5"/>
    </w:rPr>
  </w:style>
  <w:style w:type="table" w:styleId="TableGrid">
    <w:name w:val="Table Grid"/>
    <w:basedOn w:val="TableNormal"/>
    <w:uiPriority w:val="39"/>
    <w:rsid w:val="00174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8548">
      <w:bodyDiv w:val="1"/>
      <w:marLeft w:val="0"/>
      <w:marRight w:val="0"/>
      <w:marTop w:val="0"/>
      <w:marBottom w:val="0"/>
      <w:divBdr>
        <w:top w:val="none" w:sz="0" w:space="0" w:color="auto"/>
        <w:left w:val="none" w:sz="0" w:space="0" w:color="auto"/>
        <w:bottom w:val="none" w:sz="0" w:space="0" w:color="auto"/>
        <w:right w:val="none" w:sz="0" w:space="0" w:color="auto"/>
      </w:divBdr>
      <w:divsChild>
        <w:div w:id="211306858">
          <w:marLeft w:val="0"/>
          <w:marRight w:val="0"/>
          <w:marTop w:val="0"/>
          <w:marBottom w:val="0"/>
          <w:divBdr>
            <w:top w:val="none" w:sz="0" w:space="0" w:color="auto"/>
            <w:left w:val="none" w:sz="0" w:space="0" w:color="auto"/>
            <w:bottom w:val="none" w:sz="0" w:space="0" w:color="auto"/>
            <w:right w:val="none" w:sz="0" w:space="0" w:color="auto"/>
          </w:divBdr>
          <w:divsChild>
            <w:div w:id="389496344">
              <w:marLeft w:val="0"/>
              <w:marRight w:val="0"/>
              <w:marTop w:val="0"/>
              <w:marBottom w:val="0"/>
              <w:divBdr>
                <w:top w:val="none" w:sz="0" w:space="0" w:color="auto"/>
                <w:left w:val="none" w:sz="0" w:space="0" w:color="auto"/>
                <w:bottom w:val="none" w:sz="0" w:space="0" w:color="auto"/>
                <w:right w:val="none" w:sz="0" w:space="0" w:color="auto"/>
              </w:divBdr>
            </w:div>
            <w:div w:id="1237662922">
              <w:marLeft w:val="0"/>
              <w:marRight w:val="0"/>
              <w:marTop w:val="0"/>
              <w:marBottom w:val="0"/>
              <w:divBdr>
                <w:top w:val="none" w:sz="0" w:space="0" w:color="auto"/>
                <w:left w:val="none" w:sz="0" w:space="0" w:color="auto"/>
                <w:bottom w:val="none" w:sz="0" w:space="0" w:color="auto"/>
                <w:right w:val="none" w:sz="0" w:space="0" w:color="auto"/>
              </w:divBdr>
            </w:div>
            <w:div w:id="676927678">
              <w:marLeft w:val="0"/>
              <w:marRight w:val="0"/>
              <w:marTop w:val="0"/>
              <w:marBottom w:val="0"/>
              <w:divBdr>
                <w:top w:val="none" w:sz="0" w:space="0" w:color="auto"/>
                <w:left w:val="none" w:sz="0" w:space="0" w:color="auto"/>
                <w:bottom w:val="none" w:sz="0" w:space="0" w:color="auto"/>
                <w:right w:val="none" w:sz="0" w:space="0" w:color="auto"/>
              </w:divBdr>
            </w:div>
            <w:div w:id="853571151">
              <w:marLeft w:val="0"/>
              <w:marRight w:val="0"/>
              <w:marTop w:val="0"/>
              <w:marBottom w:val="0"/>
              <w:divBdr>
                <w:top w:val="none" w:sz="0" w:space="0" w:color="auto"/>
                <w:left w:val="none" w:sz="0" w:space="0" w:color="auto"/>
                <w:bottom w:val="none" w:sz="0" w:space="0" w:color="auto"/>
                <w:right w:val="none" w:sz="0" w:space="0" w:color="auto"/>
              </w:divBdr>
            </w:div>
            <w:div w:id="1385714691">
              <w:marLeft w:val="0"/>
              <w:marRight w:val="0"/>
              <w:marTop w:val="0"/>
              <w:marBottom w:val="0"/>
              <w:divBdr>
                <w:top w:val="none" w:sz="0" w:space="0" w:color="auto"/>
                <w:left w:val="none" w:sz="0" w:space="0" w:color="auto"/>
                <w:bottom w:val="none" w:sz="0" w:space="0" w:color="auto"/>
                <w:right w:val="none" w:sz="0" w:space="0" w:color="auto"/>
              </w:divBdr>
            </w:div>
            <w:div w:id="658583363">
              <w:marLeft w:val="0"/>
              <w:marRight w:val="0"/>
              <w:marTop w:val="0"/>
              <w:marBottom w:val="0"/>
              <w:divBdr>
                <w:top w:val="none" w:sz="0" w:space="0" w:color="auto"/>
                <w:left w:val="none" w:sz="0" w:space="0" w:color="auto"/>
                <w:bottom w:val="none" w:sz="0" w:space="0" w:color="auto"/>
                <w:right w:val="none" w:sz="0" w:space="0" w:color="auto"/>
              </w:divBdr>
            </w:div>
            <w:div w:id="959996935">
              <w:marLeft w:val="0"/>
              <w:marRight w:val="0"/>
              <w:marTop w:val="0"/>
              <w:marBottom w:val="0"/>
              <w:divBdr>
                <w:top w:val="none" w:sz="0" w:space="0" w:color="auto"/>
                <w:left w:val="none" w:sz="0" w:space="0" w:color="auto"/>
                <w:bottom w:val="none" w:sz="0" w:space="0" w:color="auto"/>
                <w:right w:val="none" w:sz="0" w:space="0" w:color="auto"/>
              </w:divBdr>
            </w:div>
            <w:div w:id="366106293">
              <w:marLeft w:val="0"/>
              <w:marRight w:val="0"/>
              <w:marTop w:val="0"/>
              <w:marBottom w:val="0"/>
              <w:divBdr>
                <w:top w:val="none" w:sz="0" w:space="0" w:color="auto"/>
                <w:left w:val="none" w:sz="0" w:space="0" w:color="auto"/>
                <w:bottom w:val="none" w:sz="0" w:space="0" w:color="auto"/>
                <w:right w:val="none" w:sz="0" w:space="0" w:color="auto"/>
              </w:divBdr>
            </w:div>
            <w:div w:id="271279731">
              <w:marLeft w:val="0"/>
              <w:marRight w:val="0"/>
              <w:marTop w:val="0"/>
              <w:marBottom w:val="0"/>
              <w:divBdr>
                <w:top w:val="none" w:sz="0" w:space="0" w:color="auto"/>
                <w:left w:val="none" w:sz="0" w:space="0" w:color="auto"/>
                <w:bottom w:val="none" w:sz="0" w:space="0" w:color="auto"/>
                <w:right w:val="none" w:sz="0" w:space="0" w:color="auto"/>
              </w:divBdr>
            </w:div>
            <w:div w:id="2090536085">
              <w:marLeft w:val="0"/>
              <w:marRight w:val="0"/>
              <w:marTop w:val="0"/>
              <w:marBottom w:val="0"/>
              <w:divBdr>
                <w:top w:val="none" w:sz="0" w:space="0" w:color="auto"/>
                <w:left w:val="none" w:sz="0" w:space="0" w:color="auto"/>
                <w:bottom w:val="none" w:sz="0" w:space="0" w:color="auto"/>
                <w:right w:val="none" w:sz="0" w:space="0" w:color="auto"/>
              </w:divBdr>
            </w:div>
            <w:div w:id="1203207656">
              <w:marLeft w:val="0"/>
              <w:marRight w:val="0"/>
              <w:marTop w:val="0"/>
              <w:marBottom w:val="0"/>
              <w:divBdr>
                <w:top w:val="none" w:sz="0" w:space="0" w:color="auto"/>
                <w:left w:val="none" w:sz="0" w:space="0" w:color="auto"/>
                <w:bottom w:val="none" w:sz="0" w:space="0" w:color="auto"/>
                <w:right w:val="none" w:sz="0" w:space="0" w:color="auto"/>
              </w:divBdr>
            </w:div>
            <w:div w:id="1611938866">
              <w:marLeft w:val="0"/>
              <w:marRight w:val="0"/>
              <w:marTop w:val="0"/>
              <w:marBottom w:val="0"/>
              <w:divBdr>
                <w:top w:val="none" w:sz="0" w:space="0" w:color="auto"/>
                <w:left w:val="none" w:sz="0" w:space="0" w:color="auto"/>
                <w:bottom w:val="none" w:sz="0" w:space="0" w:color="auto"/>
                <w:right w:val="none" w:sz="0" w:space="0" w:color="auto"/>
              </w:divBdr>
            </w:div>
            <w:div w:id="1745486419">
              <w:marLeft w:val="0"/>
              <w:marRight w:val="0"/>
              <w:marTop w:val="0"/>
              <w:marBottom w:val="0"/>
              <w:divBdr>
                <w:top w:val="none" w:sz="0" w:space="0" w:color="auto"/>
                <w:left w:val="none" w:sz="0" w:space="0" w:color="auto"/>
                <w:bottom w:val="none" w:sz="0" w:space="0" w:color="auto"/>
                <w:right w:val="none" w:sz="0" w:space="0" w:color="auto"/>
              </w:divBdr>
            </w:div>
            <w:div w:id="626737577">
              <w:marLeft w:val="0"/>
              <w:marRight w:val="0"/>
              <w:marTop w:val="0"/>
              <w:marBottom w:val="0"/>
              <w:divBdr>
                <w:top w:val="none" w:sz="0" w:space="0" w:color="auto"/>
                <w:left w:val="none" w:sz="0" w:space="0" w:color="auto"/>
                <w:bottom w:val="none" w:sz="0" w:space="0" w:color="auto"/>
                <w:right w:val="none" w:sz="0" w:space="0" w:color="auto"/>
              </w:divBdr>
            </w:div>
            <w:div w:id="477115305">
              <w:marLeft w:val="0"/>
              <w:marRight w:val="0"/>
              <w:marTop w:val="0"/>
              <w:marBottom w:val="0"/>
              <w:divBdr>
                <w:top w:val="none" w:sz="0" w:space="0" w:color="auto"/>
                <w:left w:val="none" w:sz="0" w:space="0" w:color="auto"/>
                <w:bottom w:val="none" w:sz="0" w:space="0" w:color="auto"/>
                <w:right w:val="none" w:sz="0" w:space="0" w:color="auto"/>
              </w:divBdr>
            </w:div>
            <w:div w:id="1917008554">
              <w:marLeft w:val="0"/>
              <w:marRight w:val="0"/>
              <w:marTop w:val="0"/>
              <w:marBottom w:val="0"/>
              <w:divBdr>
                <w:top w:val="none" w:sz="0" w:space="0" w:color="auto"/>
                <w:left w:val="none" w:sz="0" w:space="0" w:color="auto"/>
                <w:bottom w:val="none" w:sz="0" w:space="0" w:color="auto"/>
                <w:right w:val="none" w:sz="0" w:space="0" w:color="auto"/>
              </w:divBdr>
            </w:div>
            <w:div w:id="716785063">
              <w:marLeft w:val="0"/>
              <w:marRight w:val="0"/>
              <w:marTop w:val="0"/>
              <w:marBottom w:val="0"/>
              <w:divBdr>
                <w:top w:val="none" w:sz="0" w:space="0" w:color="auto"/>
                <w:left w:val="none" w:sz="0" w:space="0" w:color="auto"/>
                <w:bottom w:val="none" w:sz="0" w:space="0" w:color="auto"/>
                <w:right w:val="none" w:sz="0" w:space="0" w:color="auto"/>
              </w:divBdr>
            </w:div>
            <w:div w:id="1194002989">
              <w:marLeft w:val="0"/>
              <w:marRight w:val="0"/>
              <w:marTop w:val="0"/>
              <w:marBottom w:val="0"/>
              <w:divBdr>
                <w:top w:val="none" w:sz="0" w:space="0" w:color="auto"/>
                <w:left w:val="none" w:sz="0" w:space="0" w:color="auto"/>
                <w:bottom w:val="none" w:sz="0" w:space="0" w:color="auto"/>
                <w:right w:val="none" w:sz="0" w:space="0" w:color="auto"/>
              </w:divBdr>
            </w:div>
            <w:div w:id="2073574121">
              <w:marLeft w:val="0"/>
              <w:marRight w:val="0"/>
              <w:marTop w:val="0"/>
              <w:marBottom w:val="0"/>
              <w:divBdr>
                <w:top w:val="none" w:sz="0" w:space="0" w:color="auto"/>
                <w:left w:val="none" w:sz="0" w:space="0" w:color="auto"/>
                <w:bottom w:val="none" w:sz="0" w:space="0" w:color="auto"/>
                <w:right w:val="none" w:sz="0" w:space="0" w:color="auto"/>
              </w:divBdr>
            </w:div>
            <w:div w:id="680468271">
              <w:marLeft w:val="0"/>
              <w:marRight w:val="0"/>
              <w:marTop w:val="0"/>
              <w:marBottom w:val="0"/>
              <w:divBdr>
                <w:top w:val="none" w:sz="0" w:space="0" w:color="auto"/>
                <w:left w:val="none" w:sz="0" w:space="0" w:color="auto"/>
                <w:bottom w:val="none" w:sz="0" w:space="0" w:color="auto"/>
                <w:right w:val="none" w:sz="0" w:space="0" w:color="auto"/>
              </w:divBdr>
            </w:div>
            <w:div w:id="13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8678">
      <w:bodyDiv w:val="1"/>
      <w:marLeft w:val="0"/>
      <w:marRight w:val="0"/>
      <w:marTop w:val="0"/>
      <w:marBottom w:val="0"/>
      <w:divBdr>
        <w:top w:val="none" w:sz="0" w:space="0" w:color="auto"/>
        <w:left w:val="none" w:sz="0" w:space="0" w:color="auto"/>
        <w:bottom w:val="none" w:sz="0" w:space="0" w:color="auto"/>
        <w:right w:val="none" w:sz="0" w:space="0" w:color="auto"/>
      </w:divBdr>
      <w:divsChild>
        <w:div w:id="1459104338">
          <w:marLeft w:val="0"/>
          <w:marRight w:val="0"/>
          <w:marTop w:val="0"/>
          <w:marBottom w:val="0"/>
          <w:divBdr>
            <w:top w:val="none" w:sz="0" w:space="0" w:color="auto"/>
            <w:left w:val="none" w:sz="0" w:space="0" w:color="auto"/>
            <w:bottom w:val="none" w:sz="0" w:space="0" w:color="auto"/>
            <w:right w:val="none" w:sz="0" w:space="0" w:color="auto"/>
          </w:divBdr>
          <w:divsChild>
            <w:div w:id="805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2539">
      <w:bodyDiv w:val="1"/>
      <w:marLeft w:val="0"/>
      <w:marRight w:val="0"/>
      <w:marTop w:val="0"/>
      <w:marBottom w:val="0"/>
      <w:divBdr>
        <w:top w:val="none" w:sz="0" w:space="0" w:color="auto"/>
        <w:left w:val="none" w:sz="0" w:space="0" w:color="auto"/>
        <w:bottom w:val="none" w:sz="0" w:space="0" w:color="auto"/>
        <w:right w:val="none" w:sz="0" w:space="0" w:color="auto"/>
      </w:divBdr>
      <w:divsChild>
        <w:div w:id="2036030622">
          <w:marLeft w:val="0"/>
          <w:marRight w:val="0"/>
          <w:marTop w:val="0"/>
          <w:marBottom w:val="0"/>
          <w:divBdr>
            <w:top w:val="none" w:sz="0" w:space="0" w:color="auto"/>
            <w:left w:val="none" w:sz="0" w:space="0" w:color="auto"/>
            <w:bottom w:val="none" w:sz="0" w:space="0" w:color="auto"/>
            <w:right w:val="none" w:sz="0" w:space="0" w:color="auto"/>
          </w:divBdr>
          <w:divsChild>
            <w:div w:id="327562536">
              <w:marLeft w:val="0"/>
              <w:marRight w:val="0"/>
              <w:marTop w:val="0"/>
              <w:marBottom w:val="0"/>
              <w:divBdr>
                <w:top w:val="none" w:sz="0" w:space="0" w:color="auto"/>
                <w:left w:val="none" w:sz="0" w:space="0" w:color="auto"/>
                <w:bottom w:val="none" w:sz="0" w:space="0" w:color="auto"/>
                <w:right w:val="none" w:sz="0" w:space="0" w:color="auto"/>
              </w:divBdr>
            </w:div>
            <w:div w:id="1424835421">
              <w:marLeft w:val="0"/>
              <w:marRight w:val="0"/>
              <w:marTop w:val="0"/>
              <w:marBottom w:val="0"/>
              <w:divBdr>
                <w:top w:val="none" w:sz="0" w:space="0" w:color="auto"/>
                <w:left w:val="none" w:sz="0" w:space="0" w:color="auto"/>
                <w:bottom w:val="none" w:sz="0" w:space="0" w:color="auto"/>
                <w:right w:val="none" w:sz="0" w:space="0" w:color="auto"/>
              </w:divBdr>
            </w:div>
            <w:div w:id="1499614735">
              <w:marLeft w:val="0"/>
              <w:marRight w:val="0"/>
              <w:marTop w:val="0"/>
              <w:marBottom w:val="0"/>
              <w:divBdr>
                <w:top w:val="none" w:sz="0" w:space="0" w:color="auto"/>
                <w:left w:val="none" w:sz="0" w:space="0" w:color="auto"/>
                <w:bottom w:val="none" w:sz="0" w:space="0" w:color="auto"/>
                <w:right w:val="none" w:sz="0" w:space="0" w:color="auto"/>
              </w:divBdr>
            </w:div>
            <w:div w:id="623117878">
              <w:marLeft w:val="0"/>
              <w:marRight w:val="0"/>
              <w:marTop w:val="0"/>
              <w:marBottom w:val="0"/>
              <w:divBdr>
                <w:top w:val="none" w:sz="0" w:space="0" w:color="auto"/>
                <w:left w:val="none" w:sz="0" w:space="0" w:color="auto"/>
                <w:bottom w:val="none" w:sz="0" w:space="0" w:color="auto"/>
                <w:right w:val="none" w:sz="0" w:space="0" w:color="auto"/>
              </w:divBdr>
            </w:div>
            <w:div w:id="1450466504">
              <w:marLeft w:val="0"/>
              <w:marRight w:val="0"/>
              <w:marTop w:val="0"/>
              <w:marBottom w:val="0"/>
              <w:divBdr>
                <w:top w:val="none" w:sz="0" w:space="0" w:color="auto"/>
                <w:left w:val="none" w:sz="0" w:space="0" w:color="auto"/>
                <w:bottom w:val="none" w:sz="0" w:space="0" w:color="auto"/>
                <w:right w:val="none" w:sz="0" w:space="0" w:color="auto"/>
              </w:divBdr>
            </w:div>
            <w:div w:id="126625710">
              <w:marLeft w:val="0"/>
              <w:marRight w:val="0"/>
              <w:marTop w:val="0"/>
              <w:marBottom w:val="0"/>
              <w:divBdr>
                <w:top w:val="none" w:sz="0" w:space="0" w:color="auto"/>
                <w:left w:val="none" w:sz="0" w:space="0" w:color="auto"/>
                <w:bottom w:val="none" w:sz="0" w:space="0" w:color="auto"/>
                <w:right w:val="none" w:sz="0" w:space="0" w:color="auto"/>
              </w:divBdr>
            </w:div>
            <w:div w:id="1247030251">
              <w:marLeft w:val="0"/>
              <w:marRight w:val="0"/>
              <w:marTop w:val="0"/>
              <w:marBottom w:val="0"/>
              <w:divBdr>
                <w:top w:val="none" w:sz="0" w:space="0" w:color="auto"/>
                <w:left w:val="none" w:sz="0" w:space="0" w:color="auto"/>
                <w:bottom w:val="none" w:sz="0" w:space="0" w:color="auto"/>
                <w:right w:val="none" w:sz="0" w:space="0" w:color="auto"/>
              </w:divBdr>
            </w:div>
            <w:div w:id="1981575208">
              <w:marLeft w:val="0"/>
              <w:marRight w:val="0"/>
              <w:marTop w:val="0"/>
              <w:marBottom w:val="0"/>
              <w:divBdr>
                <w:top w:val="none" w:sz="0" w:space="0" w:color="auto"/>
                <w:left w:val="none" w:sz="0" w:space="0" w:color="auto"/>
                <w:bottom w:val="none" w:sz="0" w:space="0" w:color="auto"/>
                <w:right w:val="none" w:sz="0" w:space="0" w:color="auto"/>
              </w:divBdr>
            </w:div>
            <w:div w:id="1358114296">
              <w:marLeft w:val="0"/>
              <w:marRight w:val="0"/>
              <w:marTop w:val="0"/>
              <w:marBottom w:val="0"/>
              <w:divBdr>
                <w:top w:val="none" w:sz="0" w:space="0" w:color="auto"/>
                <w:left w:val="none" w:sz="0" w:space="0" w:color="auto"/>
                <w:bottom w:val="none" w:sz="0" w:space="0" w:color="auto"/>
                <w:right w:val="none" w:sz="0" w:space="0" w:color="auto"/>
              </w:divBdr>
            </w:div>
            <w:div w:id="362481259">
              <w:marLeft w:val="0"/>
              <w:marRight w:val="0"/>
              <w:marTop w:val="0"/>
              <w:marBottom w:val="0"/>
              <w:divBdr>
                <w:top w:val="none" w:sz="0" w:space="0" w:color="auto"/>
                <w:left w:val="none" w:sz="0" w:space="0" w:color="auto"/>
                <w:bottom w:val="none" w:sz="0" w:space="0" w:color="auto"/>
                <w:right w:val="none" w:sz="0" w:space="0" w:color="auto"/>
              </w:divBdr>
            </w:div>
            <w:div w:id="1079130981">
              <w:marLeft w:val="0"/>
              <w:marRight w:val="0"/>
              <w:marTop w:val="0"/>
              <w:marBottom w:val="0"/>
              <w:divBdr>
                <w:top w:val="none" w:sz="0" w:space="0" w:color="auto"/>
                <w:left w:val="none" w:sz="0" w:space="0" w:color="auto"/>
                <w:bottom w:val="none" w:sz="0" w:space="0" w:color="auto"/>
                <w:right w:val="none" w:sz="0" w:space="0" w:color="auto"/>
              </w:divBdr>
            </w:div>
            <w:div w:id="948851940">
              <w:marLeft w:val="0"/>
              <w:marRight w:val="0"/>
              <w:marTop w:val="0"/>
              <w:marBottom w:val="0"/>
              <w:divBdr>
                <w:top w:val="none" w:sz="0" w:space="0" w:color="auto"/>
                <w:left w:val="none" w:sz="0" w:space="0" w:color="auto"/>
                <w:bottom w:val="none" w:sz="0" w:space="0" w:color="auto"/>
                <w:right w:val="none" w:sz="0" w:space="0" w:color="auto"/>
              </w:divBdr>
            </w:div>
            <w:div w:id="1333950238">
              <w:marLeft w:val="0"/>
              <w:marRight w:val="0"/>
              <w:marTop w:val="0"/>
              <w:marBottom w:val="0"/>
              <w:divBdr>
                <w:top w:val="none" w:sz="0" w:space="0" w:color="auto"/>
                <w:left w:val="none" w:sz="0" w:space="0" w:color="auto"/>
                <w:bottom w:val="none" w:sz="0" w:space="0" w:color="auto"/>
                <w:right w:val="none" w:sz="0" w:space="0" w:color="auto"/>
              </w:divBdr>
            </w:div>
            <w:div w:id="1596479974">
              <w:marLeft w:val="0"/>
              <w:marRight w:val="0"/>
              <w:marTop w:val="0"/>
              <w:marBottom w:val="0"/>
              <w:divBdr>
                <w:top w:val="none" w:sz="0" w:space="0" w:color="auto"/>
                <w:left w:val="none" w:sz="0" w:space="0" w:color="auto"/>
                <w:bottom w:val="none" w:sz="0" w:space="0" w:color="auto"/>
                <w:right w:val="none" w:sz="0" w:space="0" w:color="auto"/>
              </w:divBdr>
            </w:div>
            <w:div w:id="2030329466">
              <w:marLeft w:val="0"/>
              <w:marRight w:val="0"/>
              <w:marTop w:val="0"/>
              <w:marBottom w:val="0"/>
              <w:divBdr>
                <w:top w:val="none" w:sz="0" w:space="0" w:color="auto"/>
                <w:left w:val="none" w:sz="0" w:space="0" w:color="auto"/>
                <w:bottom w:val="none" w:sz="0" w:space="0" w:color="auto"/>
                <w:right w:val="none" w:sz="0" w:space="0" w:color="auto"/>
              </w:divBdr>
            </w:div>
            <w:div w:id="539126542">
              <w:marLeft w:val="0"/>
              <w:marRight w:val="0"/>
              <w:marTop w:val="0"/>
              <w:marBottom w:val="0"/>
              <w:divBdr>
                <w:top w:val="none" w:sz="0" w:space="0" w:color="auto"/>
                <w:left w:val="none" w:sz="0" w:space="0" w:color="auto"/>
                <w:bottom w:val="none" w:sz="0" w:space="0" w:color="auto"/>
                <w:right w:val="none" w:sz="0" w:space="0" w:color="auto"/>
              </w:divBdr>
            </w:div>
            <w:div w:id="272203288">
              <w:marLeft w:val="0"/>
              <w:marRight w:val="0"/>
              <w:marTop w:val="0"/>
              <w:marBottom w:val="0"/>
              <w:divBdr>
                <w:top w:val="none" w:sz="0" w:space="0" w:color="auto"/>
                <w:left w:val="none" w:sz="0" w:space="0" w:color="auto"/>
                <w:bottom w:val="none" w:sz="0" w:space="0" w:color="auto"/>
                <w:right w:val="none" w:sz="0" w:space="0" w:color="auto"/>
              </w:divBdr>
            </w:div>
            <w:div w:id="108208718">
              <w:marLeft w:val="0"/>
              <w:marRight w:val="0"/>
              <w:marTop w:val="0"/>
              <w:marBottom w:val="0"/>
              <w:divBdr>
                <w:top w:val="none" w:sz="0" w:space="0" w:color="auto"/>
                <w:left w:val="none" w:sz="0" w:space="0" w:color="auto"/>
                <w:bottom w:val="none" w:sz="0" w:space="0" w:color="auto"/>
                <w:right w:val="none" w:sz="0" w:space="0" w:color="auto"/>
              </w:divBdr>
            </w:div>
            <w:div w:id="197014995">
              <w:marLeft w:val="0"/>
              <w:marRight w:val="0"/>
              <w:marTop w:val="0"/>
              <w:marBottom w:val="0"/>
              <w:divBdr>
                <w:top w:val="none" w:sz="0" w:space="0" w:color="auto"/>
                <w:left w:val="none" w:sz="0" w:space="0" w:color="auto"/>
                <w:bottom w:val="none" w:sz="0" w:space="0" w:color="auto"/>
                <w:right w:val="none" w:sz="0" w:space="0" w:color="auto"/>
              </w:divBdr>
            </w:div>
            <w:div w:id="125858942">
              <w:marLeft w:val="0"/>
              <w:marRight w:val="0"/>
              <w:marTop w:val="0"/>
              <w:marBottom w:val="0"/>
              <w:divBdr>
                <w:top w:val="none" w:sz="0" w:space="0" w:color="auto"/>
                <w:left w:val="none" w:sz="0" w:space="0" w:color="auto"/>
                <w:bottom w:val="none" w:sz="0" w:space="0" w:color="auto"/>
                <w:right w:val="none" w:sz="0" w:space="0" w:color="auto"/>
              </w:divBdr>
            </w:div>
            <w:div w:id="9947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210">
      <w:bodyDiv w:val="1"/>
      <w:marLeft w:val="0"/>
      <w:marRight w:val="0"/>
      <w:marTop w:val="0"/>
      <w:marBottom w:val="0"/>
      <w:divBdr>
        <w:top w:val="none" w:sz="0" w:space="0" w:color="auto"/>
        <w:left w:val="none" w:sz="0" w:space="0" w:color="auto"/>
        <w:bottom w:val="none" w:sz="0" w:space="0" w:color="auto"/>
        <w:right w:val="none" w:sz="0" w:space="0" w:color="auto"/>
      </w:divBdr>
      <w:divsChild>
        <w:div w:id="1422918532">
          <w:marLeft w:val="0"/>
          <w:marRight w:val="0"/>
          <w:marTop w:val="0"/>
          <w:marBottom w:val="0"/>
          <w:divBdr>
            <w:top w:val="none" w:sz="0" w:space="0" w:color="auto"/>
            <w:left w:val="none" w:sz="0" w:space="0" w:color="auto"/>
            <w:bottom w:val="none" w:sz="0" w:space="0" w:color="auto"/>
            <w:right w:val="none" w:sz="0" w:space="0" w:color="auto"/>
          </w:divBdr>
          <w:divsChild>
            <w:div w:id="14597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Keeler</dc:creator>
  <cp:keywords/>
  <dc:description/>
  <cp:lastModifiedBy>Wade Keeler</cp:lastModifiedBy>
  <cp:revision>1</cp:revision>
  <dcterms:created xsi:type="dcterms:W3CDTF">2024-08-21T03:13:00Z</dcterms:created>
  <dcterms:modified xsi:type="dcterms:W3CDTF">2024-08-21T04:26:00Z</dcterms:modified>
</cp:coreProperties>
</file>