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48B34" w14:textId="63057A89" w:rsidR="00066AD6" w:rsidRPr="003B20C2" w:rsidRDefault="003B20C2" w:rsidP="00D24B11">
      <w:pPr>
        <w:pStyle w:val="Nagwek3"/>
        <w:contextualSpacing/>
      </w:pPr>
      <w:r>
        <w:t xml:space="preserve">JOURNAL PUBLICATION CITATION: </w:t>
      </w:r>
      <w:r w:rsidR="00820731" w:rsidRPr="00820731">
        <w:rPr>
          <w:sz w:val="24"/>
          <w:szCs w:val="24"/>
        </w:rPr>
        <w:t>Wojciech Krztoń, Joanna Kosiba, Elżbieta Wilk-Woźniak</w:t>
      </w:r>
      <w:r w:rsidR="00066AD6">
        <w:t>.</w:t>
      </w:r>
      <w:r w:rsidR="00820731">
        <w:t xml:space="preserve"> 2021.</w:t>
      </w:r>
      <w:r w:rsidR="00D55BBE">
        <w:t xml:space="preserve"> </w:t>
      </w:r>
      <w:r w:rsidR="00820731" w:rsidRPr="00514019">
        <w:rPr>
          <w:sz w:val="24"/>
          <w:szCs w:val="24"/>
        </w:rPr>
        <w:t>Features that matter: studying functional traits interactions between zooplankton and phytoplankton communities</w:t>
      </w:r>
      <w:r w:rsidR="00066AD6">
        <w:t xml:space="preserve">. </w:t>
      </w:r>
      <w:r w:rsidR="00820731">
        <w:rPr>
          <w:i/>
          <w:iCs/>
        </w:rPr>
        <w:t>Ecology</w:t>
      </w:r>
      <w:r w:rsidR="00D55BBE">
        <w:rPr>
          <w:i/>
          <w:iCs/>
        </w:rPr>
        <w:t>.</w:t>
      </w:r>
    </w:p>
    <w:p w14:paraId="0EAD30B2" w14:textId="77777777" w:rsidR="00066AD6" w:rsidRDefault="008E600B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77777777" w:rsidR="00066AD6" w:rsidRDefault="00D06599" w:rsidP="00066AD6">
      <w:pPr>
        <w:pStyle w:val="Nagwek3"/>
        <w:contextualSpacing/>
      </w:pPr>
      <w:r>
        <w:t>Data S1</w:t>
      </w:r>
    </w:p>
    <w:p w14:paraId="044138C9" w14:textId="77777777" w:rsidR="003B20C2" w:rsidRDefault="003B20C2" w:rsidP="00066AD6">
      <w:pPr>
        <w:pStyle w:val="Nagwek3"/>
        <w:contextualSpacing/>
      </w:pPr>
    </w:p>
    <w:p w14:paraId="552C3955" w14:textId="303F1D8A" w:rsidR="00066AD6" w:rsidRDefault="00820731" w:rsidP="00066AD6">
      <w:pPr>
        <w:pStyle w:val="Nagwek3"/>
        <w:ind w:left="720"/>
        <w:contextualSpacing/>
      </w:pPr>
      <w:r w:rsidRPr="00820731">
        <w:t>Community Weighted Mean (CWM) of a trait of phytoplankton and zooplankton communities</w:t>
      </w:r>
      <w:r w:rsidR="00066AD6">
        <w:t xml:space="preserve">. </w:t>
      </w:r>
    </w:p>
    <w:p w14:paraId="1CA04234" w14:textId="77777777" w:rsidR="00066AD6" w:rsidRDefault="008E600B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4B1893F1" w14:textId="02E5614A" w:rsidR="00D06599" w:rsidRDefault="00066AD6" w:rsidP="003B20C2">
      <w:pPr>
        <w:pStyle w:val="Nagwek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</w:t>
      </w:r>
      <w:r w:rsidR="008E600B">
        <w:t>csv</w:t>
      </w:r>
      <w:r w:rsidR="003B20C2">
        <w:t>]</w:t>
      </w:r>
      <w:bookmarkStart w:id="1" w:name="_GoBack"/>
      <w:bookmarkEnd w:id="1"/>
    </w:p>
    <w:p w14:paraId="4B2D872A" w14:textId="77777777" w:rsidR="00820731" w:rsidRDefault="00820731" w:rsidP="00066AD6">
      <w:pPr>
        <w:pStyle w:val="NormalnyWeb"/>
        <w:ind w:left="720"/>
        <w:contextualSpacing/>
      </w:pPr>
      <w:r w:rsidRPr="00820731">
        <w:t>Wojciech Krztoń</w:t>
      </w:r>
      <w:r w:rsidR="00066AD6">
        <w:br w:type="textWrapping" w:clear="all"/>
      </w:r>
      <w:r w:rsidRPr="00514019">
        <w:t xml:space="preserve">Institute of Nature Conservation, Polish Academy of Sciences, </w:t>
      </w:r>
    </w:p>
    <w:p w14:paraId="15D0529E" w14:textId="0B6456E6" w:rsidR="00820731" w:rsidRPr="00820731" w:rsidRDefault="00820731" w:rsidP="00820731">
      <w:pPr>
        <w:pStyle w:val="NormalnyWeb"/>
        <w:ind w:left="720"/>
        <w:contextualSpacing/>
        <w:rPr>
          <w:lang w:val="pl-PL"/>
        </w:rPr>
      </w:pPr>
      <w:r w:rsidRPr="00820731">
        <w:rPr>
          <w:lang w:val="pl-PL"/>
        </w:rPr>
        <w:t xml:space="preserve">al. </w:t>
      </w:r>
      <w:r w:rsidRPr="00514019">
        <w:rPr>
          <w:lang w:val="pl-PL"/>
        </w:rPr>
        <w:t>Adama Mickiewicza 33, 31-120 Kraków, Poland</w:t>
      </w:r>
      <w:r w:rsidR="00066AD6" w:rsidRPr="00820731">
        <w:rPr>
          <w:lang w:val="pl-PL"/>
        </w:rPr>
        <w:br w:type="textWrapping" w:clear="all"/>
      </w:r>
      <w:r w:rsidRPr="00820731">
        <w:rPr>
          <w:lang w:val="pl-PL"/>
        </w:rPr>
        <w:t>k</w:t>
      </w:r>
      <w:r>
        <w:rPr>
          <w:lang w:val="pl-PL"/>
        </w:rPr>
        <w:t>rzton@iop.krakow.pl</w:t>
      </w:r>
    </w:p>
    <w:p w14:paraId="0642AC72" w14:textId="77777777" w:rsidR="00032D17" w:rsidRPr="00820731" w:rsidRDefault="00032D17" w:rsidP="00066AD6">
      <w:pPr>
        <w:pStyle w:val="NormalnyWeb"/>
        <w:ind w:left="720"/>
        <w:contextualSpacing/>
        <w:rPr>
          <w:lang w:val="pl-PL"/>
        </w:rPr>
      </w:pPr>
    </w:p>
    <w:p w14:paraId="69A093C9" w14:textId="77777777" w:rsidR="00820731" w:rsidRDefault="00820731" w:rsidP="003B20C2">
      <w:pPr>
        <w:pStyle w:val="NormalnyWeb"/>
        <w:ind w:left="720"/>
        <w:contextualSpacing/>
      </w:pPr>
      <w:r w:rsidRPr="00820731">
        <w:t>Joanna Kosiba</w:t>
      </w:r>
      <w:r>
        <w:t xml:space="preserve"> </w:t>
      </w:r>
    </w:p>
    <w:p w14:paraId="39707009" w14:textId="77777777" w:rsidR="00820731" w:rsidRDefault="00820731" w:rsidP="00820731">
      <w:pPr>
        <w:pStyle w:val="NormalnyWeb"/>
        <w:ind w:left="720"/>
        <w:contextualSpacing/>
      </w:pPr>
      <w:r w:rsidRPr="00514019">
        <w:t xml:space="preserve">Institute of Nature Conservation, Polish Academy of Sciences, </w:t>
      </w:r>
    </w:p>
    <w:p w14:paraId="46DE500E" w14:textId="377B5C2B" w:rsidR="003B20C2" w:rsidRDefault="00820731" w:rsidP="00820731">
      <w:pPr>
        <w:pStyle w:val="NormalnyWeb"/>
        <w:ind w:left="720"/>
        <w:contextualSpacing/>
        <w:rPr>
          <w:lang w:val="pl-PL"/>
        </w:rPr>
      </w:pPr>
      <w:r w:rsidRPr="00820731">
        <w:rPr>
          <w:lang w:val="pl-PL"/>
        </w:rPr>
        <w:t xml:space="preserve">al. </w:t>
      </w:r>
      <w:r w:rsidRPr="00514019">
        <w:rPr>
          <w:lang w:val="pl-PL"/>
        </w:rPr>
        <w:t>Adama Mickiewicza 33, 31-120 Kraków, Poland</w:t>
      </w:r>
      <w:r w:rsidR="003B20C2" w:rsidRPr="00820731">
        <w:rPr>
          <w:lang w:val="pl-PL"/>
        </w:rPr>
        <w:br w:type="textWrapping" w:clear="all"/>
      </w:r>
      <w:r w:rsidRPr="00820731">
        <w:rPr>
          <w:lang w:val="pl-PL"/>
        </w:rPr>
        <w:t>kosiba@iop.krakow.pl</w:t>
      </w:r>
    </w:p>
    <w:p w14:paraId="22B3EECD" w14:textId="236661B1" w:rsidR="00820731" w:rsidRDefault="00820731" w:rsidP="00820731">
      <w:pPr>
        <w:pStyle w:val="NormalnyWeb"/>
        <w:ind w:left="720"/>
        <w:contextualSpacing/>
        <w:rPr>
          <w:lang w:val="pl-PL"/>
        </w:rPr>
      </w:pPr>
    </w:p>
    <w:p w14:paraId="28CC6015" w14:textId="77777777" w:rsidR="00820731" w:rsidRDefault="00820731" w:rsidP="00820731">
      <w:pPr>
        <w:pStyle w:val="NormalnyWeb"/>
        <w:ind w:left="720"/>
        <w:contextualSpacing/>
      </w:pPr>
      <w:r w:rsidRPr="00820731">
        <w:t>Elżbieta Wilk-Woźniak</w:t>
      </w:r>
      <w:r w:rsidRPr="00514019">
        <w:t xml:space="preserve"> </w:t>
      </w:r>
    </w:p>
    <w:p w14:paraId="6FD47D40" w14:textId="1736B50D" w:rsidR="00820731" w:rsidRDefault="00820731" w:rsidP="00820731">
      <w:pPr>
        <w:pStyle w:val="NormalnyWeb"/>
        <w:ind w:left="720"/>
        <w:contextualSpacing/>
      </w:pPr>
      <w:r w:rsidRPr="00514019">
        <w:t xml:space="preserve">Institute of Nature Conservation, Polish Academy of Sciences, </w:t>
      </w:r>
    </w:p>
    <w:p w14:paraId="45D5F211" w14:textId="78181F1B" w:rsidR="00820731" w:rsidRDefault="00820731" w:rsidP="00820731">
      <w:pPr>
        <w:pStyle w:val="NormalnyWeb"/>
        <w:ind w:left="720"/>
        <w:contextualSpacing/>
        <w:rPr>
          <w:lang w:val="pl-PL"/>
        </w:rPr>
      </w:pPr>
      <w:r w:rsidRPr="00820731">
        <w:rPr>
          <w:lang w:val="pl-PL"/>
        </w:rPr>
        <w:t xml:space="preserve">al. </w:t>
      </w:r>
      <w:r w:rsidRPr="00514019">
        <w:rPr>
          <w:lang w:val="pl-PL"/>
        </w:rPr>
        <w:t>Adama Mickiewicza 33, 31-120 Kraków, Poland</w:t>
      </w:r>
      <w:r w:rsidRPr="00820731">
        <w:rPr>
          <w:lang w:val="pl-PL"/>
        </w:rPr>
        <w:br w:type="textWrapping" w:clear="all"/>
      </w:r>
      <w:r>
        <w:rPr>
          <w:lang w:val="pl-PL"/>
        </w:rPr>
        <w:t>wilk</w:t>
      </w:r>
      <w:r w:rsidRPr="00820731">
        <w:rPr>
          <w:lang w:val="pl-PL"/>
        </w:rPr>
        <w:t>@iop.krakow.pl</w:t>
      </w:r>
    </w:p>
    <w:p w14:paraId="41AD6244" w14:textId="77777777" w:rsidR="00066AD6" w:rsidRDefault="008E600B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7777777" w:rsidR="00066AD6" w:rsidRDefault="00066AD6" w:rsidP="00066AD6">
      <w:pPr>
        <w:pStyle w:val="Nagwek3"/>
        <w:contextualSpacing/>
      </w:pPr>
      <w:bookmarkStart w:id="2" w:name="anchorFilelist"/>
      <w:bookmarkEnd w:id="2"/>
      <w:r>
        <w:t>File list</w:t>
      </w:r>
      <w:r w:rsidR="00AC12EF">
        <w:t xml:space="preserve"> (files found within DataS1.zip)</w:t>
      </w:r>
    </w:p>
    <w:p w14:paraId="678DD5A6" w14:textId="7147C2D2" w:rsidR="005E11B7" w:rsidRDefault="00820731" w:rsidP="00066AD6">
      <w:pPr>
        <w:pStyle w:val="NormalnyWeb"/>
        <w:ind w:left="720"/>
        <w:contextualSpacing/>
        <w:rPr>
          <w:rFonts w:ascii="Courier New" w:hAnsi="Courier New" w:cs="Courier New"/>
        </w:rPr>
      </w:pPr>
      <w:r w:rsidRPr="00820731">
        <w:rPr>
          <w:rFonts w:ascii="Courier New" w:hAnsi="Courier New" w:cs="Courier New"/>
        </w:rPr>
        <w:t>Data S1.csv</w:t>
      </w:r>
    </w:p>
    <w:p w14:paraId="6909F8EF" w14:textId="77777777" w:rsidR="00820731" w:rsidRPr="00820731" w:rsidRDefault="00820731" w:rsidP="00066AD6">
      <w:pPr>
        <w:pStyle w:val="NormalnyWeb"/>
        <w:ind w:left="720"/>
        <w:contextualSpacing/>
        <w:rPr>
          <w:rFonts w:ascii="Courier New" w:hAnsi="Courier New" w:cs="Courier New"/>
        </w:rPr>
      </w:pPr>
    </w:p>
    <w:p w14:paraId="474A37B1" w14:textId="77777777" w:rsidR="00066AD6" w:rsidRDefault="00066AD6" w:rsidP="00066AD6">
      <w:pPr>
        <w:pStyle w:val="Normalny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nyWeb"/>
        <w:contextualSpacing/>
      </w:pPr>
    </w:p>
    <w:p w14:paraId="23E70894" w14:textId="5E0C1965" w:rsidR="00D06599" w:rsidRDefault="00820731" w:rsidP="00820731">
      <w:pPr>
        <w:pStyle w:val="NormalnyWeb"/>
        <w:ind w:left="720"/>
        <w:contextualSpacing/>
      </w:pPr>
      <w:r w:rsidRPr="00820731">
        <w:rPr>
          <w:rFonts w:ascii="Courier New" w:hAnsi="Courier New" w:cs="Courier New"/>
        </w:rPr>
        <w:t>Data S1.csv</w:t>
      </w:r>
      <w:r>
        <w:rPr>
          <w:rFonts w:ascii="Courier New" w:hAnsi="Courier New" w:cs="Courier New"/>
        </w:rPr>
        <w:t xml:space="preserve"> </w:t>
      </w:r>
      <w:r w:rsidRPr="00820731">
        <w:t xml:space="preserve">– The file contains </w:t>
      </w:r>
      <w:r>
        <w:t xml:space="preserve">dataset of </w:t>
      </w:r>
      <w:r w:rsidRPr="00820731">
        <w:t>Community Weighted Mean (CWM) of a trait of phytoplankton and zooplankton communities</w:t>
      </w:r>
      <w:r>
        <w:t xml:space="preserve"> which were used in construction of decision trees</w:t>
      </w:r>
      <w:r w:rsidR="00210A98">
        <w:t xml:space="preserve"> included into the manuscript</w:t>
      </w:r>
    </w:p>
    <w:p w14:paraId="78E95062" w14:textId="3F7F65DB" w:rsidR="00820731" w:rsidRDefault="00820731" w:rsidP="00820731">
      <w:pPr>
        <w:pStyle w:val="NormalnyWeb"/>
        <w:ind w:left="720"/>
        <w:contextualSpacing/>
        <w:rPr>
          <w:rFonts w:ascii="Courier New" w:hAnsi="Courier New" w:cs="Courier New"/>
        </w:rPr>
      </w:pPr>
    </w:p>
    <w:p w14:paraId="1573574E" w14:textId="04E90F86" w:rsidR="00210A98" w:rsidRDefault="00210A98" w:rsidP="00820731">
      <w:pPr>
        <w:pStyle w:val="NormalnyWeb"/>
        <w:ind w:left="720"/>
        <w:contextualSpacing/>
        <w:rPr>
          <w:rFonts w:ascii="Courier New" w:hAnsi="Courier New" w:cs="Courier New"/>
        </w:rPr>
      </w:pPr>
    </w:p>
    <w:p w14:paraId="7C054664" w14:textId="716A6BCD" w:rsidR="00210A98" w:rsidRDefault="00210A98" w:rsidP="00820731">
      <w:pPr>
        <w:pStyle w:val="NormalnyWeb"/>
        <w:ind w:left="720"/>
        <w:contextualSpacing/>
        <w:rPr>
          <w:rFonts w:ascii="Courier New" w:hAnsi="Courier New" w:cs="Courier New"/>
        </w:rPr>
      </w:pPr>
    </w:p>
    <w:p w14:paraId="1AB692E2" w14:textId="77777777" w:rsidR="00210A98" w:rsidRDefault="00210A98" w:rsidP="00820731">
      <w:pPr>
        <w:pStyle w:val="NormalnyWeb"/>
        <w:ind w:left="720"/>
        <w:contextualSpacing/>
        <w:rPr>
          <w:rFonts w:ascii="Courier New" w:hAnsi="Courier New" w:cs="Courier New"/>
        </w:rPr>
      </w:pPr>
    </w:p>
    <w:p w14:paraId="613DD59C" w14:textId="69B57CC7" w:rsidR="00190B30" w:rsidRDefault="00210A98" w:rsidP="00210A98">
      <w:pPr>
        <w:pStyle w:val="NormalnyWeb"/>
        <w:contextualSpacing/>
      </w:pPr>
      <w:r w:rsidRPr="00210A98">
        <w:lastRenderedPageBreak/>
        <w:t>Variables Description</w:t>
      </w:r>
      <w:r>
        <w:t>:</w:t>
      </w:r>
    </w:p>
    <w:p w14:paraId="7280BD00" w14:textId="77777777" w:rsidR="00210A98" w:rsidRDefault="00210A98" w:rsidP="00210A98">
      <w:pPr>
        <w:pStyle w:val="NormalnyWeb"/>
        <w:contextualSpacing/>
      </w:pPr>
    </w:p>
    <w:p w14:paraId="41BB0A1A" w14:textId="5EE8C478" w:rsidR="00210A98" w:rsidRDefault="00210A98" w:rsidP="00210A98">
      <w:pPr>
        <w:pStyle w:val="NormalnyWeb"/>
        <w:contextualSpacing/>
      </w:pPr>
      <w:r>
        <w:t>id – sample id</w:t>
      </w:r>
    </w:p>
    <w:p w14:paraId="22C624C9" w14:textId="77777777" w:rsidR="00210A98" w:rsidRDefault="00210A98" w:rsidP="00210A98">
      <w:pPr>
        <w:pStyle w:val="NormalnyWeb"/>
        <w:contextualSpacing/>
      </w:pPr>
    </w:p>
    <w:p w14:paraId="477EE21E" w14:textId="178573FE" w:rsidR="00210A98" w:rsidRDefault="00210A98" w:rsidP="00210A98">
      <w:pPr>
        <w:pStyle w:val="NormalnyWeb"/>
        <w:contextualSpacing/>
      </w:pPr>
      <w:proofErr w:type="spellStart"/>
      <w:r w:rsidRPr="00210A98">
        <w:t>size_as_particle</w:t>
      </w:r>
      <w:proofErr w:type="spellEnd"/>
      <w:r>
        <w:t xml:space="preserve"> – phytoplankton species trait; </w:t>
      </w:r>
      <w:r w:rsidRPr="00514019">
        <w:t>numeric trait, measured as a largest dimension of a solitary cell or colony</w:t>
      </w:r>
      <w:r>
        <w:t xml:space="preserve"> (µm)</w:t>
      </w:r>
    </w:p>
    <w:p w14:paraId="16A7C394" w14:textId="267DE9CB" w:rsidR="00210A98" w:rsidRDefault="00210A98" w:rsidP="00210A98">
      <w:pPr>
        <w:pStyle w:val="NormalnyWeb"/>
        <w:contextualSpacing/>
      </w:pPr>
      <w:r w:rsidRPr="00210A98">
        <w:tab/>
      </w:r>
    </w:p>
    <w:p w14:paraId="45A33686" w14:textId="332EAFE6" w:rsidR="00210A98" w:rsidRDefault="00210A98" w:rsidP="00210A98">
      <w:pPr>
        <w:pStyle w:val="NormalnyWeb"/>
        <w:contextualSpacing/>
      </w:pPr>
      <w:proofErr w:type="spellStart"/>
      <w:r w:rsidRPr="00210A98">
        <w:t>shape_as_particle</w:t>
      </w:r>
      <w:proofErr w:type="spellEnd"/>
      <w:r>
        <w:t xml:space="preserve"> – phytoplankton species trait; </w:t>
      </w:r>
      <w:r w:rsidRPr="00514019">
        <w:t>categorical trait with 10 levels, geometrical characteristics of a solitary cell or colony, depending on the taxa life form</w:t>
      </w:r>
      <w:r>
        <w:t xml:space="preserve"> </w:t>
      </w:r>
    </w:p>
    <w:p w14:paraId="211EDE40" w14:textId="77777777" w:rsidR="00210A98" w:rsidRDefault="00210A98" w:rsidP="00210A98">
      <w:pPr>
        <w:pStyle w:val="NormalnyWeb"/>
        <w:contextualSpacing/>
      </w:pPr>
    </w:p>
    <w:p w14:paraId="4EFBA129" w14:textId="42AD2728" w:rsidR="00210A98" w:rsidRDefault="00210A98" w:rsidP="00210A98">
      <w:pPr>
        <w:pStyle w:val="NormalnyWeb"/>
        <w:contextualSpacing/>
      </w:pPr>
      <w:r w:rsidRPr="00210A98">
        <w:t>toxicity</w:t>
      </w:r>
      <w:r>
        <w:t xml:space="preserve"> – phytoplankton species trait; </w:t>
      </w:r>
      <w:r w:rsidRPr="00514019">
        <w:t>binary trait, potential ability of the taxa to produce toxins to other organisms</w:t>
      </w:r>
    </w:p>
    <w:p w14:paraId="07C407DF" w14:textId="77777777" w:rsidR="00210A98" w:rsidRDefault="00210A98" w:rsidP="00210A98">
      <w:pPr>
        <w:pStyle w:val="NormalnyWeb"/>
        <w:contextualSpacing/>
      </w:pPr>
    </w:p>
    <w:p w14:paraId="2CD55A17" w14:textId="056269C5" w:rsidR="00210A98" w:rsidRDefault="00210A98" w:rsidP="00210A98">
      <w:pPr>
        <w:pStyle w:val="NormalnyWeb"/>
        <w:contextualSpacing/>
      </w:pPr>
      <w:r w:rsidRPr="00210A98">
        <w:t>motility</w:t>
      </w:r>
      <w:r>
        <w:t xml:space="preserve"> – phytoplankton species trait; </w:t>
      </w:r>
      <w:r w:rsidRPr="00514019">
        <w:t>binary trait, ability of the taxa to active swimming</w:t>
      </w:r>
    </w:p>
    <w:p w14:paraId="2B80514E" w14:textId="77777777" w:rsidR="00210A98" w:rsidRDefault="00210A98" w:rsidP="00210A98">
      <w:pPr>
        <w:pStyle w:val="NormalnyWeb"/>
        <w:contextualSpacing/>
      </w:pPr>
    </w:p>
    <w:p w14:paraId="343E43E1" w14:textId="12CC2AAE" w:rsidR="00210A98" w:rsidRDefault="00210A98" w:rsidP="00210A98">
      <w:pPr>
        <w:pStyle w:val="NormalnyWeb"/>
        <w:contextualSpacing/>
      </w:pPr>
      <w:r w:rsidRPr="00210A98">
        <w:t>armor</w:t>
      </w:r>
      <w:r>
        <w:t xml:space="preserve"> – phytoplankton species trait; </w:t>
      </w:r>
      <w:r w:rsidRPr="00514019">
        <w:t>binary trait, occurrence of armor-like morphological structures, e.g., plates or silica in the taxa cell wall</w:t>
      </w:r>
    </w:p>
    <w:p w14:paraId="3D8E0EFB" w14:textId="77777777" w:rsidR="00210A98" w:rsidRDefault="00210A98" w:rsidP="00210A98">
      <w:pPr>
        <w:pStyle w:val="NormalnyWeb"/>
        <w:contextualSpacing/>
      </w:pPr>
    </w:p>
    <w:p w14:paraId="212E0DE1" w14:textId="08696CBC" w:rsidR="00210A98" w:rsidRDefault="00210A98" w:rsidP="00210A98">
      <w:pPr>
        <w:pStyle w:val="NormalnyWeb"/>
        <w:contextualSpacing/>
      </w:pPr>
      <w:r w:rsidRPr="00210A98">
        <w:t>spines</w:t>
      </w:r>
      <w:r>
        <w:t xml:space="preserve"> – phytoplankton species trait; </w:t>
      </w:r>
      <w:r w:rsidRPr="00514019">
        <w:t>categorical trait with three levels, occurrence of spines or horns</w:t>
      </w:r>
    </w:p>
    <w:p w14:paraId="4F7D15A1" w14:textId="77777777" w:rsidR="00210A98" w:rsidRDefault="00210A98" w:rsidP="00210A98">
      <w:pPr>
        <w:pStyle w:val="NormalnyWeb"/>
        <w:contextualSpacing/>
      </w:pPr>
    </w:p>
    <w:p w14:paraId="2D23F69A" w14:textId="7674F692" w:rsidR="00210A98" w:rsidRDefault="00210A98" w:rsidP="00210A98">
      <w:pPr>
        <w:pStyle w:val="NormalnyWeb"/>
        <w:contextualSpacing/>
      </w:pPr>
      <w:proofErr w:type="spellStart"/>
      <w:r w:rsidRPr="00210A98">
        <w:t>body_length</w:t>
      </w:r>
      <w:proofErr w:type="spellEnd"/>
      <w:r>
        <w:t xml:space="preserve"> – zooplankton species trait;</w:t>
      </w:r>
      <w:r w:rsidR="00A65A54">
        <w:t xml:space="preserve"> </w:t>
      </w:r>
      <w:r w:rsidR="00A65A54" w:rsidRPr="00514019">
        <w:t>numeric trait</w:t>
      </w:r>
      <w:r w:rsidR="00A65A54">
        <w:t>, length of the body of species (µm)</w:t>
      </w:r>
    </w:p>
    <w:p w14:paraId="18D9EFC1" w14:textId="77777777" w:rsidR="00A65A54" w:rsidRDefault="00A65A54" w:rsidP="00210A98">
      <w:pPr>
        <w:pStyle w:val="NormalnyWeb"/>
        <w:contextualSpacing/>
      </w:pPr>
    </w:p>
    <w:p w14:paraId="531AFCE2" w14:textId="1EDD3331" w:rsidR="00210A98" w:rsidRDefault="00210A98" w:rsidP="00210A98">
      <w:pPr>
        <w:pStyle w:val="NormalnyWeb"/>
        <w:contextualSpacing/>
      </w:pPr>
      <w:r w:rsidRPr="00210A98">
        <w:t>food</w:t>
      </w:r>
      <w:r w:rsidR="00A65A54">
        <w:t xml:space="preserve"> – zooplankton species trait; </w:t>
      </w:r>
      <w:r w:rsidR="00A65A54" w:rsidRPr="00514019">
        <w:t>categorical trait with 6 levels, ability to feed on one or multiple food sources – bacteria, algae or animal prey</w:t>
      </w:r>
    </w:p>
    <w:p w14:paraId="2A6D0E34" w14:textId="77777777" w:rsidR="00A65A54" w:rsidRDefault="00A65A54" w:rsidP="00210A98">
      <w:pPr>
        <w:pStyle w:val="NormalnyWeb"/>
        <w:contextualSpacing/>
      </w:pPr>
    </w:p>
    <w:p w14:paraId="1A3EC9D9" w14:textId="1FAEA134" w:rsidR="00210A98" w:rsidRDefault="00210A98" w:rsidP="00210A98">
      <w:pPr>
        <w:pStyle w:val="NormalnyWeb"/>
        <w:contextualSpacing/>
      </w:pPr>
      <w:r w:rsidRPr="00210A98">
        <w:t>feeding</w:t>
      </w:r>
      <w:r w:rsidRPr="00210A98">
        <w:tab/>
      </w:r>
      <w:r w:rsidR="00A65A54">
        <w:t xml:space="preserve"> – zooplankton species trait; </w:t>
      </w:r>
      <w:r w:rsidR="00A65A54" w:rsidRPr="00A65A54">
        <w:t>categorical trait with 9 levels; method of food particles uptake by the taxa</w:t>
      </w:r>
    </w:p>
    <w:p w14:paraId="41EBC3AC" w14:textId="77777777" w:rsidR="00A65A54" w:rsidRDefault="00A65A54" w:rsidP="00210A98">
      <w:pPr>
        <w:pStyle w:val="NormalnyWeb"/>
        <w:contextualSpacing/>
      </w:pPr>
    </w:p>
    <w:p w14:paraId="30B7E38F" w14:textId="306715C0" w:rsidR="00210A98" w:rsidRPr="00210A98" w:rsidRDefault="00210A98" w:rsidP="00210A98">
      <w:pPr>
        <w:pStyle w:val="NormalnyWeb"/>
        <w:contextualSpacing/>
      </w:pPr>
      <w:proofErr w:type="spellStart"/>
      <w:r w:rsidRPr="00210A98">
        <w:t>opti_food</w:t>
      </w:r>
      <w:proofErr w:type="spellEnd"/>
      <w:r w:rsidR="00A65A54">
        <w:t xml:space="preserve"> – zooplankton species trait; </w:t>
      </w:r>
      <w:r w:rsidR="00A65A54" w:rsidRPr="00514019">
        <w:t>numeric trait; based on morphology of taxa feeding structures and its body length</w:t>
      </w:r>
      <w:r w:rsidR="00A65A54">
        <w:t xml:space="preserve"> (µm)</w:t>
      </w:r>
    </w:p>
    <w:sectPr w:rsidR="00210A98" w:rsidRPr="00210A98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90B30"/>
    <w:rsid w:val="00210A98"/>
    <w:rsid w:val="002D14A6"/>
    <w:rsid w:val="003B20C2"/>
    <w:rsid w:val="003F10E2"/>
    <w:rsid w:val="00494D0A"/>
    <w:rsid w:val="005E11B7"/>
    <w:rsid w:val="007069BC"/>
    <w:rsid w:val="00763B0D"/>
    <w:rsid w:val="00820731"/>
    <w:rsid w:val="008E600B"/>
    <w:rsid w:val="00A65A54"/>
    <w:rsid w:val="00AC12EF"/>
    <w:rsid w:val="00AD3A41"/>
    <w:rsid w:val="00C763EA"/>
    <w:rsid w:val="00C91960"/>
    <w:rsid w:val="00D06599"/>
    <w:rsid w:val="00D24B11"/>
    <w:rsid w:val="00D55BB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nyWeb">
    <w:name w:val="Normal (Web)"/>
    <w:basedOn w:val="Normalny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066AD6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0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342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Wojciech Krztoń</cp:lastModifiedBy>
  <cp:revision>19</cp:revision>
  <cp:lastPrinted>2014-02-13T21:42:00Z</cp:lastPrinted>
  <dcterms:created xsi:type="dcterms:W3CDTF">2016-02-10T12:57:00Z</dcterms:created>
  <dcterms:modified xsi:type="dcterms:W3CDTF">2021-06-29T07:29:00Z</dcterms:modified>
</cp:coreProperties>
</file>