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E8E18" w14:textId="3420A682" w:rsidR="00EB128F" w:rsidRPr="00025149" w:rsidRDefault="00EB128F">
      <w:pPr>
        <w:rPr>
          <w:rFonts w:ascii="Times New Roman" w:hAnsi="Times New Roman" w:cs="Times New Roman"/>
        </w:rPr>
      </w:pPr>
      <w:r w:rsidRPr="00025149">
        <w:rPr>
          <w:rFonts w:ascii="Times New Roman" w:hAnsi="Times New Roman" w:cs="Times New Roman"/>
        </w:rPr>
        <w:t xml:space="preserve">Supplementary Table </w:t>
      </w:r>
      <w:r w:rsidR="00CA1C45" w:rsidRPr="00025149">
        <w:rPr>
          <w:rFonts w:ascii="Times New Roman" w:hAnsi="Times New Roman" w:cs="Times New Roman"/>
        </w:rPr>
        <w:t>2</w:t>
      </w:r>
      <w:r w:rsidRPr="00025149">
        <w:rPr>
          <w:rFonts w:ascii="Times New Roman" w:hAnsi="Times New Roman" w:cs="Times New Roman"/>
        </w:rPr>
        <w:t xml:space="preserve">. Functional traits of zooplankton </w:t>
      </w:r>
      <w:r w:rsidR="00E14ADC" w:rsidRPr="00025149">
        <w:rPr>
          <w:rFonts w:ascii="Times New Roman" w:hAnsi="Times New Roman" w:cs="Times New Roman"/>
        </w:rPr>
        <w:t>taxa</w:t>
      </w:r>
      <w:r w:rsidRPr="00025149">
        <w:rPr>
          <w:rFonts w:ascii="Times New Roman" w:hAnsi="Times New Roman" w:cs="Times New Roman"/>
        </w:rPr>
        <w:t xml:space="preserve"> found in analyzed samples</w:t>
      </w:r>
    </w:p>
    <w:p w14:paraId="02CE54F7" w14:textId="409E4C37" w:rsidR="00EB128F" w:rsidRPr="00025149" w:rsidRDefault="00EB128F">
      <w:pPr>
        <w:rPr>
          <w:rFonts w:ascii="Times New Roman" w:hAnsi="Times New Roman" w:cs="Times New Roman"/>
        </w:rPr>
      </w:pPr>
    </w:p>
    <w:tbl>
      <w:tblPr>
        <w:tblStyle w:val="Tabela-Siatka"/>
        <w:tblW w:w="14596" w:type="dxa"/>
        <w:tblLook w:val="04A0" w:firstRow="1" w:lastRow="0" w:firstColumn="1" w:lastColumn="0" w:noHBand="0" w:noVBand="1"/>
      </w:tblPr>
      <w:tblGrid>
        <w:gridCol w:w="2547"/>
        <w:gridCol w:w="1559"/>
        <w:gridCol w:w="1701"/>
        <w:gridCol w:w="1843"/>
        <w:gridCol w:w="2693"/>
        <w:gridCol w:w="4253"/>
      </w:tblGrid>
      <w:tr w:rsidR="0069732A" w:rsidRPr="00025149" w14:paraId="627F5F77" w14:textId="0AA01655" w:rsidTr="009273F0">
        <w:trPr>
          <w:trHeight w:val="300"/>
        </w:trPr>
        <w:tc>
          <w:tcPr>
            <w:tcW w:w="2547" w:type="dxa"/>
            <w:noWrap/>
            <w:hideMark/>
          </w:tcPr>
          <w:p w14:paraId="61C226AB" w14:textId="77777777" w:rsidR="0069732A" w:rsidRPr="00025149" w:rsidRDefault="0069732A" w:rsidP="00EB128F">
            <w:pPr>
              <w:rPr>
                <w:rFonts w:ascii="Times New Roman" w:hAnsi="Times New Roman" w:cs="Times New Roman"/>
                <w:lang w:val="pl-PL"/>
              </w:rPr>
            </w:pPr>
            <w:r w:rsidRPr="00025149">
              <w:rPr>
                <w:rFonts w:ascii="Times New Roman" w:hAnsi="Times New Roman" w:cs="Times New Roman"/>
              </w:rPr>
              <w:t>Species</w:t>
            </w:r>
          </w:p>
        </w:tc>
        <w:tc>
          <w:tcPr>
            <w:tcW w:w="1559" w:type="dxa"/>
            <w:noWrap/>
            <w:hideMark/>
          </w:tcPr>
          <w:p w14:paraId="705261F5" w14:textId="77777777" w:rsidR="0069732A" w:rsidRPr="00025149" w:rsidRDefault="0069732A" w:rsidP="00EB128F">
            <w:pPr>
              <w:jc w:val="center"/>
              <w:rPr>
                <w:rFonts w:ascii="Times New Roman" w:hAnsi="Times New Roman" w:cs="Times New Roman"/>
              </w:rPr>
            </w:pPr>
            <w:r w:rsidRPr="00025149">
              <w:rPr>
                <w:rFonts w:ascii="Times New Roman" w:hAnsi="Times New Roman" w:cs="Times New Roman"/>
              </w:rPr>
              <w:t>Body length (µm)</w:t>
            </w:r>
          </w:p>
        </w:tc>
        <w:tc>
          <w:tcPr>
            <w:tcW w:w="1701" w:type="dxa"/>
            <w:noWrap/>
            <w:hideMark/>
          </w:tcPr>
          <w:p w14:paraId="2384ED2A" w14:textId="77777777" w:rsidR="0069732A" w:rsidRPr="00025149" w:rsidRDefault="0069732A" w:rsidP="00EB128F">
            <w:pPr>
              <w:jc w:val="center"/>
              <w:rPr>
                <w:rFonts w:ascii="Times New Roman" w:hAnsi="Times New Roman" w:cs="Times New Roman"/>
              </w:rPr>
            </w:pPr>
            <w:r w:rsidRPr="00025149">
              <w:rPr>
                <w:rFonts w:ascii="Times New Roman" w:hAnsi="Times New Roman" w:cs="Times New Roman"/>
              </w:rPr>
              <w:t>Food source</w:t>
            </w:r>
          </w:p>
        </w:tc>
        <w:tc>
          <w:tcPr>
            <w:tcW w:w="1843" w:type="dxa"/>
            <w:noWrap/>
            <w:hideMark/>
          </w:tcPr>
          <w:p w14:paraId="3D8B3328" w14:textId="77777777" w:rsidR="0069732A" w:rsidRPr="00025149" w:rsidRDefault="0069732A" w:rsidP="00EB128F">
            <w:pPr>
              <w:jc w:val="center"/>
              <w:rPr>
                <w:rFonts w:ascii="Times New Roman" w:hAnsi="Times New Roman" w:cs="Times New Roman"/>
              </w:rPr>
            </w:pPr>
            <w:r w:rsidRPr="00025149">
              <w:rPr>
                <w:rFonts w:ascii="Times New Roman" w:hAnsi="Times New Roman" w:cs="Times New Roman"/>
              </w:rPr>
              <w:t>Feeding type</w:t>
            </w:r>
          </w:p>
        </w:tc>
        <w:tc>
          <w:tcPr>
            <w:tcW w:w="2693" w:type="dxa"/>
            <w:noWrap/>
            <w:hideMark/>
          </w:tcPr>
          <w:p w14:paraId="203669A3" w14:textId="77777777" w:rsidR="0069732A" w:rsidRPr="00025149" w:rsidRDefault="0069732A" w:rsidP="00EB128F">
            <w:pPr>
              <w:jc w:val="center"/>
              <w:rPr>
                <w:rFonts w:ascii="Times New Roman" w:hAnsi="Times New Roman" w:cs="Times New Roman"/>
              </w:rPr>
            </w:pPr>
            <w:r w:rsidRPr="00025149">
              <w:rPr>
                <w:rFonts w:ascii="Times New Roman" w:hAnsi="Times New Roman" w:cs="Times New Roman"/>
              </w:rPr>
              <w:t>Optimal food particle size (µm)</w:t>
            </w:r>
          </w:p>
        </w:tc>
        <w:tc>
          <w:tcPr>
            <w:tcW w:w="4253" w:type="dxa"/>
          </w:tcPr>
          <w:p w14:paraId="3A856ECE" w14:textId="00EB069C" w:rsidR="0069732A" w:rsidRPr="00025149" w:rsidRDefault="0069732A" w:rsidP="00EB128F">
            <w:pPr>
              <w:jc w:val="center"/>
              <w:rPr>
                <w:rFonts w:ascii="Times New Roman" w:hAnsi="Times New Roman" w:cs="Times New Roman"/>
              </w:rPr>
            </w:pPr>
            <w:r w:rsidRPr="00025149">
              <w:rPr>
                <w:rFonts w:ascii="Times New Roman" w:hAnsi="Times New Roman" w:cs="Times New Roman"/>
              </w:rPr>
              <w:t>References</w:t>
            </w:r>
          </w:p>
        </w:tc>
      </w:tr>
      <w:tr w:rsidR="00186AB0" w:rsidRPr="00025149" w14:paraId="1DD4DFF3" w14:textId="77777777" w:rsidTr="009273F0">
        <w:trPr>
          <w:trHeight w:val="300"/>
        </w:trPr>
        <w:tc>
          <w:tcPr>
            <w:tcW w:w="2547" w:type="dxa"/>
            <w:noWrap/>
          </w:tcPr>
          <w:p w14:paraId="5B5FD725" w14:textId="1F31870D" w:rsidR="00186AB0" w:rsidRPr="00025149" w:rsidRDefault="00186AB0" w:rsidP="00186AB0">
            <w:pPr>
              <w:rPr>
                <w:rFonts w:ascii="Times New Roman" w:hAnsi="Times New Roman" w:cs="Times New Roman"/>
              </w:rPr>
            </w:pPr>
            <w:proofErr w:type="spellStart"/>
            <w:r w:rsidRPr="00025149">
              <w:rPr>
                <w:rFonts w:ascii="Times New Roman" w:hAnsi="Times New Roman" w:cs="Times New Roman"/>
                <w:i/>
              </w:rPr>
              <w:t>Aspidisca</w:t>
            </w:r>
            <w:proofErr w:type="spellEnd"/>
            <w:r w:rsidRPr="00025149">
              <w:rPr>
                <w:rFonts w:ascii="Times New Roman" w:hAnsi="Times New Roman" w:cs="Times New Roman"/>
                <w:i/>
              </w:rPr>
              <w:t xml:space="preserve"> </w:t>
            </w:r>
            <w:r w:rsidRPr="00025149">
              <w:rPr>
                <w:rFonts w:ascii="Times New Roman" w:hAnsi="Times New Roman" w:cs="Times New Roman"/>
              </w:rPr>
              <w:t>sp</w:t>
            </w:r>
            <w:r w:rsidRPr="00025149">
              <w:rPr>
                <w:rFonts w:ascii="Times New Roman" w:hAnsi="Times New Roman" w:cs="Times New Roman"/>
                <w:i/>
              </w:rPr>
              <w:t>.</w:t>
            </w:r>
          </w:p>
        </w:tc>
        <w:tc>
          <w:tcPr>
            <w:tcW w:w="1559" w:type="dxa"/>
            <w:noWrap/>
          </w:tcPr>
          <w:p w14:paraId="06CD90FE" w14:textId="4A16BEE9" w:rsidR="00186AB0" w:rsidRPr="00025149" w:rsidRDefault="00186AB0" w:rsidP="00186AB0">
            <w:pPr>
              <w:jc w:val="center"/>
              <w:rPr>
                <w:rFonts w:ascii="Times New Roman" w:hAnsi="Times New Roman" w:cs="Times New Roman"/>
              </w:rPr>
            </w:pPr>
            <w:r w:rsidRPr="00025149">
              <w:rPr>
                <w:rFonts w:ascii="Times New Roman" w:hAnsi="Times New Roman" w:cs="Times New Roman"/>
              </w:rPr>
              <w:t>33</w:t>
            </w:r>
          </w:p>
        </w:tc>
        <w:tc>
          <w:tcPr>
            <w:tcW w:w="1701" w:type="dxa"/>
            <w:noWrap/>
          </w:tcPr>
          <w:p w14:paraId="17401EFE" w14:textId="65A6CB88" w:rsidR="00186AB0" w:rsidRPr="00025149" w:rsidRDefault="00186AB0" w:rsidP="00186AB0">
            <w:pPr>
              <w:jc w:val="center"/>
              <w:rPr>
                <w:rFonts w:ascii="Times New Roman" w:hAnsi="Times New Roman" w:cs="Times New Roman"/>
              </w:rPr>
            </w:pPr>
            <w:r w:rsidRPr="00025149">
              <w:rPr>
                <w:rFonts w:ascii="Times New Roman" w:hAnsi="Times New Roman" w:cs="Times New Roman"/>
              </w:rPr>
              <w:t>B</w:t>
            </w:r>
          </w:p>
        </w:tc>
        <w:tc>
          <w:tcPr>
            <w:tcW w:w="1843" w:type="dxa"/>
            <w:noWrap/>
          </w:tcPr>
          <w:p w14:paraId="11F1AB07" w14:textId="4ADB06E8" w:rsidR="00186AB0" w:rsidRPr="00025149" w:rsidRDefault="00186AB0" w:rsidP="00186AB0">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7F3ADA38" w14:textId="2DB06196" w:rsidR="00186AB0" w:rsidRPr="00025149" w:rsidRDefault="00186AB0" w:rsidP="00186AB0">
            <w:pPr>
              <w:jc w:val="center"/>
              <w:rPr>
                <w:rFonts w:ascii="Times New Roman" w:hAnsi="Times New Roman" w:cs="Times New Roman"/>
              </w:rPr>
            </w:pPr>
            <w:r w:rsidRPr="00025149">
              <w:rPr>
                <w:rFonts w:ascii="Times New Roman" w:hAnsi="Times New Roman" w:cs="Times New Roman"/>
              </w:rPr>
              <w:t>4.</w:t>
            </w:r>
            <w:r w:rsidR="009B4107">
              <w:rPr>
                <w:rFonts w:ascii="Times New Roman" w:hAnsi="Times New Roman" w:cs="Times New Roman"/>
              </w:rPr>
              <w:t>2</w:t>
            </w:r>
          </w:p>
        </w:tc>
        <w:tc>
          <w:tcPr>
            <w:tcW w:w="4253" w:type="dxa"/>
          </w:tcPr>
          <w:p w14:paraId="0FD29CC5" w14:textId="3172C00B" w:rsidR="00186AB0" w:rsidRPr="00025149" w:rsidRDefault="00952F95" w:rsidP="007803A2">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{"citationID":"wJ9wamX5","properties":{"formattedCitation":"(Fenchel,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rPr>
              <w:t>(Fenchel, 1980; Foissner and Berger, 1996; Hansen et al., 1994)</w:t>
            </w:r>
            <w:r>
              <w:rPr>
                <w:rFonts w:ascii="Times New Roman" w:hAnsi="Times New Roman" w:cs="Times New Roman"/>
              </w:rPr>
              <w:fldChar w:fldCharType="end"/>
            </w:r>
          </w:p>
        </w:tc>
      </w:tr>
      <w:tr w:rsidR="00952F95" w:rsidRPr="00025149" w14:paraId="3BA136BA" w14:textId="77777777" w:rsidTr="009273F0">
        <w:trPr>
          <w:trHeight w:val="300"/>
        </w:trPr>
        <w:tc>
          <w:tcPr>
            <w:tcW w:w="2547" w:type="dxa"/>
            <w:noWrap/>
          </w:tcPr>
          <w:p w14:paraId="6D945D30" w14:textId="030072DD"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Codonella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cratera</w:t>
            </w:r>
            <w:proofErr w:type="spellEnd"/>
          </w:p>
        </w:tc>
        <w:tc>
          <w:tcPr>
            <w:tcW w:w="1559" w:type="dxa"/>
            <w:noWrap/>
          </w:tcPr>
          <w:p w14:paraId="6FC7F445" w14:textId="43434919"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45</w:t>
            </w:r>
          </w:p>
        </w:tc>
        <w:tc>
          <w:tcPr>
            <w:tcW w:w="1701" w:type="dxa"/>
            <w:noWrap/>
          </w:tcPr>
          <w:p w14:paraId="64F2E264" w14:textId="0758227F" w:rsidR="00952F95" w:rsidRPr="00025149" w:rsidRDefault="00952F95" w:rsidP="00952F95">
            <w:pPr>
              <w:jc w:val="center"/>
              <w:rPr>
                <w:rFonts w:ascii="Times New Roman" w:hAnsi="Times New Roman" w:cs="Times New Roman"/>
              </w:rPr>
            </w:pPr>
            <w:r w:rsidRPr="00025149">
              <w:rPr>
                <w:rFonts w:ascii="Times New Roman" w:hAnsi="Times New Roman" w:cs="Times New Roman"/>
              </w:rPr>
              <w:t>A</w:t>
            </w:r>
          </w:p>
        </w:tc>
        <w:tc>
          <w:tcPr>
            <w:tcW w:w="1843" w:type="dxa"/>
            <w:noWrap/>
          </w:tcPr>
          <w:p w14:paraId="54E402C0" w14:textId="5B302785"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4A4A5338" w14:textId="629C9454" w:rsidR="00952F95" w:rsidRPr="00025149" w:rsidRDefault="00952F95" w:rsidP="00952F95">
            <w:pPr>
              <w:jc w:val="center"/>
              <w:rPr>
                <w:rFonts w:ascii="Times New Roman" w:hAnsi="Times New Roman" w:cs="Times New Roman"/>
              </w:rPr>
            </w:pPr>
            <w:r w:rsidRPr="00025149">
              <w:rPr>
                <w:rFonts w:ascii="Times New Roman" w:hAnsi="Times New Roman" w:cs="Times New Roman"/>
              </w:rPr>
              <w:t>5.6</w:t>
            </w:r>
          </w:p>
        </w:tc>
        <w:tc>
          <w:tcPr>
            <w:tcW w:w="4253" w:type="dxa"/>
          </w:tcPr>
          <w:p w14:paraId="20677286" w14:textId="7534B24A"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{"citationID":"nmDJPRYe","properties":{"formattedCitation":"(Fenchel,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(Fenchel, 1980; Foissner and Berger, 1996; Hansen et al., 1994)</w:t>
            </w:r>
            <w:r w:rsidRPr="00E44D9B">
              <w:rPr>
                <w:rFonts w:ascii="Times New Roman" w:hAnsi="Times New Roman" w:cs="Times New Roman"/>
              </w:rPr>
              <w:fldChar w:fldCharType="end"/>
            </w:r>
          </w:p>
        </w:tc>
      </w:tr>
      <w:tr w:rsidR="00952F95" w:rsidRPr="00025149" w14:paraId="6FE882A6" w14:textId="77777777" w:rsidTr="009273F0">
        <w:trPr>
          <w:trHeight w:val="300"/>
        </w:trPr>
        <w:tc>
          <w:tcPr>
            <w:tcW w:w="2547" w:type="dxa"/>
            <w:noWrap/>
          </w:tcPr>
          <w:p w14:paraId="1DAE3B29" w14:textId="136A4A04"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Coleps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hirtus</w:t>
            </w:r>
            <w:proofErr w:type="spellEnd"/>
          </w:p>
        </w:tc>
        <w:tc>
          <w:tcPr>
            <w:tcW w:w="1559" w:type="dxa"/>
            <w:noWrap/>
          </w:tcPr>
          <w:p w14:paraId="402057A1" w14:textId="6FA63020" w:rsidR="00952F95" w:rsidRPr="00025149" w:rsidRDefault="00952F95" w:rsidP="00952F95">
            <w:pPr>
              <w:jc w:val="center"/>
              <w:rPr>
                <w:rFonts w:ascii="Times New Roman" w:hAnsi="Times New Roman" w:cs="Times New Roman"/>
              </w:rPr>
            </w:pPr>
            <w:r w:rsidRPr="00025149">
              <w:rPr>
                <w:rFonts w:ascii="Times New Roman" w:hAnsi="Times New Roman" w:cs="Times New Roman"/>
              </w:rPr>
              <w:t>39</w:t>
            </w:r>
          </w:p>
        </w:tc>
        <w:tc>
          <w:tcPr>
            <w:tcW w:w="1701" w:type="dxa"/>
            <w:noWrap/>
          </w:tcPr>
          <w:p w14:paraId="33CE9D1F" w14:textId="55913010"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w:t>
            </w:r>
          </w:p>
        </w:tc>
        <w:tc>
          <w:tcPr>
            <w:tcW w:w="1843" w:type="dxa"/>
            <w:noWrap/>
          </w:tcPr>
          <w:p w14:paraId="186E7BBE" w14:textId="3DEDBA24"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618DD474" w14:textId="2BF33661"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4.8</w:t>
            </w:r>
          </w:p>
        </w:tc>
        <w:tc>
          <w:tcPr>
            <w:tcW w:w="4253" w:type="dxa"/>
          </w:tcPr>
          <w:p w14:paraId="191C5B55" w14:textId="574972F5"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{"citationID":"PxW8Jvte","properties":{"formattedCitation":"(Fenchel,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(Fenchel, 1980; Foissner and Berger, 1996; Hansen et al., 1994)</w:t>
            </w:r>
            <w:r w:rsidRPr="00E44D9B">
              <w:rPr>
                <w:rFonts w:ascii="Times New Roman" w:hAnsi="Times New Roman" w:cs="Times New Roman"/>
              </w:rPr>
              <w:fldChar w:fldCharType="end"/>
            </w:r>
          </w:p>
        </w:tc>
      </w:tr>
      <w:tr w:rsidR="00952F95" w:rsidRPr="00025149" w14:paraId="496D9DD9" w14:textId="77777777" w:rsidTr="009273F0">
        <w:trPr>
          <w:trHeight w:val="300"/>
        </w:trPr>
        <w:tc>
          <w:tcPr>
            <w:tcW w:w="2547" w:type="dxa"/>
            <w:noWrap/>
          </w:tcPr>
          <w:p w14:paraId="6E060535" w14:textId="0F3CAAB1"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Coleps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spetai</w:t>
            </w:r>
            <w:proofErr w:type="spellEnd"/>
          </w:p>
        </w:tc>
        <w:tc>
          <w:tcPr>
            <w:tcW w:w="1559" w:type="dxa"/>
            <w:noWrap/>
          </w:tcPr>
          <w:p w14:paraId="7802B63D" w14:textId="256CFE40" w:rsidR="00952F95" w:rsidRPr="00025149" w:rsidRDefault="00952F95" w:rsidP="00952F95">
            <w:pPr>
              <w:jc w:val="center"/>
              <w:rPr>
                <w:rFonts w:ascii="Times New Roman" w:hAnsi="Times New Roman" w:cs="Times New Roman"/>
              </w:rPr>
            </w:pPr>
            <w:r w:rsidRPr="00025149">
              <w:rPr>
                <w:rFonts w:ascii="Times New Roman" w:hAnsi="Times New Roman" w:cs="Times New Roman"/>
              </w:rPr>
              <w:t>38</w:t>
            </w:r>
          </w:p>
        </w:tc>
        <w:tc>
          <w:tcPr>
            <w:tcW w:w="1701" w:type="dxa"/>
            <w:noWrap/>
          </w:tcPr>
          <w:p w14:paraId="1B164942" w14:textId="6162AEB2" w:rsidR="00952F95" w:rsidRPr="00025149" w:rsidRDefault="00952F95" w:rsidP="00952F95">
            <w:pPr>
              <w:jc w:val="center"/>
              <w:rPr>
                <w:rFonts w:ascii="Times New Roman" w:hAnsi="Times New Roman" w:cs="Times New Roman"/>
              </w:rPr>
            </w:pPr>
            <w:r w:rsidRPr="00025149">
              <w:rPr>
                <w:rFonts w:ascii="Times New Roman" w:hAnsi="Times New Roman" w:cs="Times New Roman"/>
              </w:rPr>
              <w:t>A</w:t>
            </w:r>
          </w:p>
        </w:tc>
        <w:tc>
          <w:tcPr>
            <w:tcW w:w="1843" w:type="dxa"/>
            <w:noWrap/>
          </w:tcPr>
          <w:p w14:paraId="41052FA2" w14:textId="21D4CD84"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7F013EB4" w14:textId="5DC2025F"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w:t>
            </w:r>
            <w:r w:rsidR="009B4107">
              <w:rPr>
                <w:rFonts w:ascii="Times New Roman" w:hAnsi="Times New Roman" w:cs="Times New Roman"/>
              </w:rPr>
              <w:t>8</w:t>
            </w:r>
          </w:p>
        </w:tc>
        <w:tc>
          <w:tcPr>
            <w:tcW w:w="4253" w:type="dxa"/>
          </w:tcPr>
          <w:p w14:paraId="6DCF6BF6" w14:textId="5F5C8711"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{"citationID":"kSWusGSU","properties":{"formattedCitation":"(Fenchel,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(Fenchel, 1980; Foissner and Berger, 1996; Hansen et al., 1994)</w:t>
            </w:r>
            <w:r w:rsidRPr="00E44D9B">
              <w:rPr>
                <w:rFonts w:ascii="Times New Roman" w:hAnsi="Times New Roman" w:cs="Times New Roman"/>
              </w:rPr>
              <w:fldChar w:fldCharType="end"/>
            </w:r>
          </w:p>
        </w:tc>
      </w:tr>
      <w:tr w:rsidR="00952F95" w:rsidRPr="00025149" w14:paraId="590E362A" w14:textId="77777777" w:rsidTr="009273F0">
        <w:trPr>
          <w:trHeight w:val="300"/>
        </w:trPr>
        <w:tc>
          <w:tcPr>
            <w:tcW w:w="2547" w:type="dxa"/>
            <w:noWrap/>
          </w:tcPr>
          <w:p w14:paraId="6856B099" w14:textId="66B6B056"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Epistylis</w:t>
            </w:r>
            <w:proofErr w:type="spellEnd"/>
            <w:r w:rsidRPr="00025149">
              <w:rPr>
                <w:rFonts w:ascii="Times New Roman" w:hAnsi="Times New Roman" w:cs="Times New Roman"/>
                <w:i/>
              </w:rPr>
              <w:t xml:space="preserve"> </w:t>
            </w:r>
            <w:r w:rsidRPr="00025149">
              <w:rPr>
                <w:rFonts w:ascii="Times New Roman" w:hAnsi="Times New Roman" w:cs="Times New Roman"/>
              </w:rPr>
              <w:t>sp</w:t>
            </w:r>
            <w:r w:rsidRPr="00025149">
              <w:rPr>
                <w:rFonts w:ascii="Times New Roman" w:hAnsi="Times New Roman" w:cs="Times New Roman"/>
                <w:i/>
              </w:rPr>
              <w:t>.</w:t>
            </w:r>
          </w:p>
        </w:tc>
        <w:tc>
          <w:tcPr>
            <w:tcW w:w="1559" w:type="dxa"/>
            <w:noWrap/>
          </w:tcPr>
          <w:p w14:paraId="60C1CC19" w14:textId="0997D027" w:rsidR="00952F95" w:rsidRPr="00025149" w:rsidRDefault="00952F95" w:rsidP="00952F95">
            <w:pPr>
              <w:jc w:val="center"/>
              <w:rPr>
                <w:rFonts w:ascii="Times New Roman" w:hAnsi="Times New Roman" w:cs="Times New Roman"/>
              </w:rPr>
            </w:pPr>
            <w:r w:rsidRPr="00025149">
              <w:rPr>
                <w:rFonts w:ascii="Times New Roman" w:hAnsi="Times New Roman" w:cs="Times New Roman"/>
              </w:rPr>
              <w:t>58</w:t>
            </w:r>
          </w:p>
        </w:tc>
        <w:tc>
          <w:tcPr>
            <w:tcW w:w="1701" w:type="dxa"/>
            <w:noWrap/>
          </w:tcPr>
          <w:p w14:paraId="05BFD837" w14:textId="201913C7"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w:t>
            </w:r>
          </w:p>
        </w:tc>
        <w:tc>
          <w:tcPr>
            <w:tcW w:w="1843" w:type="dxa"/>
            <w:noWrap/>
          </w:tcPr>
          <w:p w14:paraId="2BD6767F" w14:textId="7D188830"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5D8CA8AC" w14:textId="4FC960F4" w:rsidR="00952F95" w:rsidRPr="00025149" w:rsidRDefault="00952F95" w:rsidP="00952F95">
            <w:pPr>
              <w:jc w:val="center"/>
              <w:rPr>
                <w:rFonts w:ascii="Times New Roman" w:hAnsi="Times New Roman" w:cs="Times New Roman"/>
              </w:rPr>
            </w:pPr>
            <w:r w:rsidRPr="00025149">
              <w:rPr>
                <w:rFonts w:ascii="Times New Roman" w:hAnsi="Times New Roman" w:cs="Times New Roman"/>
              </w:rPr>
              <w:t>7.</w:t>
            </w:r>
            <w:r w:rsidR="009B4107">
              <w:rPr>
                <w:rFonts w:ascii="Times New Roman" w:hAnsi="Times New Roman" w:cs="Times New Roman"/>
              </w:rPr>
              <w:t>8</w:t>
            </w:r>
          </w:p>
        </w:tc>
        <w:tc>
          <w:tcPr>
            <w:tcW w:w="4253" w:type="dxa"/>
          </w:tcPr>
          <w:p w14:paraId="782FB3B6" w14:textId="6E59E0F5"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{"citationID":"uRUezC5E","properties":{"formattedCitation":"(Fenchel,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(Fenchel, 1980; Foissner and Berger, 1996; Hansen et al., 1994)</w:t>
            </w:r>
            <w:r w:rsidRPr="00E44D9B">
              <w:rPr>
                <w:rFonts w:ascii="Times New Roman" w:hAnsi="Times New Roman" w:cs="Times New Roman"/>
              </w:rPr>
              <w:fldChar w:fldCharType="end"/>
            </w:r>
          </w:p>
        </w:tc>
      </w:tr>
      <w:tr w:rsidR="00952F95" w:rsidRPr="00025149" w14:paraId="6C013B8D" w14:textId="77777777" w:rsidTr="009273F0">
        <w:trPr>
          <w:trHeight w:val="300"/>
        </w:trPr>
        <w:tc>
          <w:tcPr>
            <w:tcW w:w="2547" w:type="dxa"/>
            <w:noWrap/>
          </w:tcPr>
          <w:p w14:paraId="10D360CB" w14:textId="3EF5C888" w:rsidR="00952F95" w:rsidRPr="00025149" w:rsidRDefault="00952F95" w:rsidP="00952F95">
            <w:pPr>
              <w:rPr>
                <w:rFonts w:ascii="Times New Roman" w:hAnsi="Times New Roman" w:cs="Times New Roman"/>
              </w:rPr>
            </w:pPr>
            <w:r w:rsidRPr="00025149">
              <w:rPr>
                <w:rFonts w:ascii="Times New Roman" w:hAnsi="Times New Roman" w:cs="Times New Roman"/>
                <w:i/>
              </w:rPr>
              <w:t xml:space="preserve">Stentor </w:t>
            </w:r>
            <w:r w:rsidRPr="00025149">
              <w:rPr>
                <w:rFonts w:ascii="Times New Roman" w:hAnsi="Times New Roman" w:cs="Times New Roman"/>
              </w:rPr>
              <w:t>sp.</w:t>
            </w:r>
          </w:p>
        </w:tc>
        <w:tc>
          <w:tcPr>
            <w:tcW w:w="1559" w:type="dxa"/>
            <w:noWrap/>
          </w:tcPr>
          <w:p w14:paraId="1834FF4D" w14:textId="761AEDA8" w:rsidR="00952F95" w:rsidRPr="00025149" w:rsidRDefault="00952F95" w:rsidP="00952F95">
            <w:pPr>
              <w:jc w:val="center"/>
              <w:rPr>
                <w:rFonts w:ascii="Times New Roman" w:hAnsi="Times New Roman" w:cs="Times New Roman"/>
              </w:rPr>
            </w:pPr>
            <w:r w:rsidRPr="00025149">
              <w:rPr>
                <w:rFonts w:ascii="Times New Roman" w:hAnsi="Times New Roman" w:cs="Times New Roman"/>
              </w:rPr>
              <w:t>264</w:t>
            </w:r>
          </w:p>
        </w:tc>
        <w:tc>
          <w:tcPr>
            <w:tcW w:w="1701" w:type="dxa"/>
            <w:noWrap/>
          </w:tcPr>
          <w:p w14:paraId="4432DF40" w14:textId="021C4796"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w:t>
            </w:r>
          </w:p>
        </w:tc>
        <w:tc>
          <w:tcPr>
            <w:tcW w:w="1843" w:type="dxa"/>
            <w:noWrap/>
          </w:tcPr>
          <w:p w14:paraId="6EAB6F84" w14:textId="11F2FB38"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41E20FEB" w14:textId="439A190B" w:rsidR="00952F95" w:rsidRPr="00025149" w:rsidRDefault="00952F95" w:rsidP="00952F95">
            <w:pPr>
              <w:jc w:val="center"/>
              <w:rPr>
                <w:rFonts w:ascii="Times New Roman" w:hAnsi="Times New Roman" w:cs="Times New Roman"/>
              </w:rPr>
            </w:pPr>
            <w:r w:rsidRPr="00025149">
              <w:rPr>
                <w:rFonts w:ascii="Times New Roman" w:hAnsi="Times New Roman" w:cs="Times New Roman"/>
              </w:rPr>
              <w:t>33</w:t>
            </w:r>
          </w:p>
        </w:tc>
        <w:tc>
          <w:tcPr>
            <w:tcW w:w="4253" w:type="dxa"/>
          </w:tcPr>
          <w:p w14:paraId="188972AE" w14:textId="02374B73"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{"citationID":"jGsFYzdj","properties":{"formattedCitation":"(Fenchel,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(Fenchel, 1980; Foissner and Berger, 1996; Hansen et al., 1994)</w:t>
            </w:r>
            <w:r w:rsidRPr="00E44D9B">
              <w:rPr>
                <w:rFonts w:ascii="Times New Roman" w:hAnsi="Times New Roman" w:cs="Times New Roman"/>
              </w:rPr>
              <w:fldChar w:fldCharType="end"/>
            </w:r>
          </w:p>
        </w:tc>
      </w:tr>
      <w:tr w:rsidR="00952F95" w:rsidRPr="00025149" w14:paraId="1CF4A90F" w14:textId="77777777" w:rsidTr="009273F0">
        <w:trPr>
          <w:trHeight w:val="300"/>
        </w:trPr>
        <w:tc>
          <w:tcPr>
            <w:tcW w:w="2547" w:type="dxa"/>
            <w:noWrap/>
          </w:tcPr>
          <w:p w14:paraId="6297239C" w14:textId="54B19F51"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Strobilidium</w:t>
            </w:r>
            <w:proofErr w:type="spellEnd"/>
            <w:r w:rsidRPr="00025149">
              <w:rPr>
                <w:rFonts w:ascii="Times New Roman" w:hAnsi="Times New Roman" w:cs="Times New Roman"/>
                <w:i/>
              </w:rPr>
              <w:t xml:space="preserve"> </w:t>
            </w:r>
            <w:r w:rsidRPr="00025149">
              <w:rPr>
                <w:rFonts w:ascii="Times New Roman" w:hAnsi="Times New Roman" w:cs="Times New Roman"/>
              </w:rPr>
              <w:t>sp</w:t>
            </w:r>
            <w:r w:rsidRPr="00025149">
              <w:rPr>
                <w:rFonts w:ascii="Times New Roman" w:hAnsi="Times New Roman" w:cs="Times New Roman"/>
                <w:i/>
              </w:rPr>
              <w:t>.</w:t>
            </w:r>
          </w:p>
        </w:tc>
        <w:tc>
          <w:tcPr>
            <w:tcW w:w="1559" w:type="dxa"/>
            <w:noWrap/>
          </w:tcPr>
          <w:p w14:paraId="5B3DF4CE" w14:textId="3D39B6D3"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41</w:t>
            </w:r>
          </w:p>
        </w:tc>
        <w:tc>
          <w:tcPr>
            <w:tcW w:w="1701" w:type="dxa"/>
            <w:noWrap/>
          </w:tcPr>
          <w:p w14:paraId="72E57A92" w14:textId="6A2792AB"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w:t>
            </w:r>
          </w:p>
        </w:tc>
        <w:tc>
          <w:tcPr>
            <w:tcW w:w="1843" w:type="dxa"/>
            <w:noWrap/>
          </w:tcPr>
          <w:p w14:paraId="689C16EB" w14:textId="0B32980B"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47281428" w14:textId="09BF9EBB" w:rsidR="00952F95" w:rsidRPr="00025149" w:rsidRDefault="00952F95" w:rsidP="00952F95">
            <w:pPr>
              <w:jc w:val="center"/>
              <w:rPr>
                <w:rFonts w:ascii="Times New Roman" w:hAnsi="Times New Roman" w:cs="Times New Roman"/>
              </w:rPr>
            </w:pPr>
            <w:r w:rsidRPr="00025149">
              <w:rPr>
                <w:rFonts w:ascii="Times New Roman" w:hAnsi="Times New Roman" w:cs="Times New Roman"/>
              </w:rPr>
              <w:t>5.1</w:t>
            </w:r>
          </w:p>
        </w:tc>
        <w:tc>
          <w:tcPr>
            <w:tcW w:w="4253" w:type="dxa"/>
          </w:tcPr>
          <w:p w14:paraId="679A13C0" w14:textId="3A4C0027"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{"citationID":"EipQrNPt","properties":{"formattedCitation":"(Fenchel,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(Fenchel, 1980; Foissner and Berger, 1996; Hansen et al., 1994)</w:t>
            </w:r>
            <w:r w:rsidRPr="00E44D9B">
              <w:rPr>
                <w:rFonts w:ascii="Times New Roman" w:hAnsi="Times New Roman" w:cs="Times New Roman"/>
              </w:rPr>
              <w:fldChar w:fldCharType="end"/>
            </w:r>
          </w:p>
        </w:tc>
      </w:tr>
      <w:tr w:rsidR="00952F95" w:rsidRPr="00025149" w14:paraId="0E1F68AB" w14:textId="77777777" w:rsidTr="009273F0">
        <w:trPr>
          <w:trHeight w:val="300"/>
        </w:trPr>
        <w:tc>
          <w:tcPr>
            <w:tcW w:w="2547" w:type="dxa"/>
            <w:noWrap/>
          </w:tcPr>
          <w:p w14:paraId="1EE76C36" w14:textId="202BA1B9"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Tintinidium</w:t>
            </w:r>
            <w:proofErr w:type="spellEnd"/>
            <w:r w:rsidRPr="00025149">
              <w:rPr>
                <w:rFonts w:ascii="Times New Roman" w:hAnsi="Times New Roman" w:cs="Times New Roman"/>
                <w:i/>
              </w:rPr>
              <w:t xml:space="preserve"> </w:t>
            </w:r>
            <w:r w:rsidRPr="00025149">
              <w:rPr>
                <w:rFonts w:ascii="Times New Roman" w:hAnsi="Times New Roman" w:cs="Times New Roman"/>
              </w:rPr>
              <w:t>sp.</w:t>
            </w:r>
          </w:p>
        </w:tc>
        <w:tc>
          <w:tcPr>
            <w:tcW w:w="1559" w:type="dxa"/>
            <w:noWrap/>
          </w:tcPr>
          <w:p w14:paraId="2F2F145B" w14:textId="44E7F5BF" w:rsidR="00952F95" w:rsidRPr="00025149" w:rsidRDefault="00952F95" w:rsidP="00952F95">
            <w:pPr>
              <w:jc w:val="center"/>
              <w:rPr>
                <w:rFonts w:ascii="Times New Roman" w:hAnsi="Times New Roman" w:cs="Times New Roman"/>
              </w:rPr>
            </w:pPr>
            <w:r w:rsidRPr="00025149">
              <w:rPr>
                <w:rFonts w:ascii="Times New Roman" w:hAnsi="Times New Roman" w:cs="Times New Roman"/>
              </w:rPr>
              <w:t>64</w:t>
            </w:r>
          </w:p>
        </w:tc>
        <w:tc>
          <w:tcPr>
            <w:tcW w:w="1701" w:type="dxa"/>
            <w:noWrap/>
          </w:tcPr>
          <w:p w14:paraId="3C2CBE80" w14:textId="11CB7B6E" w:rsidR="00952F95" w:rsidRPr="00025149" w:rsidRDefault="00952F95" w:rsidP="00952F95">
            <w:pPr>
              <w:jc w:val="center"/>
              <w:rPr>
                <w:rFonts w:ascii="Times New Roman" w:hAnsi="Times New Roman" w:cs="Times New Roman"/>
              </w:rPr>
            </w:pPr>
            <w:r w:rsidRPr="00025149">
              <w:rPr>
                <w:rFonts w:ascii="Times New Roman" w:hAnsi="Times New Roman" w:cs="Times New Roman"/>
              </w:rPr>
              <w:t>A</w:t>
            </w:r>
          </w:p>
        </w:tc>
        <w:tc>
          <w:tcPr>
            <w:tcW w:w="1843" w:type="dxa"/>
            <w:noWrap/>
          </w:tcPr>
          <w:p w14:paraId="1B950D5E" w14:textId="464AD2AC"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402E92F5" w14:textId="041B0078" w:rsidR="00952F95" w:rsidRPr="00025149" w:rsidRDefault="009B4107" w:rsidP="00952F95">
            <w:pPr>
              <w:jc w:val="center"/>
              <w:rPr>
                <w:rFonts w:ascii="Times New Roman" w:hAnsi="Times New Roman" w:cs="Times New Roman"/>
              </w:rPr>
            </w:pPr>
            <w:r>
              <w:rPr>
                <w:rFonts w:ascii="Times New Roman" w:hAnsi="Times New Roman" w:cs="Times New Roman"/>
              </w:rPr>
              <w:t>8</w:t>
            </w:r>
          </w:p>
        </w:tc>
        <w:tc>
          <w:tcPr>
            <w:tcW w:w="4253" w:type="dxa"/>
          </w:tcPr>
          <w:p w14:paraId="55C8A99A" w14:textId="12D5545E"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{"citationID":"3woroNb6","properties":{"formattedCitation":"(Fenchel,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(Fenchel, 1980; Foissner and Berger, 1996; Hansen et al., 1994)</w:t>
            </w:r>
            <w:r w:rsidRPr="00E44D9B">
              <w:rPr>
                <w:rFonts w:ascii="Times New Roman" w:hAnsi="Times New Roman" w:cs="Times New Roman"/>
              </w:rPr>
              <w:fldChar w:fldCharType="end"/>
            </w:r>
          </w:p>
        </w:tc>
      </w:tr>
      <w:tr w:rsidR="00952F95" w:rsidRPr="00025149" w14:paraId="5764A5D8" w14:textId="77777777" w:rsidTr="009273F0">
        <w:trPr>
          <w:trHeight w:val="300"/>
        </w:trPr>
        <w:tc>
          <w:tcPr>
            <w:tcW w:w="2547" w:type="dxa"/>
            <w:noWrap/>
          </w:tcPr>
          <w:p w14:paraId="78FBA550" w14:textId="5136F1FA" w:rsidR="00952F95" w:rsidRPr="00025149" w:rsidRDefault="00952F95" w:rsidP="00952F95">
            <w:pPr>
              <w:rPr>
                <w:rFonts w:ascii="Times New Roman" w:hAnsi="Times New Roman" w:cs="Times New Roman"/>
              </w:rPr>
            </w:pPr>
            <w:r w:rsidRPr="00025149">
              <w:rPr>
                <w:rFonts w:ascii="Times New Roman" w:hAnsi="Times New Roman" w:cs="Times New Roman"/>
                <w:i/>
              </w:rPr>
              <w:t>Vorticella campanula</w:t>
            </w:r>
          </w:p>
        </w:tc>
        <w:tc>
          <w:tcPr>
            <w:tcW w:w="1559" w:type="dxa"/>
            <w:noWrap/>
          </w:tcPr>
          <w:p w14:paraId="6901E725" w14:textId="43EDE3F4"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49</w:t>
            </w:r>
          </w:p>
        </w:tc>
        <w:tc>
          <w:tcPr>
            <w:tcW w:w="1701" w:type="dxa"/>
            <w:noWrap/>
          </w:tcPr>
          <w:p w14:paraId="090D64AA" w14:textId="184EE335"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w:t>
            </w:r>
          </w:p>
        </w:tc>
        <w:tc>
          <w:tcPr>
            <w:tcW w:w="1843" w:type="dxa"/>
            <w:noWrap/>
          </w:tcPr>
          <w:p w14:paraId="61DB88A6" w14:textId="256F1A62"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3E163FAA" w14:textId="2B4DF81E" w:rsidR="00952F95" w:rsidRPr="00025149" w:rsidRDefault="00952F95" w:rsidP="00952F95">
            <w:pPr>
              <w:jc w:val="center"/>
              <w:rPr>
                <w:rFonts w:ascii="Times New Roman" w:hAnsi="Times New Roman" w:cs="Times New Roman"/>
              </w:rPr>
            </w:pPr>
            <w:r w:rsidRPr="00025149">
              <w:rPr>
                <w:rFonts w:ascii="Times New Roman" w:hAnsi="Times New Roman" w:cs="Times New Roman"/>
              </w:rPr>
              <w:t>6.</w:t>
            </w:r>
            <w:r w:rsidR="009B4107">
              <w:rPr>
                <w:rFonts w:ascii="Times New Roman" w:hAnsi="Times New Roman" w:cs="Times New Roman"/>
              </w:rPr>
              <w:t>2</w:t>
            </w:r>
          </w:p>
        </w:tc>
        <w:tc>
          <w:tcPr>
            <w:tcW w:w="4253" w:type="dxa"/>
          </w:tcPr>
          <w:p w14:paraId="76954428" w14:textId="64AE1F8E"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{"citationID":"lx0920yM","properties":{"formattedCitation":"(Fenchel,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(Fenchel, 1980; Foissner and Berger, 1996; Hansen et al., 1994)</w:t>
            </w:r>
            <w:r w:rsidRPr="00E44D9B">
              <w:rPr>
                <w:rFonts w:ascii="Times New Roman" w:hAnsi="Times New Roman" w:cs="Times New Roman"/>
              </w:rPr>
              <w:fldChar w:fldCharType="end"/>
            </w:r>
          </w:p>
        </w:tc>
      </w:tr>
      <w:tr w:rsidR="00952F95" w:rsidRPr="00025149" w14:paraId="601DBE4A" w14:textId="77777777" w:rsidTr="009273F0">
        <w:trPr>
          <w:trHeight w:val="300"/>
        </w:trPr>
        <w:tc>
          <w:tcPr>
            <w:tcW w:w="2547" w:type="dxa"/>
            <w:noWrap/>
          </w:tcPr>
          <w:p w14:paraId="014E2143" w14:textId="581BEFAA" w:rsidR="00952F95" w:rsidRPr="00025149" w:rsidRDefault="00952F95" w:rsidP="00952F95">
            <w:pPr>
              <w:rPr>
                <w:rFonts w:ascii="Times New Roman" w:hAnsi="Times New Roman" w:cs="Times New Roman"/>
              </w:rPr>
            </w:pPr>
            <w:r w:rsidRPr="00025149">
              <w:rPr>
                <w:rFonts w:ascii="Times New Roman" w:hAnsi="Times New Roman" w:cs="Times New Roman"/>
                <w:i/>
              </w:rPr>
              <w:t xml:space="preserve">Vorticella </w:t>
            </w:r>
            <w:r w:rsidRPr="00025149">
              <w:rPr>
                <w:rFonts w:ascii="Times New Roman" w:hAnsi="Times New Roman" w:cs="Times New Roman"/>
              </w:rPr>
              <w:t>sp.</w:t>
            </w:r>
          </w:p>
        </w:tc>
        <w:tc>
          <w:tcPr>
            <w:tcW w:w="1559" w:type="dxa"/>
            <w:noWrap/>
          </w:tcPr>
          <w:p w14:paraId="2D5EC17C" w14:textId="42C63A9A" w:rsidR="00952F95" w:rsidRPr="00025149" w:rsidRDefault="00952F95" w:rsidP="00952F95">
            <w:pPr>
              <w:jc w:val="center"/>
              <w:rPr>
                <w:rFonts w:ascii="Times New Roman" w:hAnsi="Times New Roman" w:cs="Times New Roman"/>
              </w:rPr>
            </w:pPr>
            <w:r w:rsidRPr="00025149">
              <w:rPr>
                <w:rFonts w:ascii="Times New Roman" w:hAnsi="Times New Roman" w:cs="Times New Roman"/>
              </w:rPr>
              <w:t>57</w:t>
            </w:r>
          </w:p>
        </w:tc>
        <w:tc>
          <w:tcPr>
            <w:tcW w:w="1701" w:type="dxa"/>
            <w:noWrap/>
          </w:tcPr>
          <w:p w14:paraId="27318A17" w14:textId="49C30AB9"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w:t>
            </w:r>
          </w:p>
        </w:tc>
        <w:tc>
          <w:tcPr>
            <w:tcW w:w="1843" w:type="dxa"/>
            <w:noWrap/>
          </w:tcPr>
          <w:p w14:paraId="328B63BE" w14:textId="5A7F40CF"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287E47E1" w14:textId="1A578589" w:rsidR="00952F95" w:rsidRPr="00025149" w:rsidRDefault="00952F95" w:rsidP="00952F95">
            <w:pPr>
              <w:jc w:val="center"/>
              <w:rPr>
                <w:rFonts w:ascii="Times New Roman" w:hAnsi="Times New Roman" w:cs="Times New Roman"/>
              </w:rPr>
            </w:pPr>
            <w:r w:rsidRPr="00025149">
              <w:rPr>
                <w:rFonts w:ascii="Times New Roman" w:hAnsi="Times New Roman" w:cs="Times New Roman"/>
              </w:rPr>
              <w:t>7.</w:t>
            </w:r>
            <w:r w:rsidR="009B4107">
              <w:rPr>
                <w:rFonts w:ascii="Times New Roman" w:hAnsi="Times New Roman" w:cs="Times New Roman"/>
              </w:rPr>
              <w:t>1</w:t>
            </w:r>
          </w:p>
        </w:tc>
        <w:tc>
          <w:tcPr>
            <w:tcW w:w="4253" w:type="dxa"/>
          </w:tcPr>
          <w:p w14:paraId="0F984863" w14:textId="0EBB2BD2"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{"citationID":"5iyly3T0","properties":{"formattedCitation":"(Fenchel,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(Fenchel, 1980; Foissner and Berger, 1996; Hansen et al., 1994)</w:t>
            </w:r>
            <w:r w:rsidRPr="00E44D9B">
              <w:rPr>
                <w:rFonts w:ascii="Times New Roman" w:hAnsi="Times New Roman" w:cs="Times New Roman"/>
              </w:rPr>
              <w:fldChar w:fldCharType="end"/>
            </w:r>
          </w:p>
        </w:tc>
      </w:tr>
      <w:tr w:rsidR="00952F95" w:rsidRPr="00025149" w14:paraId="06163F37" w14:textId="77777777" w:rsidTr="009273F0">
        <w:trPr>
          <w:trHeight w:val="300"/>
        </w:trPr>
        <w:tc>
          <w:tcPr>
            <w:tcW w:w="2547" w:type="dxa"/>
            <w:noWrap/>
          </w:tcPr>
          <w:p w14:paraId="7DF88305" w14:textId="3F020021"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Opercularia</w:t>
            </w:r>
            <w:proofErr w:type="spellEnd"/>
            <w:r w:rsidRPr="00025149">
              <w:rPr>
                <w:rFonts w:ascii="Times New Roman" w:hAnsi="Times New Roman" w:cs="Times New Roman"/>
                <w:i/>
              </w:rPr>
              <w:t xml:space="preserve"> </w:t>
            </w:r>
            <w:r w:rsidRPr="00025149">
              <w:rPr>
                <w:rFonts w:ascii="Times New Roman" w:hAnsi="Times New Roman" w:cs="Times New Roman"/>
              </w:rPr>
              <w:t>sp</w:t>
            </w:r>
            <w:r w:rsidRPr="00025149">
              <w:rPr>
                <w:rFonts w:ascii="Times New Roman" w:hAnsi="Times New Roman" w:cs="Times New Roman"/>
                <w:i/>
              </w:rPr>
              <w:t>.</w:t>
            </w:r>
          </w:p>
        </w:tc>
        <w:tc>
          <w:tcPr>
            <w:tcW w:w="1559" w:type="dxa"/>
            <w:noWrap/>
          </w:tcPr>
          <w:p w14:paraId="41C753F2" w14:textId="4ACBD4AB" w:rsidR="00952F95" w:rsidRPr="00025149" w:rsidRDefault="00952F95" w:rsidP="00952F95">
            <w:pPr>
              <w:jc w:val="center"/>
              <w:rPr>
                <w:rFonts w:ascii="Times New Roman" w:hAnsi="Times New Roman" w:cs="Times New Roman"/>
              </w:rPr>
            </w:pPr>
            <w:r w:rsidRPr="00025149">
              <w:rPr>
                <w:rFonts w:ascii="Times New Roman" w:hAnsi="Times New Roman" w:cs="Times New Roman"/>
              </w:rPr>
              <w:t>26</w:t>
            </w:r>
          </w:p>
        </w:tc>
        <w:tc>
          <w:tcPr>
            <w:tcW w:w="1701" w:type="dxa"/>
            <w:noWrap/>
          </w:tcPr>
          <w:p w14:paraId="16EC51F1" w14:textId="08AA866E"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w:t>
            </w:r>
          </w:p>
        </w:tc>
        <w:tc>
          <w:tcPr>
            <w:tcW w:w="1843" w:type="dxa"/>
            <w:noWrap/>
          </w:tcPr>
          <w:p w14:paraId="03105B07" w14:textId="10F3E96E"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2580D22B" w14:textId="2AAA96D0" w:rsidR="00952F95" w:rsidRPr="00025149" w:rsidRDefault="00952F95" w:rsidP="00952F95">
            <w:pPr>
              <w:jc w:val="center"/>
              <w:rPr>
                <w:rFonts w:ascii="Times New Roman" w:hAnsi="Times New Roman" w:cs="Times New Roman"/>
              </w:rPr>
            </w:pPr>
            <w:r w:rsidRPr="00025149">
              <w:rPr>
                <w:rFonts w:ascii="Times New Roman" w:hAnsi="Times New Roman" w:cs="Times New Roman"/>
              </w:rPr>
              <w:t>3.2</w:t>
            </w:r>
          </w:p>
        </w:tc>
        <w:tc>
          <w:tcPr>
            <w:tcW w:w="4253" w:type="dxa"/>
          </w:tcPr>
          <w:p w14:paraId="5A0B7F0F" w14:textId="5B92F947"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{"citationID":"IJuKl5sD","properties":{"formattedCitation":"(Fenchel,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(Fenchel, 1980; Foissner and Berger, 1996; Hansen et al., 1994)</w:t>
            </w:r>
            <w:r w:rsidRPr="00E44D9B">
              <w:rPr>
                <w:rFonts w:ascii="Times New Roman" w:hAnsi="Times New Roman" w:cs="Times New Roman"/>
              </w:rPr>
              <w:fldChar w:fldCharType="end"/>
            </w:r>
          </w:p>
        </w:tc>
      </w:tr>
      <w:tr w:rsidR="00952F95" w:rsidRPr="00025149" w14:paraId="7F8D5A4E" w14:textId="77777777" w:rsidTr="009273F0">
        <w:trPr>
          <w:trHeight w:val="300"/>
        </w:trPr>
        <w:tc>
          <w:tcPr>
            <w:tcW w:w="2547" w:type="dxa"/>
            <w:noWrap/>
          </w:tcPr>
          <w:p w14:paraId="567CF6E0" w14:textId="025B4852"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Frontonia</w:t>
            </w:r>
            <w:proofErr w:type="spellEnd"/>
            <w:r w:rsidRPr="00025149">
              <w:rPr>
                <w:rFonts w:ascii="Times New Roman" w:hAnsi="Times New Roman" w:cs="Times New Roman"/>
                <w:i/>
              </w:rPr>
              <w:t xml:space="preserve"> </w:t>
            </w:r>
            <w:r w:rsidRPr="00025149">
              <w:rPr>
                <w:rFonts w:ascii="Times New Roman" w:hAnsi="Times New Roman" w:cs="Times New Roman"/>
              </w:rPr>
              <w:t>sp.</w:t>
            </w:r>
          </w:p>
        </w:tc>
        <w:tc>
          <w:tcPr>
            <w:tcW w:w="1559" w:type="dxa"/>
            <w:noWrap/>
          </w:tcPr>
          <w:p w14:paraId="1317E1CB" w14:textId="02F22F4F"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48</w:t>
            </w:r>
          </w:p>
        </w:tc>
        <w:tc>
          <w:tcPr>
            <w:tcW w:w="1701" w:type="dxa"/>
            <w:noWrap/>
          </w:tcPr>
          <w:p w14:paraId="163DEA3C" w14:textId="200DA20D"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BAP</w:t>
            </w:r>
          </w:p>
        </w:tc>
        <w:tc>
          <w:tcPr>
            <w:tcW w:w="1843" w:type="dxa"/>
            <w:noWrap/>
          </w:tcPr>
          <w:p w14:paraId="604FD031" w14:textId="460E879D"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70F2E42E" w14:textId="6D686C52" w:rsidR="00952F95" w:rsidRPr="00025149" w:rsidRDefault="00952F95" w:rsidP="00952F95">
            <w:pPr>
              <w:jc w:val="center"/>
              <w:rPr>
                <w:rFonts w:ascii="Times New Roman" w:hAnsi="Times New Roman" w:cs="Times New Roman"/>
              </w:rPr>
            </w:pPr>
            <w:r w:rsidRPr="00025149">
              <w:rPr>
                <w:rFonts w:ascii="Times New Roman" w:hAnsi="Times New Roman" w:cs="Times New Roman"/>
              </w:rPr>
              <w:t>5.9</w:t>
            </w:r>
          </w:p>
        </w:tc>
        <w:tc>
          <w:tcPr>
            <w:tcW w:w="4253" w:type="dxa"/>
          </w:tcPr>
          <w:p w14:paraId="3128A6A2" w14:textId="423E8DA1"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{"citationID":"70yXR2Mi","properties":{"formattedCitation":"(Fenchel,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(Fenchel, 1980; Foissner and Berger, 1996; Hansen et al., 1994)</w:t>
            </w:r>
            <w:r w:rsidRPr="00E44D9B">
              <w:rPr>
                <w:rFonts w:ascii="Times New Roman" w:hAnsi="Times New Roman" w:cs="Times New Roman"/>
              </w:rPr>
              <w:fldChar w:fldCharType="end"/>
            </w:r>
          </w:p>
        </w:tc>
      </w:tr>
      <w:tr w:rsidR="00952F95" w:rsidRPr="00025149" w14:paraId="1FF5A7C6" w14:textId="77777777" w:rsidTr="009273F0">
        <w:trPr>
          <w:trHeight w:val="300"/>
        </w:trPr>
        <w:tc>
          <w:tcPr>
            <w:tcW w:w="2547" w:type="dxa"/>
            <w:noWrap/>
          </w:tcPr>
          <w:p w14:paraId="7CD9813D" w14:textId="4F3FDE7F" w:rsidR="00952F95" w:rsidRPr="00025149" w:rsidRDefault="00952F95" w:rsidP="00952F95">
            <w:pPr>
              <w:rPr>
                <w:rFonts w:ascii="Times New Roman" w:hAnsi="Times New Roman" w:cs="Times New Roman"/>
              </w:rPr>
            </w:pPr>
            <w:r w:rsidRPr="00025149">
              <w:rPr>
                <w:rFonts w:ascii="Times New Roman" w:hAnsi="Times New Roman" w:cs="Times New Roman"/>
              </w:rPr>
              <w:t xml:space="preserve">Small </w:t>
            </w:r>
            <w:proofErr w:type="spellStart"/>
            <w:r w:rsidRPr="00025149">
              <w:rPr>
                <w:rFonts w:ascii="Times New Roman" w:hAnsi="Times New Roman" w:cs="Times New Roman"/>
              </w:rPr>
              <w:t>scuticociliata</w:t>
            </w:r>
            <w:proofErr w:type="spellEnd"/>
          </w:p>
        </w:tc>
        <w:tc>
          <w:tcPr>
            <w:tcW w:w="1559" w:type="dxa"/>
            <w:noWrap/>
          </w:tcPr>
          <w:p w14:paraId="3F3FF2D4" w14:textId="60479FCD" w:rsidR="00952F95" w:rsidRPr="00025149" w:rsidRDefault="00952F95" w:rsidP="00952F95">
            <w:pPr>
              <w:jc w:val="center"/>
              <w:rPr>
                <w:rFonts w:ascii="Times New Roman" w:hAnsi="Times New Roman" w:cs="Times New Roman"/>
              </w:rPr>
            </w:pPr>
            <w:r w:rsidRPr="00025149">
              <w:rPr>
                <w:rFonts w:ascii="Times New Roman" w:hAnsi="Times New Roman" w:cs="Times New Roman"/>
              </w:rPr>
              <w:t>20</w:t>
            </w:r>
          </w:p>
        </w:tc>
        <w:tc>
          <w:tcPr>
            <w:tcW w:w="1701" w:type="dxa"/>
            <w:noWrap/>
          </w:tcPr>
          <w:p w14:paraId="135377A0" w14:textId="36CA6A5E"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w:t>
            </w:r>
          </w:p>
        </w:tc>
        <w:tc>
          <w:tcPr>
            <w:tcW w:w="1843" w:type="dxa"/>
            <w:noWrap/>
          </w:tcPr>
          <w:p w14:paraId="0420E8FB" w14:textId="0E5F6B66"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7D968CF8" w14:textId="7DA7D3F6" w:rsidR="00952F95" w:rsidRPr="00025149" w:rsidRDefault="00952F95" w:rsidP="00952F95">
            <w:pPr>
              <w:jc w:val="center"/>
              <w:rPr>
                <w:rFonts w:ascii="Times New Roman" w:hAnsi="Times New Roman" w:cs="Times New Roman"/>
              </w:rPr>
            </w:pPr>
            <w:r w:rsidRPr="00025149">
              <w:rPr>
                <w:rFonts w:ascii="Times New Roman" w:hAnsi="Times New Roman" w:cs="Times New Roman"/>
              </w:rPr>
              <w:t>2.5</w:t>
            </w:r>
          </w:p>
        </w:tc>
        <w:tc>
          <w:tcPr>
            <w:tcW w:w="4253" w:type="dxa"/>
          </w:tcPr>
          <w:p w14:paraId="13AAF13F" w14:textId="28419D0F"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{"citationID":"EGpRVDdD","properties":{"formattedCitation":"(Fenchel,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(Fenchel, 1980; Foissner and Berger, 1996; Hansen et al., 1994)</w:t>
            </w:r>
            <w:r w:rsidRPr="00E44D9B">
              <w:rPr>
                <w:rFonts w:ascii="Times New Roman" w:hAnsi="Times New Roman" w:cs="Times New Roman"/>
              </w:rPr>
              <w:fldChar w:fldCharType="end"/>
            </w:r>
          </w:p>
        </w:tc>
      </w:tr>
      <w:tr w:rsidR="00952F95" w:rsidRPr="00025149" w14:paraId="5C941A01" w14:textId="77777777" w:rsidTr="009273F0">
        <w:trPr>
          <w:trHeight w:val="300"/>
        </w:trPr>
        <w:tc>
          <w:tcPr>
            <w:tcW w:w="2547" w:type="dxa"/>
            <w:noWrap/>
          </w:tcPr>
          <w:p w14:paraId="343F9D61" w14:textId="2A7B6F24"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Holophrya</w:t>
            </w:r>
            <w:proofErr w:type="spellEnd"/>
            <w:r w:rsidRPr="00025149">
              <w:rPr>
                <w:rFonts w:ascii="Times New Roman" w:hAnsi="Times New Roman" w:cs="Times New Roman"/>
                <w:i/>
              </w:rPr>
              <w:t xml:space="preserve"> </w:t>
            </w:r>
            <w:r w:rsidRPr="00025149">
              <w:rPr>
                <w:rFonts w:ascii="Times New Roman" w:hAnsi="Times New Roman" w:cs="Times New Roman"/>
              </w:rPr>
              <w:t>sp</w:t>
            </w:r>
            <w:r w:rsidRPr="00025149">
              <w:rPr>
                <w:rFonts w:ascii="Times New Roman" w:hAnsi="Times New Roman" w:cs="Times New Roman"/>
                <w:i/>
              </w:rPr>
              <w:t>.</w:t>
            </w:r>
          </w:p>
        </w:tc>
        <w:tc>
          <w:tcPr>
            <w:tcW w:w="1559" w:type="dxa"/>
            <w:noWrap/>
          </w:tcPr>
          <w:p w14:paraId="07855946" w14:textId="5C638BC6"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44</w:t>
            </w:r>
          </w:p>
        </w:tc>
        <w:tc>
          <w:tcPr>
            <w:tcW w:w="1701" w:type="dxa"/>
            <w:noWrap/>
          </w:tcPr>
          <w:p w14:paraId="21BE8D67" w14:textId="71F600A5"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BAP</w:t>
            </w:r>
          </w:p>
        </w:tc>
        <w:tc>
          <w:tcPr>
            <w:tcW w:w="1843" w:type="dxa"/>
            <w:noWrap/>
          </w:tcPr>
          <w:p w14:paraId="26435A06" w14:textId="0583B25B"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00E1551A" w14:textId="5A107FEC" w:rsidR="00952F95" w:rsidRPr="00025149" w:rsidRDefault="00952F95" w:rsidP="00952F95">
            <w:pPr>
              <w:jc w:val="center"/>
              <w:rPr>
                <w:rFonts w:ascii="Times New Roman" w:hAnsi="Times New Roman" w:cs="Times New Roman"/>
              </w:rPr>
            </w:pPr>
            <w:r w:rsidRPr="00025149">
              <w:rPr>
                <w:rFonts w:ascii="Times New Roman" w:hAnsi="Times New Roman" w:cs="Times New Roman"/>
              </w:rPr>
              <w:t>5.5</w:t>
            </w:r>
          </w:p>
        </w:tc>
        <w:tc>
          <w:tcPr>
            <w:tcW w:w="4253" w:type="dxa"/>
          </w:tcPr>
          <w:p w14:paraId="5F8A6D68" w14:textId="3B4AD18F"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{"citationID":"pnqFl34S","properties":{"formattedCitation":"(Fenchel,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(Fenchel, 1980; Foissner and Berger, 1996; Hansen et al., 1994)</w:t>
            </w:r>
            <w:r w:rsidRPr="00E44D9B">
              <w:rPr>
                <w:rFonts w:ascii="Times New Roman" w:hAnsi="Times New Roman" w:cs="Times New Roman"/>
              </w:rPr>
              <w:fldChar w:fldCharType="end"/>
            </w:r>
          </w:p>
        </w:tc>
      </w:tr>
      <w:tr w:rsidR="00952F95" w:rsidRPr="00025149" w14:paraId="48D66D2B" w14:textId="77777777" w:rsidTr="009273F0">
        <w:trPr>
          <w:trHeight w:val="300"/>
        </w:trPr>
        <w:tc>
          <w:tcPr>
            <w:tcW w:w="2547" w:type="dxa"/>
            <w:noWrap/>
          </w:tcPr>
          <w:p w14:paraId="6862B940" w14:textId="38B1E02B" w:rsidR="00952F95" w:rsidRPr="00025149" w:rsidRDefault="00952F95" w:rsidP="00952F95">
            <w:pPr>
              <w:rPr>
                <w:rFonts w:ascii="Times New Roman" w:hAnsi="Times New Roman" w:cs="Times New Roman"/>
              </w:rPr>
            </w:pPr>
            <w:r w:rsidRPr="00025149">
              <w:rPr>
                <w:rFonts w:ascii="Times New Roman" w:hAnsi="Times New Roman" w:cs="Times New Roman"/>
                <w:i/>
              </w:rPr>
              <w:lastRenderedPageBreak/>
              <w:t xml:space="preserve">Tetrahymena </w:t>
            </w:r>
            <w:r w:rsidRPr="00025149">
              <w:rPr>
                <w:rFonts w:ascii="Times New Roman" w:hAnsi="Times New Roman" w:cs="Times New Roman"/>
              </w:rPr>
              <w:t>sp</w:t>
            </w:r>
            <w:r w:rsidRPr="00025149">
              <w:rPr>
                <w:rFonts w:ascii="Times New Roman" w:hAnsi="Times New Roman" w:cs="Times New Roman"/>
                <w:i/>
              </w:rPr>
              <w:t>.</w:t>
            </w:r>
          </w:p>
        </w:tc>
        <w:tc>
          <w:tcPr>
            <w:tcW w:w="1559" w:type="dxa"/>
            <w:noWrap/>
          </w:tcPr>
          <w:p w14:paraId="2E69B8AC" w14:textId="1AF19B21" w:rsidR="00952F95" w:rsidRPr="00025149" w:rsidRDefault="00952F95" w:rsidP="00952F95">
            <w:pPr>
              <w:jc w:val="center"/>
              <w:rPr>
                <w:rFonts w:ascii="Times New Roman" w:hAnsi="Times New Roman" w:cs="Times New Roman"/>
              </w:rPr>
            </w:pPr>
            <w:r w:rsidRPr="00025149">
              <w:rPr>
                <w:rFonts w:ascii="Times New Roman" w:hAnsi="Times New Roman" w:cs="Times New Roman"/>
              </w:rPr>
              <w:t>35</w:t>
            </w:r>
          </w:p>
        </w:tc>
        <w:tc>
          <w:tcPr>
            <w:tcW w:w="1701" w:type="dxa"/>
            <w:noWrap/>
          </w:tcPr>
          <w:p w14:paraId="28DE71F5" w14:textId="41D8FBBB"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w:t>
            </w:r>
          </w:p>
        </w:tc>
        <w:tc>
          <w:tcPr>
            <w:tcW w:w="1843" w:type="dxa"/>
            <w:noWrap/>
          </w:tcPr>
          <w:p w14:paraId="78C684D0" w14:textId="3C3E1E5C"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72E22455" w14:textId="49FA85E7"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w:t>
            </w:r>
            <w:r w:rsidR="009B4107">
              <w:rPr>
                <w:rFonts w:ascii="Times New Roman" w:hAnsi="Times New Roman" w:cs="Times New Roman"/>
              </w:rPr>
              <w:t>4</w:t>
            </w:r>
          </w:p>
        </w:tc>
        <w:tc>
          <w:tcPr>
            <w:tcW w:w="4253" w:type="dxa"/>
          </w:tcPr>
          <w:p w14:paraId="6898CBFC" w14:textId="2A05E6FA"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{"citationID":"EGhvH3tr","properties":{"formattedCitation":"(Fenchel,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(Fenchel, 1980; Foissner and Berger, 1996; Hansen et al., 1994)</w:t>
            </w:r>
            <w:r w:rsidRPr="00E44D9B">
              <w:rPr>
                <w:rFonts w:ascii="Times New Roman" w:hAnsi="Times New Roman" w:cs="Times New Roman"/>
              </w:rPr>
              <w:fldChar w:fldCharType="end"/>
            </w:r>
          </w:p>
        </w:tc>
      </w:tr>
      <w:tr w:rsidR="00952F95" w:rsidRPr="00025149" w14:paraId="4A2BF218" w14:textId="77777777" w:rsidTr="009273F0">
        <w:trPr>
          <w:trHeight w:val="300"/>
        </w:trPr>
        <w:tc>
          <w:tcPr>
            <w:tcW w:w="2547" w:type="dxa"/>
            <w:noWrap/>
          </w:tcPr>
          <w:p w14:paraId="45102D50" w14:textId="70665D97" w:rsidR="00952F95" w:rsidRPr="00025149" w:rsidRDefault="00952F95" w:rsidP="00952F95">
            <w:pPr>
              <w:rPr>
                <w:rFonts w:ascii="Times New Roman" w:hAnsi="Times New Roman" w:cs="Times New Roman"/>
              </w:rPr>
            </w:pPr>
            <w:r w:rsidRPr="00025149">
              <w:rPr>
                <w:rFonts w:ascii="Times New Roman" w:hAnsi="Times New Roman" w:cs="Times New Roman"/>
                <w:i/>
              </w:rPr>
              <w:t xml:space="preserve">Euplotes </w:t>
            </w:r>
            <w:r w:rsidRPr="00025149">
              <w:rPr>
                <w:rFonts w:ascii="Times New Roman" w:hAnsi="Times New Roman" w:cs="Times New Roman"/>
              </w:rPr>
              <w:t>sp.</w:t>
            </w:r>
          </w:p>
        </w:tc>
        <w:tc>
          <w:tcPr>
            <w:tcW w:w="1559" w:type="dxa"/>
            <w:noWrap/>
          </w:tcPr>
          <w:p w14:paraId="18A72950" w14:textId="22215FA5" w:rsidR="00952F95" w:rsidRPr="00025149" w:rsidRDefault="00952F95" w:rsidP="00952F95">
            <w:pPr>
              <w:jc w:val="center"/>
              <w:rPr>
                <w:rFonts w:ascii="Times New Roman" w:hAnsi="Times New Roman" w:cs="Times New Roman"/>
              </w:rPr>
            </w:pPr>
            <w:r w:rsidRPr="00025149">
              <w:rPr>
                <w:rFonts w:ascii="Times New Roman" w:hAnsi="Times New Roman" w:cs="Times New Roman"/>
              </w:rPr>
              <w:t>65</w:t>
            </w:r>
          </w:p>
        </w:tc>
        <w:tc>
          <w:tcPr>
            <w:tcW w:w="1701" w:type="dxa"/>
            <w:noWrap/>
          </w:tcPr>
          <w:p w14:paraId="5FE88DF8" w14:textId="755F0518"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BAP</w:t>
            </w:r>
          </w:p>
        </w:tc>
        <w:tc>
          <w:tcPr>
            <w:tcW w:w="1843" w:type="dxa"/>
            <w:noWrap/>
          </w:tcPr>
          <w:p w14:paraId="779B4DDD" w14:textId="595366D9"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1C071145" w14:textId="2AEFBCEC" w:rsidR="00952F95" w:rsidRPr="00025149" w:rsidRDefault="00952F95" w:rsidP="00952F95">
            <w:pPr>
              <w:jc w:val="center"/>
              <w:rPr>
                <w:rFonts w:ascii="Times New Roman" w:hAnsi="Times New Roman" w:cs="Times New Roman"/>
              </w:rPr>
            </w:pPr>
            <w:r w:rsidRPr="00025149">
              <w:rPr>
                <w:rFonts w:ascii="Times New Roman" w:hAnsi="Times New Roman" w:cs="Times New Roman"/>
              </w:rPr>
              <w:t>8.1</w:t>
            </w:r>
          </w:p>
        </w:tc>
        <w:tc>
          <w:tcPr>
            <w:tcW w:w="4253" w:type="dxa"/>
          </w:tcPr>
          <w:p w14:paraId="562E52D1" w14:textId="083DBDE9"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{"citationID":"k0jft8r8","properties":{"formattedCitation":"(Fenchel,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(Fenchel, 1980; Foissner and Berger, 1996; Hansen et al., 1994)</w:t>
            </w:r>
            <w:r w:rsidRPr="00E44D9B">
              <w:rPr>
                <w:rFonts w:ascii="Times New Roman" w:hAnsi="Times New Roman" w:cs="Times New Roman"/>
              </w:rPr>
              <w:fldChar w:fldCharType="end"/>
            </w:r>
          </w:p>
        </w:tc>
      </w:tr>
      <w:tr w:rsidR="00186AB0" w:rsidRPr="00025149" w14:paraId="57B7DBAA" w14:textId="2BF8A9F5" w:rsidTr="009273F0">
        <w:trPr>
          <w:trHeight w:val="300"/>
        </w:trPr>
        <w:tc>
          <w:tcPr>
            <w:tcW w:w="2547" w:type="dxa"/>
            <w:noWrap/>
            <w:hideMark/>
          </w:tcPr>
          <w:p w14:paraId="4B7E3C7C" w14:textId="77777777" w:rsidR="00186AB0" w:rsidRPr="00025149" w:rsidRDefault="00186AB0" w:rsidP="00186AB0">
            <w:pPr>
              <w:rPr>
                <w:rFonts w:ascii="Times New Roman" w:hAnsi="Times New Roman" w:cs="Times New Roman"/>
                <w:i/>
              </w:rPr>
            </w:pPr>
            <w:proofErr w:type="spellStart"/>
            <w:r w:rsidRPr="00025149">
              <w:rPr>
                <w:rFonts w:ascii="Times New Roman" w:hAnsi="Times New Roman" w:cs="Times New Roman"/>
                <w:i/>
              </w:rPr>
              <w:t>Ascomorpha</w:t>
            </w:r>
            <w:proofErr w:type="spellEnd"/>
            <w:r w:rsidRPr="00025149">
              <w:rPr>
                <w:rFonts w:ascii="Times New Roman" w:hAnsi="Times New Roman" w:cs="Times New Roman"/>
                <w:i/>
              </w:rPr>
              <w:t xml:space="preserve"> </w:t>
            </w:r>
            <w:r w:rsidRPr="00025149">
              <w:rPr>
                <w:rFonts w:ascii="Times New Roman" w:hAnsi="Times New Roman" w:cs="Times New Roman"/>
              </w:rPr>
              <w:t>sp.</w:t>
            </w:r>
          </w:p>
        </w:tc>
        <w:tc>
          <w:tcPr>
            <w:tcW w:w="1559" w:type="dxa"/>
            <w:noWrap/>
            <w:hideMark/>
          </w:tcPr>
          <w:p w14:paraId="44E33C3C"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107</w:t>
            </w:r>
          </w:p>
        </w:tc>
        <w:tc>
          <w:tcPr>
            <w:tcW w:w="1701" w:type="dxa"/>
            <w:noWrap/>
            <w:hideMark/>
          </w:tcPr>
          <w:p w14:paraId="5C8AA5CF" w14:textId="548DB9F3" w:rsidR="00186AB0" w:rsidRPr="00025149" w:rsidRDefault="00186AB0" w:rsidP="00186AB0">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4E07D223"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1D155DB0" w14:textId="16990C79" w:rsidR="00186AB0" w:rsidRPr="00025149" w:rsidRDefault="00186AB0" w:rsidP="00186AB0">
            <w:pPr>
              <w:jc w:val="center"/>
              <w:rPr>
                <w:rFonts w:ascii="Times New Roman" w:hAnsi="Times New Roman" w:cs="Times New Roman"/>
              </w:rPr>
            </w:pPr>
            <w:r w:rsidRPr="00025149">
              <w:rPr>
                <w:rFonts w:ascii="Times New Roman" w:hAnsi="Times New Roman" w:cs="Times New Roman"/>
              </w:rPr>
              <w:t>6.</w:t>
            </w:r>
            <w:r w:rsidR="009B4107">
              <w:rPr>
                <w:rFonts w:ascii="Times New Roman" w:hAnsi="Times New Roman" w:cs="Times New Roman"/>
              </w:rPr>
              <w:t>3</w:t>
            </w:r>
          </w:p>
        </w:tc>
        <w:tc>
          <w:tcPr>
            <w:tcW w:w="4253" w:type="dxa"/>
          </w:tcPr>
          <w:p w14:paraId="7D9CDCAA" w14:textId="22392195" w:rsidR="00186AB0" w:rsidRPr="00025149" w:rsidRDefault="00952F95" w:rsidP="007803A2">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{"citationID":"KOKD3Pzf","properties":{"formattedCitation":"(Ejsmont-Karabin et al., 2004; Hansen et al., 1994; Matveeva, 1986)","plainCitation":"(Ejsmont-Karabin et al., 2004; Hansen et al., 1994; Matveeva, 1986)","noteIndex":0},"citationItems":[{"id":32,"uris":["http://zotero.org/users/local/lQQz50Ex/items/DRVE73SK"],"uri":["http://zotero.org/users/local/lQQz50Ex/items/DRVE73SK"],"itemData":{"id":32,"type":"article-journal","abstract":"Size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272,"uris":["http://zotero.org/users/local/lQQz50Ex/items/Y97I4BTS"],"uri":["http://zotero.org/users/local/lQQz50Ex/items/Y97I4BTS"],"itemData":{"id":272,"type":"article-journal","container-title":"Hydrobiologia","issue":"1","note":"publisher: Springer","page":"45–54","source":"Google Scholar","title":"Pelagic rotifers of Lake Glubokoe from 1897 to 1984","volume":"141","author":[{"family":"Matveeva","given":"Lilian K."}],"issued":{"date-parts":[["1986"]]}}},{"id":274,"uris":["http://zotero.org/users/local/lQQz50Ex/items/VSM3YWYD"],"uri":["http://zotero.org/users/local/lQQz50Ex/items/VSM3YWYD"],"itemData":{"id":274,"type":"article-journal","container-title":"Monogononta-atlas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rPr>
              <w:t>(Ejsmont-Karabin et al., 2004; Hansen et al., 1994; Matveeva, 1986)</w:t>
            </w:r>
            <w:r>
              <w:rPr>
                <w:rFonts w:ascii="Times New Roman" w:hAnsi="Times New Roman" w:cs="Times New Roman"/>
              </w:rPr>
              <w:fldChar w:fldCharType="end"/>
            </w:r>
          </w:p>
        </w:tc>
      </w:tr>
      <w:tr w:rsidR="00186AB0" w:rsidRPr="00025149" w14:paraId="4C202D0D" w14:textId="05CA5C99" w:rsidTr="009273F0">
        <w:trPr>
          <w:trHeight w:val="300"/>
        </w:trPr>
        <w:tc>
          <w:tcPr>
            <w:tcW w:w="2547" w:type="dxa"/>
            <w:noWrap/>
            <w:hideMark/>
          </w:tcPr>
          <w:p w14:paraId="4372E179" w14:textId="77777777" w:rsidR="00186AB0" w:rsidRPr="00025149" w:rsidRDefault="00186AB0" w:rsidP="00186AB0">
            <w:pPr>
              <w:rPr>
                <w:rFonts w:ascii="Times New Roman" w:hAnsi="Times New Roman" w:cs="Times New Roman"/>
                <w:i/>
              </w:rPr>
            </w:pPr>
            <w:proofErr w:type="spellStart"/>
            <w:r w:rsidRPr="00025149">
              <w:rPr>
                <w:rFonts w:ascii="Times New Roman" w:hAnsi="Times New Roman" w:cs="Times New Roman"/>
                <w:i/>
              </w:rPr>
              <w:t>Ascomorpha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saltans</w:t>
            </w:r>
            <w:proofErr w:type="spellEnd"/>
          </w:p>
        </w:tc>
        <w:tc>
          <w:tcPr>
            <w:tcW w:w="1559" w:type="dxa"/>
            <w:noWrap/>
            <w:hideMark/>
          </w:tcPr>
          <w:p w14:paraId="2940BB32"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82</w:t>
            </w:r>
          </w:p>
        </w:tc>
        <w:tc>
          <w:tcPr>
            <w:tcW w:w="1701" w:type="dxa"/>
            <w:noWrap/>
            <w:hideMark/>
          </w:tcPr>
          <w:p w14:paraId="335A37A5" w14:textId="3AEB23E5" w:rsidR="00186AB0" w:rsidRPr="00025149" w:rsidRDefault="00186AB0" w:rsidP="00186AB0">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27157D8C"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7E7E3E12" w14:textId="0880375B" w:rsidR="00186AB0" w:rsidRPr="00025149" w:rsidRDefault="00186AB0" w:rsidP="00186AB0">
            <w:pPr>
              <w:jc w:val="center"/>
              <w:rPr>
                <w:rFonts w:ascii="Times New Roman" w:hAnsi="Times New Roman" w:cs="Times New Roman"/>
              </w:rPr>
            </w:pPr>
            <w:r w:rsidRPr="00025149">
              <w:rPr>
                <w:rFonts w:ascii="Times New Roman" w:hAnsi="Times New Roman" w:cs="Times New Roman"/>
              </w:rPr>
              <w:t>4.8</w:t>
            </w:r>
          </w:p>
        </w:tc>
        <w:tc>
          <w:tcPr>
            <w:tcW w:w="4253" w:type="dxa"/>
          </w:tcPr>
          <w:p w14:paraId="3F4F105B" w14:textId="2366C490" w:rsidR="00186AB0" w:rsidRPr="00025149" w:rsidRDefault="00952F95" w:rsidP="007803A2">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{"citationID":"Nxz5dbqe","properties":{"formattedCitation":"(Ejsmont-Karabin et al., 2004; Hansen et al., 1994; Matveeva, 1986)","plainCitation":"(Ejsmont-Karabin et al., 2004; Hansen et al., 1994; Matveeva, 1986)","noteIndex":0},"citationItems":[{"id":32,"uris":["http://zotero.org/users/local/lQQz50Ex/items/DRVE73SK"],"uri":["http://zotero.org/users/local/lQQz50Ex/items/DRVE73SK"],"itemData":{"id":32,"type":"article-journal","abstract":"Size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272,"uris":["http://zotero.org/users/local/lQQz50Ex/items/Y97I4BTS"],"uri":["http://zotero.org/users/local/lQQz50Ex/items/Y97I4BTS"],"itemData":{"id":272,"type":"article-journal","container-title":"Hydrobiologia","issue":"1","note":"publisher: Springer","page":"45–54","source":"Google Scholar","title":"Pelagic rotifers of Lake Glubokoe from 1897 to 1984","volume":"141","author":[{"family":"Matveeva","given":"Lilian K."}],"issued":{"date-parts":[["1986"]]}}},{"id":274,"uris":["http://zotero.org/users/local/lQQz50Ex/items/VSM3YWYD"],"uri":["http://zotero.org/users/local/lQQz50Ex/items/VSM3YWYD"],"itemData":{"id":274,"type":"article-journal","container-title":"Monogononta-atlas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rPr>
              <w:t>(Ejsmont-Karabin et al., 2004; Hansen et al., 1994; Matveeva, 1986)</w:t>
            </w:r>
            <w:r>
              <w:rPr>
                <w:rFonts w:ascii="Times New Roman" w:hAnsi="Times New Roman" w:cs="Times New Roman"/>
              </w:rPr>
              <w:fldChar w:fldCharType="end"/>
            </w:r>
          </w:p>
        </w:tc>
      </w:tr>
      <w:tr w:rsidR="00186AB0" w:rsidRPr="00025149" w14:paraId="738A1DAF" w14:textId="5733446E" w:rsidTr="009273F0">
        <w:trPr>
          <w:trHeight w:val="300"/>
        </w:trPr>
        <w:tc>
          <w:tcPr>
            <w:tcW w:w="2547" w:type="dxa"/>
            <w:noWrap/>
            <w:hideMark/>
          </w:tcPr>
          <w:p w14:paraId="096D36F3" w14:textId="77777777" w:rsidR="00186AB0" w:rsidRPr="00025149" w:rsidRDefault="00186AB0" w:rsidP="00186AB0">
            <w:pPr>
              <w:rPr>
                <w:rFonts w:ascii="Times New Roman" w:hAnsi="Times New Roman" w:cs="Times New Roman"/>
                <w:i/>
              </w:rPr>
            </w:pPr>
            <w:proofErr w:type="spellStart"/>
            <w:r w:rsidRPr="00025149">
              <w:rPr>
                <w:rFonts w:ascii="Times New Roman" w:hAnsi="Times New Roman" w:cs="Times New Roman"/>
                <w:i/>
              </w:rPr>
              <w:t>Asplanchna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brightwelli</w:t>
            </w:r>
            <w:proofErr w:type="spellEnd"/>
          </w:p>
        </w:tc>
        <w:tc>
          <w:tcPr>
            <w:tcW w:w="1559" w:type="dxa"/>
            <w:noWrap/>
            <w:hideMark/>
          </w:tcPr>
          <w:p w14:paraId="3DE1B8FB"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625</w:t>
            </w:r>
          </w:p>
        </w:tc>
        <w:tc>
          <w:tcPr>
            <w:tcW w:w="1701" w:type="dxa"/>
            <w:noWrap/>
            <w:hideMark/>
          </w:tcPr>
          <w:p w14:paraId="17825193" w14:textId="6ECB71F0" w:rsidR="00186AB0" w:rsidRPr="00025149" w:rsidRDefault="00186AB0" w:rsidP="00186AB0">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7D802673" w14:textId="77777777" w:rsidR="00186AB0" w:rsidRPr="00025149" w:rsidRDefault="00186AB0" w:rsidP="00186AB0">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385016DE" w14:textId="3B85FD64" w:rsidR="00186AB0" w:rsidRPr="00025149" w:rsidRDefault="00186AB0" w:rsidP="00186AB0">
            <w:pPr>
              <w:jc w:val="center"/>
              <w:rPr>
                <w:rFonts w:ascii="Times New Roman" w:hAnsi="Times New Roman" w:cs="Times New Roman"/>
              </w:rPr>
            </w:pPr>
            <w:r w:rsidRPr="00025149">
              <w:rPr>
                <w:rFonts w:ascii="Times New Roman" w:hAnsi="Times New Roman" w:cs="Times New Roman"/>
              </w:rPr>
              <w:t>36.</w:t>
            </w:r>
            <w:r w:rsidR="009B4107">
              <w:rPr>
                <w:rFonts w:ascii="Times New Roman" w:hAnsi="Times New Roman" w:cs="Times New Roman"/>
              </w:rPr>
              <w:t>8</w:t>
            </w:r>
          </w:p>
        </w:tc>
        <w:tc>
          <w:tcPr>
            <w:tcW w:w="4253" w:type="dxa"/>
          </w:tcPr>
          <w:p w14:paraId="64D513D7" w14:textId="6B0FAB66" w:rsidR="00186AB0" w:rsidRPr="00025149" w:rsidRDefault="00952F95" w:rsidP="007803A2">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{"citationID":"2X2r0Cxv","properties":{"formattedCitation":"(Chang et al., 2010; Ejsmont-Karabin et al., 2004; Hansen et al., 1994)","plainCitation":"(Chang et al., 2010; Ejsmont-Karabin et al., 2004;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275,"uris":["http://zotero.org/users/local/lQQz50Ex/items/MVHDGCRE"],"uri":["http://zotero.org/users/local/lQQz50Ex/items/MVHDGCRE"],"itemData":{"id":275,"type":"article-journal","container-title":"Journal of Limnology","issue":"2","note":"publisher: PAGEPress Publications","page":"209","source":"Google Scholar","title":"Feeding habits of omnivorous Asplanchna: comparison of diet composition among Asplanchna herricki, A. priodonta and A. girodi in pond ecosystems","title-short":"Feeding habits of omnivorous Asplanchna","volume":"69","author":[{"family":"Chang","given":"Kwang-Hyeon"},{"family":"Hideyuki","given":"D. O. I."},{"family":"Nishibe","given":"Yuichiro"},{"family":"Nakano","given":"Shin-ichi"}],"issued":{"date-parts":[["2010"]]}}}],"schema":"https://github.com/citation-style-language/schema/raw/master/csl-citation.json"}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rPr>
              <w:t>(Chang et al., 2010; Ejsmont-Karabin et al., 2004; Hansen et al., 1994)</w:t>
            </w:r>
            <w:r>
              <w:rPr>
                <w:rFonts w:ascii="Times New Roman" w:hAnsi="Times New Roman" w:cs="Times New Roman"/>
              </w:rPr>
              <w:fldChar w:fldCharType="end"/>
            </w:r>
          </w:p>
        </w:tc>
      </w:tr>
      <w:tr w:rsidR="00186AB0" w:rsidRPr="00025149" w14:paraId="52F411A9" w14:textId="5D66FDD0" w:rsidTr="009273F0">
        <w:trPr>
          <w:trHeight w:val="300"/>
        </w:trPr>
        <w:tc>
          <w:tcPr>
            <w:tcW w:w="2547" w:type="dxa"/>
            <w:noWrap/>
            <w:hideMark/>
          </w:tcPr>
          <w:p w14:paraId="14A1B704" w14:textId="77777777" w:rsidR="00186AB0" w:rsidRPr="00025149" w:rsidRDefault="00186AB0" w:rsidP="00186AB0">
            <w:pPr>
              <w:rPr>
                <w:rFonts w:ascii="Times New Roman" w:hAnsi="Times New Roman" w:cs="Times New Roman"/>
                <w:i/>
              </w:rPr>
            </w:pPr>
            <w:proofErr w:type="spellStart"/>
            <w:r w:rsidRPr="00025149">
              <w:rPr>
                <w:rFonts w:ascii="Times New Roman" w:hAnsi="Times New Roman" w:cs="Times New Roman"/>
                <w:i/>
              </w:rPr>
              <w:t>Asplanchna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priodonta</w:t>
            </w:r>
            <w:proofErr w:type="spellEnd"/>
          </w:p>
        </w:tc>
        <w:tc>
          <w:tcPr>
            <w:tcW w:w="1559" w:type="dxa"/>
            <w:noWrap/>
            <w:hideMark/>
          </w:tcPr>
          <w:p w14:paraId="1AF6D26C"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436</w:t>
            </w:r>
          </w:p>
        </w:tc>
        <w:tc>
          <w:tcPr>
            <w:tcW w:w="1701" w:type="dxa"/>
            <w:noWrap/>
            <w:hideMark/>
          </w:tcPr>
          <w:p w14:paraId="09F33508" w14:textId="0196D3EA" w:rsidR="00186AB0" w:rsidRPr="00025149" w:rsidRDefault="00186AB0" w:rsidP="00186AB0">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5246256F" w14:textId="77777777" w:rsidR="00186AB0" w:rsidRPr="00025149" w:rsidRDefault="00186AB0" w:rsidP="00186AB0">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6816EFA2" w14:textId="1E56AACA" w:rsidR="00186AB0" w:rsidRPr="00025149" w:rsidRDefault="00186AB0" w:rsidP="00186AB0">
            <w:pPr>
              <w:jc w:val="center"/>
              <w:rPr>
                <w:rFonts w:ascii="Times New Roman" w:hAnsi="Times New Roman" w:cs="Times New Roman"/>
              </w:rPr>
            </w:pPr>
            <w:r w:rsidRPr="00025149">
              <w:rPr>
                <w:rFonts w:ascii="Times New Roman" w:hAnsi="Times New Roman" w:cs="Times New Roman"/>
              </w:rPr>
              <w:t>25.6</w:t>
            </w:r>
          </w:p>
        </w:tc>
        <w:tc>
          <w:tcPr>
            <w:tcW w:w="4253" w:type="dxa"/>
          </w:tcPr>
          <w:p w14:paraId="5324052E" w14:textId="2373CD39" w:rsidR="00186AB0" w:rsidRPr="00025149" w:rsidRDefault="00952F95" w:rsidP="007803A2">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{"citationID":"HYcCFWgV","properties":{"formattedCitation":"(Chang et al., 2010; Ejsmont-Karabin et al., 2004; Hansen et al., 1994)","plainCitation":"(Chang et al., 2010; Ejsmont-Karabin et al., 2004;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275,"uris":["http://zotero.org/users/local/lQQz50Ex/items/MVHDGCRE"],"uri":["http://zotero.org/users/local/lQQz50Ex/items/MVHDGCRE"],"itemData":{"id":275,"type":"article-journal","container-title":"Journal of Limnology","issue":"2","note":"publisher: PAGEPress Publications","page":"209","source":"Google Scholar","title":"Feeding habits of omnivorous Asplanchna: comparison of diet composition among Asplanchna herricki, A. priodonta and A. girodi in pond ecosystems","title-short":"Feeding habits of omnivorous Asplanchna","volume":"69","author":[{"family":"Chang","given":"Kwang-Hyeon"},{"family":"Hideyuki","given":"D. O. I."},{"family":"Nishibe","given":"Yuichiro"},{"family":"Nakano","given":"Shin-ichi"}],"issued":{"date-parts":[["2010"]]}}}],"schema":"https://github.com/citation-style-language/schema/raw/master/csl-citation.json"}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rPr>
              <w:t>(Chang et al., 2010; Ejsmont-Karabin et al., 2004; Hansen et al., 1994)</w:t>
            </w:r>
            <w:r>
              <w:rPr>
                <w:rFonts w:ascii="Times New Roman" w:hAnsi="Times New Roman" w:cs="Times New Roman"/>
              </w:rPr>
              <w:fldChar w:fldCharType="end"/>
            </w:r>
          </w:p>
        </w:tc>
      </w:tr>
      <w:tr w:rsidR="00186AB0" w:rsidRPr="00025149" w14:paraId="76533283" w14:textId="27E78FC7" w:rsidTr="009273F0">
        <w:trPr>
          <w:trHeight w:val="300"/>
        </w:trPr>
        <w:tc>
          <w:tcPr>
            <w:tcW w:w="2547" w:type="dxa"/>
            <w:noWrap/>
            <w:hideMark/>
          </w:tcPr>
          <w:p w14:paraId="78566B3D" w14:textId="77777777" w:rsidR="00186AB0" w:rsidRPr="00025149" w:rsidRDefault="00186AB0" w:rsidP="00186AB0">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angularis</w:t>
            </w:r>
          </w:p>
        </w:tc>
        <w:tc>
          <w:tcPr>
            <w:tcW w:w="1559" w:type="dxa"/>
            <w:noWrap/>
            <w:hideMark/>
          </w:tcPr>
          <w:p w14:paraId="265D041D"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133</w:t>
            </w:r>
          </w:p>
        </w:tc>
        <w:tc>
          <w:tcPr>
            <w:tcW w:w="1701" w:type="dxa"/>
            <w:noWrap/>
            <w:hideMark/>
          </w:tcPr>
          <w:p w14:paraId="5973973D" w14:textId="1703D9E6" w:rsidR="00186AB0" w:rsidRPr="00025149" w:rsidRDefault="00186AB0" w:rsidP="00186AB0">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427DDCAC" w14:textId="77777777" w:rsidR="00186AB0" w:rsidRPr="00025149" w:rsidRDefault="00186AB0" w:rsidP="00186AB0">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71878055" w14:textId="7DE2C9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7.8</w:t>
            </w:r>
          </w:p>
        </w:tc>
        <w:tc>
          <w:tcPr>
            <w:tcW w:w="4253" w:type="dxa"/>
          </w:tcPr>
          <w:p w14:paraId="79838581" w14:textId="3CA8FB62" w:rsidR="00186AB0" w:rsidRPr="00025149" w:rsidRDefault="00952F95" w:rsidP="007803A2">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{"citationID":"5U5NojQW","properties":{"formattedCitation":"(Arndt, 1993; Ejsmont-Karabin et al., 2004; Hansen et al., 1994; Ki\\uc0\\u248{}rboe, 2011)","plainCitation":"(Arndt, 1993; Ejsmont-Karabin et al., 2004; Hansen et al., 1994;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(Arndt, 1993; Ejsmont-Karabin et al., 2004; Hansen et al., 1994; Kiørboe, 2011)</w:t>
            </w:r>
            <w:r>
              <w:rPr>
                <w:rFonts w:ascii="Times New Roman" w:eastAsia="Times New Roman" w:hAnsi="Times New Roman" w:cs="Times New Roman"/>
                <w:color w:val="000000"/>
                <w:sz w:val="24"/>
                <w:szCs w:val="24"/>
                <w:lang w:eastAsia="pl-PL"/>
              </w:rPr>
              <w:fldChar w:fldCharType="end"/>
            </w:r>
          </w:p>
        </w:tc>
      </w:tr>
      <w:tr w:rsidR="00186AB0" w:rsidRPr="00025149" w14:paraId="121050CC" w14:textId="45A59941" w:rsidTr="009273F0">
        <w:trPr>
          <w:trHeight w:val="300"/>
        </w:trPr>
        <w:tc>
          <w:tcPr>
            <w:tcW w:w="2547" w:type="dxa"/>
            <w:noWrap/>
            <w:hideMark/>
          </w:tcPr>
          <w:p w14:paraId="70C5D2AF" w14:textId="77777777" w:rsidR="00186AB0" w:rsidRPr="00025149" w:rsidRDefault="00186AB0" w:rsidP="00186AB0">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calyciflorus</w:t>
            </w:r>
            <w:proofErr w:type="spellEnd"/>
          </w:p>
        </w:tc>
        <w:tc>
          <w:tcPr>
            <w:tcW w:w="1559" w:type="dxa"/>
            <w:noWrap/>
            <w:hideMark/>
          </w:tcPr>
          <w:p w14:paraId="70307098"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294</w:t>
            </w:r>
          </w:p>
        </w:tc>
        <w:tc>
          <w:tcPr>
            <w:tcW w:w="1701" w:type="dxa"/>
            <w:noWrap/>
            <w:hideMark/>
          </w:tcPr>
          <w:p w14:paraId="0D5C5C27" w14:textId="4C10918A" w:rsidR="00186AB0" w:rsidRPr="00025149" w:rsidRDefault="00186AB0" w:rsidP="00186AB0">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2B47EB0F" w14:textId="77777777" w:rsidR="00186AB0" w:rsidRPr="00025149" w:rsidRDefault="00186AB0" w:rsidP="00186AB0">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01115C58" w14:textId="4694585D" w:rsidR="00186AB0" w:rsidRPr="00025149" w:rsidRDefault="00186AB0" w:rsidP="00186AB0">
            <w:pPr>
              <w:jc w:val="center"/>
              <w:rPr>
                <w:rFonts w:ascii="Times New Roman" w:hAnsi="Times New Roman" w:cs="Times New Roman"/>
              </w:rPr>
            </w:pPr>
            <w:r w:rsidRPr="00025149">
              <w:rPr>
                <w:rFonts w:ascii="Times New Roman" w:hAnsi="Times New Roman" w:cs="Times New Roman"/>
              </w:rPr>
              <w:t>17.</w:t>
            </w:r>
            <w:r w:rsidR="009B4107">
              <w:rPr>
                <w:rFonts w:ascii="Times New Roman" w:hAnsi="Times New Roman" w:cs="Times New Roman"/>
              </w:rPr>
              <w:t>3</w:t>
            </w:r>
          </w:p>
        </w:tc>
        <w:tc>
          <w:tcPr>
            <w:tcW w:w="4253" w:type="dxa"/>
          </w:tcPr>
          <w:p w14:paraId="7CF521F5" w14:textId="15A58AD3" w:rsidR="00186AB0" w:rsidRPr="00025149" w:rsidRDefault="00952F95" w:rsidP="007803A2">
            <w:pPr>
              <w:rPr>
                <w:rFonts w:ascii="Times New Roman" w:hAnsi="Times New Roman" w:cs="Times New Roman"/>
              </w:rPr>
            </w:pPr>
            <w:r>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{"citationID":"x9L4KJFC","properties":{"formattedCitation":"(Arndt, 1993; Ejsmont-Karabin et al., 2004; Hansen et al., 1994; Ki\\uc0\\u248{}rboe, 2011; Starkweather and Kellar, 1983)","plainCitation":"(Arndt, 1993; Ejsmont-Karabin et al., 2004; Hansen et al., 1994; Kiørboe, 2011; Starkweather and Kellar, 1983)","noteIndex":0},"citationItems":[{"id":32,"uris":["http://zotero.org/users/local/lQQz50Ex/items/DRVE73SK"],"uri":["http://zotero.org/users/local/lQQz50Ex/items/DRVE73SK"],"itemData":{"id":32,"type":"article-journal","abstract":"Size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277,"uris":["http://zotero.org/users/local/lQQz50Ex/items/X52EIYYG"],"uri":["http://zotero.org/users/local/lQQz50Ex/items/X52EIYYG"],"itemData":{"id":277,"type":"chapter","container-title":"Biology of Rotifers","page":"373–377","publisher":"Springer","source":"Google Scholar","title":"Utilization of cyanobacteria by Brachionus calyciflorus: Anabaena flos-aquae (NRC-44-1) as a sole or complementary food source","title-short":"Utilization of cyanobacteria by Brachionus calyciflorus","author":[{"family":"Starkweather","given":"Peter L."},{"family":"Kellar","given":"Penelope E."}],"issued":{"date-parts":[["1983"]]}}}],"schema":"https://github.com/citation-style-language/schema/raw/master/csl-citation.json"} </w:instrText>
            </w:r>
            <w:r>
              <w:rPr>
                <w:rFonts w:ascii="Times New Roman" w:hAnsi="Times New Roman" w:cs="Times New Roman"/>
                <w:sz w:val="24"/>
                <w:szCs w:val="24"/>
              </w:rPr>
              <w:fldChar w:fldCharType="separate"/>
            </w:r>
            <w:r w:rsidR="009273F0" w:rsidRPr="009273F0">
              <w:rPr>
                <w:rFonts w:ascii="Times New Roman" w:hAnsi="Times New Roman" w:cs="Times New Roman"/>
                <w:sz w:val="24"/>
                <w:szCs w:val="24"/>
              </w:rPr>
              <w:t>(Arndt, 1993; Ejsmont-Karabin et al., 2004; Hansen et al., 1994; Kiørboe, 2011; Starkweather and Kellar, 1983)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tc>
      </w:tr>
      <w:tr w:rsidR="007803A2" w:rsidRPr="00025149" w14:paraId="37FA9B19" w14:textId="6324C1EB" w:rsidTr="009273F0">
        <w:trPr>
          <w:trHeight w:val="300"/>
        </w:trPr>
        <w:tc>
          <w:tcPr>
            <w:tcW w:w="2547" w:type="dxa"/>
            <w:noWrap/>
            <w:hideMark/>
          </w:tcPr>
          <w:p w14:paraId="16F857C3" w14:textId="77777777" w:rsidR="007803A2" w:rsidRPr="00025149" w:rsidRDefault="007803A2" w:rsidP="007803A2">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diversicornis</w:t>
            </w:r>
            <w:proofErr w:type="spellEnd"/>
          </w:p>
        </w:tc>
        <w:tc>
          <w:tcPr>
            <w:tcW w:w="1559" w:type="dxa"/>
            <w:noWrap/>
            <w:hideMark/>
          </w:tcPr>
          <w:p w14:paraId="504B94EA"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252</w:t>
            </w:r>
          </w:p>
        </w:tc>
        <w:tc>
          <w:tcPr>
            <w:tcW w:w="1701" w:type="dxa"/>
            <w:noWrap/>
            <w:hideMark/>
          </w:tcPr>
          <w:p w14:paraId="7E9CB89F" w14:textId="1343D890" w:rsidR="007803A2" w:rsidRPr="00025149" w:rsidRDefault="007803A2" w:rsidP="007803A2">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5D63AB97" w14:textId="77777777" w:rsidR="007803A2" w:rsidRPr="00025149" w:rsidRDefault="007803A2" w:rsidP="007803A2">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53BA9533" w14:textId="440EB94F" w:rsidR="007803A2" w:rsidRPr="00025149" w:rsidRDefault="007803A2" w:rsidP="007803A2">
            <w:pPr>
              <w:jc w:val="center"/>
              <w:rPr>
                <w:rFonts w:ascii="Times New Roman" w:hAnsi="Times New Roman" w:cs="Times New Roman"/>
              </w:rPr>
            </w:pPr>
            <w:r w:rsidRPr="00025149">
              <w:rPr>
                <w:rFonts w:ascii="Times New Roman" w:hAnsi="Times New Roman" w:cs="Times New Roman"/>
              </w:rPr>
              <w:t>14.8</w:t>
            </w:r>
          </w:p>
        </w:tc>
        <w:tc>
          <w:tcPr>
            <w:tcW w:w="4253" w:type="dxa"/>
          </w:tcPr>
          <w:p w14:paraId="14302F69" w14:textId="0F2D4C16" w:rsidR="007803A2" w:rsidRPr="00025149" w:rsidRDefault="00FB12B1" w:rsidP="007803A2">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{"citationID":"TJ7ZYG6l","properties":{"formattedCitation":"(Arndt, 1993; Ejsmont-Karabin et al., 2004; Hansen et al., 1994; Ki\\uc0\\u248{}rboe, 2011)","plainCitation":"(Arndt, 1993; Ejsmont-Karabin et al., 2004; Hansen et al., 1994;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(Arndt, 1993; Ejsmont-Karabin et al., 2004; Hansen et al., 1994; Kiørboe, 2011)</w:t>
            </w:r>
            <w:r>
              <w:rPr>
                <w:rFonts w:ascii="Times New Roman" w:eastAsia="Times New Roman" w:hAnsi="Times New Roman" w:cs="Times New Roman"/>
                <w:color w:val="000000"/>
                <w:sz w:val="24"/>
                <w:szCs w:val="24"/>
                <w:lang w:eastAsia="pl-PL"/>
              </w:rPr>
              <w:fldChar w:fldCharType="end"/>
            </w:r>
            <w:r>
              <w:rPr>
                <w:rFonts w:ascii="Times New Roman" w:eastAsia="Times New Roman" w:hAnsi="Times New Roman" w:cs="Times New Roman"/>
                <w:color w:val="000000"/>
                <w:sz w:val="24"/>
                <w:szCs w:val="24"/>
                <w:lang w:eastAsia="pl-PL"/>
              </w:rPr>
              <w:t xml:space="preserve"> </w:t>
            </w:r>
          </w:p>
        </w:tc>
      </w:tr>
      <w:tr w:rsidR="00FB12B1" w:rsidRPr="00025149" w14:paraId="12B7FBD6" w14:textId="17979D39" w:rsidTr="009273F0">
        <w:trPr>
          <w:trHeight w:val="300"/>
        </w:trPr>
        <w:tc>
          <w:tcPr>
            <w:tcW w:w="2547" w:type="dxa"/>
            <w:noWrap/>
            <w:hideMark/>
          </w:tcPr>
          <w:p w14:paraId="241CD232"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falcatus</w:t>
            </w:r>
            <w:proofErr w:type="spellEnd"/>
          </w:p>
        </w:tc>
        <w:tc>
          <w:tcPr>
            <w:tcW w:w="1559" w:type="dxa"/>
            <w:noWrap/>
            <w:hideMark/>
          </w:tcPr>
          <w:p w14:paraId="00B87FEA"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130</w:t>
            </w:r>
          </w:p>
        </w:tc>
        <w:tc>
          <w:tcPr>
            <w:tcW w:w="1701" w:type="dxa"/>
            <w:noWrap/>
            <w:hideMark/>
          </w:tcPr>
          <w:p w14:paraId="410FECE1" w14:textId="6C4735A8"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1AFF4869"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4E89ACD3" w14:textId="03E7E58B" w:rsidR="00FB12B1" w:rsidRPr="00025149" w:rsidRDefault="00FB12B1" w:rsidP="00FB12B1">
            <w:pPr>
              <w:jc w:val="center"/>
              <w:rPr>
                <w:rFonts w:ascii="Times New Roman" w:hAnsi="Times New Roman" w:cs="Times New Roman"/>
              </w:rPr>
            </w:pPr>
            <w:r w:rsidRPr="00025149">
              <w:rPr>
                <w:rFonts w:ascii="Times New Roman" w:hAnsi="Times New Roman" w:cs="Times New Roman"/>
              </w:rPr>
              <w:t>7.6</w:t>
            </w:r>
          </w:p>
        </w:tc>
        <w:tc>
          <w:tcPr>
            <w:tcW w:w="4253" w:type="dxa"/>
          </w:tcPr>
          <w:p w14:paraId="2E775186" w14:textId="22BC0073"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{"citationID":"HCZ9o8Qe","properties":{"formattedCitation":"(Arndt, 1993; Ejsmont-Karabin et al., 2004; Hansen et al., 1994; Ki\\uc0\\u248{}rboe, 2011)","plainCitation":"(Arndt, 1993; Ejsmont-Karabin et al., 2004; Hansen et al., 1994;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(Arndt, 1993; Ejsmont-Karabin et al., 2004; Hansen et al., 1994; Kiørboe, 2011)</w:t>
            </w:r>
            <w:r w:rsidRPr="00826A31">
              <w:rPr>
                <w:rFonts w:ascii="Times New Roman" w:eastAsia="Times New Roman" w:hAnsi="Times New Roman" w:cs="Times New Roman"/>
                <w:color w:val="000000"/>
                <w:sz w:val="24"/>
                <w:szCs w:val="24"/>
                <w:lang w:eastAsia="pl-PL"/>
              </w:rPr>
              <w:fldChar w:fldCharType="end"/>
            </w:r>
          </w:p>
        </w:tc>
      </w:tr>
      <w:tr w:rsidR="00FB12B1" w:rsidRPr="00025149" w14:paraId="5E64AB78" w14:textId="327F55E6" w:rsidTr="009273F0">
        <w:trPr>
          <w:trHeight w:val="300"/>
        </w:trPr>
        <w:tc>
          <w:tcPr>
            <w:tcW w:w="2547" w:type="dxa"/>
            <w:noWrap/>
            <w:hideMark/>
          </w:tcPr>
          <w:p w14:paraId="37450AC6"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leydigii</w:t>
            </w:r>
            <w:proofErr w:type="spellEnd"/>
          </w:p>
        </w:tc>
        <w:tc>
          <w:tcPr>
            <w:tcW w:w="1559" w:type="dxa"/>
            <w:noWrap/>
            <w:hideMark/>
          </w:tcPr>
          <w:p w14:paraId="6EBB1316"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245</w:t>
            </w:r>
          </w:p>
        </w:tc>
        <w:tc>
          <w:tcPr>
            <w:tcW w:w="1701" w:type="dxa"/>
            <w:noWrap/>
            <w:hideMark/>
          </w:tcPr>
          <w:p w14:paraId="19D825EF" w14:textId="3FDA7184"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14340DE1"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2C05323A" w14:textId="725DB0CD"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14.4</w:t>
            </w:r>
          </w:p>
        </w:tc>
        <w:tc>
          <w:tcPr>
            <w:tcW w:w="4253" w:type="dxa"/>
          </w:tcPr>
          <w:p w14:paraId="5A0F38B0" w14:textId="66D6E326"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{"citationID":"WOxDqWTD","properties":{"formattedCitation":"(Arndt, 1993; Ejsmont-Karabin et al., 2004; Hansen et al., 1994; Ki\\uc0\\u248{}rboe, 2011)","plainCitation":"(Arndt, 1993; Ejsmont-Karabin et al., 2004; Hansen et al., 1994;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(Arndt, 1993; Ejsmont-Karabin et al., 2004; Hansen et al., 1994; Kiørboe, 2011)</w:t>
            </w:r>
            <w:r w:rsidRPr="00826A31">
              <w:rPr>
                <w:rFonts w:ascii="Times New Roman" w:eastAsia="Times New Roman" w:hAnsi="Times New Roman" w:cs="Times New Roman"/>
                <w:color w:val="000000"/>
                <w:sz w:val="24"/>
                <w:szCs w:val="24"/>
                <w:lang w:eastAsia="pl-PL"/>
              </w:rPr>
              <w:fldChar w:fldCharType="end"/>
            </w:r>
          </w:p>
        </w:tc>
      </w:tr>
      <w:tr w:rsidR="00FB12B1" w:rsidRPr="00025149" w14:paraId="4B7C6F8A" w14:textId="14FE9381" w:rsidTr="009273F0">
        <w:trPr>
          <w:trHeight w:val="300"/>
        </w:trPr>
        <w:tc>
          <w:tcPr>
            <w:tcW w:w="2547" w:type="dxa"/>
            <w:noWrap/>
            <w:hideMark/>
          </w:tcPr>
          <w:p w14:paraId="5712F09C"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quadridentatus</w:t>
            </w:r>
            <w:proofErr w:type="spellEnd"/>
          </w:p>
        </w:tc>
        <w:tc>
          <w:tcPr>
            <w:tcW w:w="1559" w:type="dxa"/>
            <w:noWrap/>
            <w:hideMark/>
          </w:tcPr>
          <w:p w14:paraId="0CA57E98"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185</w:t>
            </w:r>
          </w:p>
        </w:tc>
        <w:tc>
          <w:tcPr>
            <w:tcW w:w="1701" w:type="dxa"/>
            <w:noWrap/>
            <w:hideMark/>
          </w:tcPr>
          <w:p w14:paraId="43F6529A" w14:textId="03183EBB"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5BCBBF6D"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327B9E80" w14:textId="3DC6875F"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10.</w:t>
            </w:r>
            <w:r w:rsidR="009B4107">
              <w:rPr>
                <w:rFonts w:ascii="Times New Roman" w:hAnsi="Times New Roman" w:cs="Times New Roman"/>
              </w:rPr>
              <w:t>9</w:t>
            </w:r>
          </w:p>
        </w:tc>
        <w:tc>
          <w:tcPr>
            <w:tcW w:w="4253" w:type="dxa"/>
          </w:tcPr>
          <w:p w14:paraId="056D6DFF" w14:textId="1A27A7AD"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{"citationID":"ZlMYKaaI","properties":{"formattedCitation":"(Arndt, 1993; Ejsmont-Karabin et al., 2004; Hansen et al., 1994; Ki\\uc0\\u248{}rboe, 2011)","plainCitation":"(Arndt, 1993; Ejsmont-Karabin et al., 2004; Hansen et al., 1994;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(Arndt, 1993; Ejsmont-Karabin et al., 2004; Hansen et al., 1994; Kiørboe, 2011)</w:t>
            </w:r>
            <w:r w:rsidRPr="00826A31">
              <w:rPr>
                <w:rFonts w:ascii="Times New Roman" w:eastAsia="Times New Roman" w:hAnsi="Times New Roman" w:cs="Times New Roman"/>
                <w:color w:val="000000"/>
                <w:sz w:val="24"/>
                <w:szCs w:val="24"/>
                <w:lang w:eastAsia="pl-PL"/>
              </w:rPr>
              <w:fldChar w:fldCharType="end"/>
            </w:r>
          </w:p>
        </w:tc>
      </w:tr>
      <w:tr w:rsidR="00FB12B1" w:rsidRPr="00025149" w14:paraId="006BD16C" w14:textId="5221709B" w:rsidTr="009273F0">
        <w:trPr>
          <w:trHeight w:val="300"/>
        </w:trPr>
        <w:tc>
          <w:tcPr>
            <w:tcW w:w="2547" w:type="dxa"/>
            <w:noWrap/>
            <w:hideMark/>
          </w:tcPr>
          <w:p w14:paraId="7FCFCF34"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rubens</w:t>
            </w:r>
            <w:proofErr w:type="spellEnd"/>
          </w:p>
        </w:tc>
        <w:tc>
          <w:tcPr>
            <w:tcW w:w="1559" w:type="dxa"/>
            <w:noWrap/>
            <w:hideMark/>
          </w:tcPr>
          <w:p w14:paraId="624D086E"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220</w:t>
            </w:r>
          </w:p>
        </w:tc>
        <w:tc>
          <w:tcPr>
            <w:tcW w:w="1701" w:type="dxa"/>
            <w:noWrap/>
            <w:hideMark/>
          </w:tcPr>
          <w:p w14:paraId="40495E9E" w14:textId="17F90A2B"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59BFBA80"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2B6297F1" w14:textId="04441A3D"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12.9</w:t>
            </w:r>
          </w:p>
        </w:tc>
        <w:tc>
          <w:tcPr>
            <w:tcW w:w="4253" w:type="dxa"/>
          </w:tcPr>
          <w:p w14:paraId="67E9C126" w14:textId="72436387"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{"citationID":"KXeji5sI","properties":{"formattedCitation":"(Arndt, 1993; Ejsmont-Karabin et al., 2004; Hansen et al., 1994; Ki\\uc0\\u248{}rboe, 2011)","plainCitation":"(Arndt, 1993; Ejsmont-Karabin et al., 2004; Hansen et al., 1994;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(Arndt, 1993; Ejsmont-Karabin et al., 2004; Hansen et al., 1994; Kiørboe, 2011)</w:t>
            </w:r>
            <w:r w:rsidRPr="00826A31">
              <w:rPr>
                <w:rFonts w:ascii="Times New Roman" w:eastAsia="Times New Roman" w:hAnsi="Times New Roman" w:cs="Times New Roman"/>
                <w:color w:val="000000"/>
                <w:sz w:val="24"/>
                <w:szCs w:val="24"/>
                <w:lang w:eastAsia="pl-PL"/>
              </w:rPr>
              <w:fldChar w:fldCharType="end"/>
            </w:r>
          </w:p>
        </w:tc>
      </w:tr>
      <w:tr w:rsidR="00FB12B1" w:rsidRPr="00025149" w14:paraId="07CE1809" w14:textId="0DA3BCA7" w:rsidTr="009273F0">
        <w:trPr>
          <w:trHeight w:val="300"/>
        </w:trPr>
        <w:tc>
          <w:tcPr>
            <w:tcW w:w="2547" w:type="dxa"/>
            <w:noWrap/>
            <w:hideMark/>
          </w:tcPr>
          <w:p w14:paraId="434DB9AE"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lastRenderedPageBreak/>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urceolaris</w:t>
            </w:r>
            <w:proofErr w:type="spellEnd"/>
          </w:p>
        </w:tc>
        <w:tc>
          <w:tcPr>
            <w:tcW w:w="1559" w:type="dxa"/>
            <w:noWrap/>
            <w:hideMark/>
          </w:tcPr>
          <w:p w14:paraId="17D930D1"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231</w:t>
            </w:r>
          </w:p>
        </w:tc>
        <w:tc>
          <w:tcPr>
            <w:tcW w:w="1701" w:type="dxa"/>
            <w:noWrap/>
            <w:hideMark/>
          </w:tcPr>
          <w:p w14:paraId="02327063" w14:textId="711F9134"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640E2AC1"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0E8B0F14" w14:textId="33F6E2ED"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13.</w:t>
            </w:r>
            <w:r w:rsidR="009B4107">
              <w:rPr>
                <w:rFonts w:ascii="Times New Roman" w:hAnsi="Times New Roman" w:cs="Times New Roman"/>
              </w:rPr>
              <w:t>6</w:t>
            </w:r>
          </w:p>
        </w:tc>
        <w:tc>
          <w:tcPr>
            <w:tcW w:w="4253" w:type="dxa"/>
          </w:tcPr>
          <w:p w14:paraId="5D891115" w14:textId="74A7762E"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{"citationID":"shuQcc68","properties":{"formattedCitation":"(Arndt, 1993; Ejsmont-Karabin et al., 2004; Hansen et al., 1994; Ki\\uc0\\u248{}rboe, 2011)","plainCitation":"(Arndt, 1993; Ejsmont-Karabin et al., 2004; Hansen et al., 1994;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(Arndt, 1993; Ejsmont-Karabin et al., 2004; Hansen et al., 1994; Kiørboe, 2011)</w:t>
            </w:r>
            <w:r w:rsidRPr="00826A31">
              <w:rPr>
                <w:rFonts w:ascii="Times New Roman" w:eastAsia="Times New Roman" w:hAnsi="Times New Roman" w:cs="Times New Roman"/>
                <w:color w:val="000000"/>
                <w:sz w:val="24"/>
                <w:szCs w:val="24"/>
                <w:lang w:eastAsia="pl-PL"/>
              </w:rPr>
              <w:fldChar w:fldCharType="end"/>
            </w:r>
          </w:p>
        </w:tc>
      </w:tr>
      <w:tr w:rsidR="00FB12B1" w:rsidRPr="00025149" w14:paraId="757FBB88" w14:textId="6E61383B" w:rsidTr="009273F0">
        <w:trPr>
          <w:trHeight w:val="300"/>
        </w:trPr>
        <w:tc>
          <w:tcPr>
            <w:tcW w:w="2547" w:type="dxa"/>
            <w:noWrap/>
            <w:hideMark/>
          </w:tcPr>
          <w:p w14:paraId="087CB35E"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Euchlanis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dilatata</w:t>
            </w:r>
            <w:proofErr w:type="spellEnd"/>
          </w:p>
        </w:tc>
        <w:tc>
          <w:tcPr>
            <w:tcW w:w="1559" w:type="dxa"/>
            <w:noWrap/>
            <w:hideMark/>
          </w:tcPr>
          <w:p w14:paraId="32F9C310"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220</w:t>
            </w:r>
          </w:p>
        </w:tc>
        <w:tc>
          <w:tcPr>
            <w:tcW w:w="1701" w:type="dxa"/>
            <w:noWrap/>
            <w:hideMark/>
          </w:tcPr>
          <w:p w14:paraId="32BD1335" w14:textId="3EFD6A8E" w:rsidR="00FB12B1" w:rsidRPr="00025149" w:rsidRDefault="00FB12B1" w:rsidP="00FB12B1">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1A969C4B"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1EF69A07" w14:textId="216C6F19"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12.9</w:t>
            </w:r>
          </w:p>
        </w:tc>
        <w:tc>
          <w:tcPr>
            <w:tcW w:w="4253" w:type="dxa"/>
          </w:tcPr>
          <w:p w14:paraId="22B714F7" w14:textId="15E9954A"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{"citationID":"6TzFANef","properties":{"formattedCitation":"(Arndt, 1993; Ejsmont-Karabin et al., 2004; Hansen et al., 1994; Ki\\uc0\\u248{}rboe, 2011)","plainCitation":"(Arndt, 1993; Ejsmont-Karabin et al., 2004; Hansen et al., 1994;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(Arndt, 1993; Ejsmont-Karabin et al., 2004; Hansen et al., 1994; Kiørboe, 2011)</w:t>
            </w:r>
            <w:r w:rsidRPr="00826A31">
              <w:rPr>
                <w:rFonts w:ascii="Times New Roman" w:eastAsia="Times New Roman" w:hAnsi="Times New Roman" w:cs="Times New Roman"/>
                <w:color w:val="000000"/>
                <w:sz w:val="24"/>
                <w:szCs w:val="24"/>
                <w:lang w:eastAsia="pl-PL"/>
              </w:rPr>
              <w:fldChar w:fldCharType="end"/>
            </w:r>
          </w:p>
        </w:tc>
      </w:tr>
      <w:tr w:rsidR="00FB12B1" w:rsidRPr="00025149" w14:paraId="74778596" w14:textId="64AC0000" w:rsidTr="009273F0">
        <w:trPr>
          <w:trHeight w:val="300"/>
        </w:trPr>
        <w:tc>
          <w:tcPr>
            <w:tcW w:w="2547" w:type="dxa"/>
            <w:noWrap/>
            <w:hideMark/>
          </w:tcPr>
          <w:p w14:paraId="404A4B10"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Filinia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longiseta</w:t>
            </w:r>
            <w:proofErr w:type="spellEnd"/>
          </w:p>
        </w:tc>
        <w:tc>
          <w:tcPr>
            <w:tcW w:w="1559" w:type="dxa"/>
            <w:noWrap/>
            <w:hideMark/>
          </w:tcPr>
          <w:p w14:paraId="7D2E8BFC"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116</w:t>
            </w:r>
          </w:p>
        </w:tc>
        <w:tc>
          <w:tcPr>
            <w:tcW w:w="1701" w:type="dxa"/>
            <w:noWrap/>
            <w:hideMark/>
          </w:tcPr>
          <w:p w14:paraId="7DBD4751" w14:textId="2AA2F0D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6165E988"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1DBCF108" w14:textId="57EED31E" w:rsidR="00FB12B1" w:rsidRPr="00025149" w:rsidRDefault="00FB12B1" w:rsidP="00FB12B1">
            <w:pPr>
              <w:jc w:val="center"/>
              <w:rPr>
                <w:rFonts w:ascii="Times New Roman" w:hAnsi="Times New Roman" w:cs="Times New Roman"/>
              </w:rPr>
            </w:pPr>
            <w:r w:rsidRPr="00025149">
              <w:rPr>
                <w:rFonts w:ascii="Times New Roman" w:hAnsi="Times New Roman" w:cs="Times New Roman"/>
              </w:rPr>
              <w:t>6.8</w:t>
            </w:r>
          </w:p>
        </w:tc>
        <w:tc>
          <w:tcPr>
            <w:tcW w:w="4253" w:type="dxa"/>
          </w:tcPr>
          <w:p w14:paraId="3588E9A6" w14:textId="66BF481F"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{"citationID":"U66a6qVM","properties":{"formattedCitation":"(Arndt, 1993; Ejsmont-Karabin et al., 2004; Hansen et al., 1994; Ki\\uc0\\u248{}rboe, 2011)","plainCitation":"(Arndt, 1993; Ejsmont-Karabin et al., 2004; Hansen et al., 1994;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(Arndt, 1993; Ejsmont-Karabin et al., 2004; Hansen et al., 1994; Kiørboe, 2011)</w:t>
            </w:r>
            <w:r w:rsidRPr="00826A31">
              <w:rPr>
                <w:rFonts w:ascii="Times New Roman" w:eastAsia="Times New Roman" w:hAnsi="Times New Roman" w:cs="Times New Roman"/>
                <w:color w:val="000000"/>
                <w:sz w:val="24"/>
                <w:szCs w:val="24"/>
                <w:lang w:eastAsia="pl-PL"/>
              </w:rPr>
              <w:fldChar w:fldCharType="end"/>
            </w:r>
          </w:p>
        </w:tc>
      </w:tr>
      <w:tr w:rsidR="007803A2" w:rsidRPr="00025149" w14:paraId="7E7A29B7" w14:textId="6078637D" w:rsidTr="009273F0">
        <w:trPr>
          <w:trHeight w:val="300"/>
        </w:trPr>
        <w:tc>
          <w:tcPr>
            <w:tcW w:w="2547" w:type="dxa"/>
            <w:noWrap/>
            <w:hideMark/>
          </w:tcPr>
          <w:p w14:paraId="284CC8D9" w14:textId="77777777" w:rsidR="007803A2" w:rsidRPr="00025149" w:rsidRDefault="007803A2" w:rsidP="007803A2">
            <w:pPr>
              <w:rPr>
                <w:rFonts w:ascii="Times New Roman" w:hAnsi="Times New Roman" w:cs="Times New Roman"/>
                <w:i/>
              </w:rPr>
            </w:pPr>
            <w:proofErr w:type="spellStart"/>
            <w:r w:rsidRPr="00025149">
              <w:rPr>
                <w:rFonts w:ascii="Times New Roman" w:hAnsi="Times New Roman" w:cs="Times New Roman"/>
                <w:i/>
              </w:rPr>
              <w:t>Gastropus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hyptopus</w:t>
            </w:r>
            <w:proofErr w:type="spellEnd"/>
          </w:p>
        </w:tc>
        <w:tc>
          <w:tcPr>
            <w:tcW w:w="1559" w:type="dxa"/>
            <w:noWrap/>
            <w:hideMark/>
          </w:tcPr>
          <w:p w14:paraId="24C20254"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79</w:t>
            </w:r>
          </w:p>
        </w:tc>
        <w:tc>
          <w:tcPr>
            <w:tcW w:w="1701" w:type="dxa"/>
            <w:noWrap/>
            <w:hideMark/>
          </w:tcPr>
          <w:p w14:paraId="41E00DA8" w14:textId="7D1E3626" w:rsidR="007803A2" w:rsidRPr="00025149" w:rsidRDefault="007803A2" w:rsidP="007803A2">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4B78C843"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73A79132" w14:textId="00261938" w:rsidR="007803A2" w:rsidRPr="00025149" w:rsidRDefault="007803A2" w:rsidP="007803A2">
            <w:pPr>
              <w:jc w:val="center"/>
              <w:rPr>
                <w:rFonts w:ascii="Times New Roman" w:hAnsi="Times New Roman" w:cs="Times New Roman"/>
              </w:rPr>
            </w:pPr>
            <w:r w:rsidRPr="00025149">
              <w:rPr>
                <w:rFonts w:ascii="Times New Roman" w:hAnsi="Times New Roman" w:cs="Times New Roman"/>
              </w:rPr>
              <w:t>4.6</w:t>
            </w:r>
          </w:p>
        </w:tc>
        <w:tc>
          <w:tcPr>
            <w:tcW w:w="4253" w:type="dxa"/>
          </w:tcPr>
          <w:p w14:paraId="058D989E" w14:textId="07C774E1" w:rsidR="007803A2" w:rsidRPr="00025149" w:rsidRDefault="00FB12B1" w:rsidP="007803A2">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{"citationID":"FbEqVmvz","properties":{"formattedCitation":"(Ejsmont-Karabin et al., 2004; Hansen et al., 1994; Sodr\\uc0\\u233{} et al., 2017; Wilk-Wo\\uc0\\u378{}niak et al., 2001)","plainCitation":"(Ejsmont-Karabin et al., 2004; Hansen et al., 1994; Sodré et al., 2017; Wilk-Woźniak et al., 2001)","noteIndex":0},"citationItems":[{"id":32,"uris":["http://zotero.org/users/local/lQQz50Ex/items/DRVE73SK"],"uri":["http://zotero.org/users/local/lQQz50Ex/items/DRVE73SK"],"itemData":{"id":32,"type":"article-journal","abstract":"Size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(Ejsmont-Karabin et al., 2004; Hansen et al., 1994; Sodré et al., 2017; Wilk-Woźniak et al., 2001)</w:t>
            </w:r>
            <w:r>
              <w:rPr>
                <w:rFonts w:ascii="Times New Roman" w:hAnsi="Times New Roman" w:cs="Times New Roman"/>
              </w:rPr>
              <w:fldChar w:fldCharType="end"/>
            </w:r>
          </w:p>
        </w:tc>
      </w:tr>
      <w:tr w:rsidR="007803A2" w:rsidRPr="00025149" w14:paraId="74123B4D" w14:textId="24248F96" w:rsidTr="009273F0">
        <w:trPr>
          <w:trHeight w:val="300"/>
        </w:trPr>
        <w:tc>
          <w:tcPr>
            <w:tcW w:w="2547" w:type="dxa"/>
            <w:noWrap/>
            <w:hideMark/>
          </w:tcPr>
          <w:p w14:paraId="2F9F49BE" w14:textId="77777777" w:rsidR="007803A2" w:rsidRPr="00025149" w:rsidRDefault="007803A2" w:rsidP="007803A2">
            <w:pPr>
              <w:rPr>
                <w:rFonts w:ascii="Times New Roman" w:hAnsi="Times New Roman" w:cs="Times New Roman"/>
                <w:i/>
              </w:rPr>
            </w:pPr>
            <w:proofErr w:type="spellStart"/>
            <w:r w:rsidRPr="00025149">
              <w:rPr>
                <w:rFonts w:ascii="Times New Roman" w:hAnsi="Times New Roman" w:cs="Times New Roman"/>
                <w:i/>
              </w:rPr>
              <w:t>Gastropus</w:t>
            </w:r>
            <w:proofErr w:type="spellEnd"/>
            <w:r w:rsidRPr="00025149">
              <w:rPr>
                <w:rFonts w:ascii="Times New Roman" w:hAnsi="Times New Roman" w:cs="Times New Roman"/>
                <w:i/>
              </w:rPr>
              <w:t xml:space="preserve"> minor</w:t>
            </w:r>
          </w:p>
        </w:tc>
        <w:tc>
          <w:tcPr>
            <w:tcW w:w="1559" w:type="dxa"/>
            <w:noWrap/>
            <w:hideMark/>
          </w:tcPr>
          <w:p w14:paraId="0CDCC608"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110</w:t>
            </w:r>
          </w:p>
        </w:tc>
        <w:tc>
          <w:tcPr>
            <w:tcW w:w="1701" w:type="dxa"/>
            <w:noWrap/>
            <w:hideMark/>
          </w:tcPr>
          <w:p w14:paraId="0CA5E9BD" w14:textId="09256DB8" w:rsidR="007803A2" w:rsidRPr="00025149" w:rsidRDefault="007803A2" w:rsidP="007803A2">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5404C06A"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55568AA8" w14:textId="76008418" w:rsidR="007803A2" w:rsidRPr="00025149" w:rsidRDefault="007803A2" w:rsidP="007803A2">
            <w:pPr>
              <w:jc w:val="center"/>
              <w:rPr>
                <w:rFonts w:ascii="Times New Roman" w:hAnsi="Times New Roman" w:cs="Times New Roman"/>
              </w:rPr>
            </w:pPr>
            <w:r w:rsidRPr="00025149">
              <w:rPr>
                <w:rFonts w:ascii="Times New Roman" w:hAnsi="Times New Roman" w:cs="Times New Roman"/>
              </w:rPr>
              <w:t>6.</w:t>
            </w:r>
            <w:r w:rsidR="009B4107">
              <w:rPr>
                <w:rFonts w:ascii="Times New Roman" w:hAnsi="Times New Roman" w:cs="Times New Roman"/>
              </w:rPr>
              <w:t>5</w:t>
            </w:r>
          </w:p>
        </w:tc>
        <w:tc>
          <w:tcPr>
            <w:tcW w:w="4253" w:type="dxa"/>
          </w:tcPr>
          <w:p w14:paraId="29A52B16" w14:textId="7048693B" w:rsidR="007803A2" w:rsidRPr="00025149" w:rsidRDefault="00FB12B1" w:rsidP="007803A2">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{"citationID":"vZ30oPNC","properties":{"formattedCitation":"(Ejsmont-Karabin et al., 2004; Hansen et al., 1994; Sodr\\uc0\\u233{} et al., 2017; Wilk-Wo\\uc0\\u378{}niak et al., 2001)","plainCitation":"(Ejsmont-Karabin et al., 2004; Hansen et al., 1994; Sodré et al., 2017; Wilk-Woźniak et al., 2001)","noteIndex":0},"citationItems":[{"id":32,"uris":["http://zotero.org/users/local/lQQz50Ex/items/DRVE73SK"],"uri":["http://zotero.org/users/local/lQQz50Ex/items/DRVE73SK"],"itemData":{"id":32,"type":"article-journal","abstract":"Size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(Ejsmont-Karabin et al., 2004; Hansen et al., 1994; Sodré et al., 2017; Wilk-Woźniak et al., 2001)</w:t>
            </w:r>
            <w:r>
              <w:rPr>
                <w:rFonts w:ascii="Times New Roman" w:hAnsi="Times New Roman" w:cs="Times New Roman"/>
              </w:rPr>
              <w:fldChar w:fldCharType="end"/>
            </w:r>
          </w:p>
        </w:tc>
      </w:tr>
      <w:tr w:rsidR="007803A2" w:rsidRPr="00025149" w14:paraId="7BE62C38" w14:textId="4072AA4F" w:rsidTr="009273F0">
        <w:trPr>
          <w:trHeight w:val="300"/>
        </w:trPr>
        <w:tc>
          <w:tcPr>
            <w:tcW w:w="2547" w:type="dxa"/>
            <w:noWrap/>
            <w:hideMark/>
          </w:tcPr>
          <w:p w14:paraId="7A79E4DE" w14:textId="77777777" w:rsidR="007803A2" w:rsidRPr="00025149" w:rsidRDefault="007803A2" w:rsidP="007803A2">
            <w:pPr>
              <w:rPr>
                <w:rFonts w:ascii="Times New Roman" w:hAnsi="Times New Roman" w:cs="Times New Roman"/>
                <w:i/>
              </w:rPr>
            </w:pPr>
            <w:proofErr w:type="spellStart"/>
            <w:r w:rsidRPr="00025149">
              <w:rPr>
                <w:rFonts w:ascii="Times New Roman" w:hAnsi="Times New Roman" w:cs="Times New Roman"/>
                <w:i/>
              </w:rPr>
              <w:t>Kellicotia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longispina</w:t>
            </w:r>
            <w:proofErr w:type="spellEnd"/>
          </w:p>
        </w:tc>
        <w:tc>
          <w:tcPr>
            <w:tcW w:w="1559" w:type="dxa"/>
            <w:noWrap/>
            <w:hideMark/>
          </w:tcPr>
          <w:p w14:paraId="314E0811"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141</w:t>
            </w:r>
          </w:p>
        </w:tc>
        <w:tc>
          <w:tcPr>
            <w:tcW w:w="1701" w:type="dxa"/>
            <w:noWrap/>
            <w:hideMark/>
          </w:tcPr>
          <w:p w14:paraId="199851EA" w14:textId="7CD5B138" w:rsidR="007803A2" w:rsidRPr="00025149" w:rsidRDefault="007803A2" w:rsidP="007803A2">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038B3A67" w14:textId="77777777" w:rsidR="007803A2" w:rsidRPr="00025149" w:rsidRDefault="007803A2" w:rsidP="007803A2">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0F4C4455" w14:textId="672513A0" w:rsidR="007803A2" w:rsidRPr="00025149" w:rsidRDefault="007803A2" w:rsidP="007803A2">
            <w:pPr>
              <w:jc w:val="center"/>
              <w:rPr>
                <w:rFonts w:ascii="Times New Roman" w:hAnsi="Times New Roman" w:cs="Times New Roman"/>
              </w:rPr>
            </w:pPr>
            <w:r w:rsidRPr="00025149">
              <w:rPr>
                <w:rFonts w:ascii="Times New Roman" w:hAnsi="Times New Roman" w:cs="Times New Roman"/>
              </w:rPr>
              <w:t>8.</w:t>
            </w:r>
            <w:r w:rsidR="009B4107">
              <w:rPr>
                <w:rFonts w:ascii="Times New Roman" w:hAnsi="Times New Roman" w:cs="Times New Roman"/>
              </w:rPr>
              <w:t>3</w:t>
            </w:r>
          </w:p>
        </w:tc>
        <w:tc>
          <w:tcPr>
            <w:tcW w:w="4253" w:type="dxa"/>
          </w:tcPr>
          <w:p w14:paraId="09FC5ED6" w14:textId="69B619AC" w:rsidR="007803A2" w:rsidRPr="00025149" w:rsidRDefault="00FB12B1" w:rsidP="007803A2">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{"citationID":"kQnHqnqW","properties":{"formattedCitation":"(Arndt, 1993; Ejsmont-Karabin et al., 2004; Hansen et al., 1994; Ki\\uc0\\u248{}rboe, 2011; Wilk-Wo\\uc0\\u378{}niak et al., 2001)","plainCitation":"(Arndt, 1993; Ejsmont-Karabin et al., 2004; Hansen et al., 1994; Kiørboe, 2011; Wilk-Woźniak et al., 2001)","noteIndex":0},"citationItems":[{"id":32,"uris":["http://zotero.org/users/local/lQQz50Ex/items/DRVE73SK"],"uri":["http://zotero.org/users/local/lQQz50Ex/items/DRVE73SK"],"itemData":{"id":32,"type":"article-journal","abstract":"Size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(Arndt, 1993; Ejsmont-Karabin et al., 2004; Hansen et al., 1994; Kiørboe, 2011; Wilk-Woźniak et al., 2001)</w:t>
            </w:r>
            <w:r>
              <w:rPr>
                <w:rFonts w:ascii="Times New Roman" w:eastAsia="Times New Roman" w:hAnsi="Times New Roman" w:cs="Times New Roman"/>
                <w:color w:val="000000"/>
                <w:sz w:val="24"/>
                <w:szCs w:val="24"/>
                <w:lang w:eastAsia="pl-PL"/>
              </w:rPr>
              <w:fldChar w:fldCharType="end"/>
            </w:r>
          </w:p>
        </w:tc>
      </w:tr>
      <w:tr w:rsidR="00FB12B1" w:rsidRPr="00025149" w14:paraId="2C412CB9" w14:textId="31CEEBD2" w:rsidTr="009273F0">
        <w:trPr>
          <w:trHeight w:val="300"/>
        </w:trPr>
        <w:tc>
          <w:tcPr>
            <w:tcW w:w="2547" w:type="dxa"/>
            <w:noWrap/>
            <w:hideMark/>
          </w:tcPr>
          <w:p w14:paraId="483B5B27"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Keratella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cochlearis</w:t>
            </w:r>
            <w:proofErr w:type="spellEnd"/>
          </w:p>
        </w:tc>
        <w:tc>
          <w:tcPr>
            <w:tcW w:w="1559" w:type="dxa"/>
            <w:noWrap/>
            <w:hideMark/>
          </w:tcPr>
          <w:p w14:paraId="2824B5EB"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126</w:t>
            </w:r>
          </w:p>
        </w:tc>
        <w:tc>
          <w:tcPr>
            <w:tcW w:w="1701" w:type="dxa"/>
            <w:noWrap/>
            <w:hideMark/>
          </w:tcPr>
          <w:p w14:paraId="2363CE8A" w14:textId="76E905F2"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46F759A0"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1A3632A2" w14:textId="146ECA2D" w:rsidR="00FB12B1" w:rsidRPr="00025149" w:rsidRDefault="00FB12B1" w:rsidP="00FB12B1">
            <w:pPr>
              <w:jc w:val="center"/>
              <w:rPr>
                <w:rFonts w:ascii="Times New Roman" w:hAnsi="Times New Roman" w:cs="Times New Roman"/>
              </w:rPr>
            </w:pPr>
            <w:r w:rsidRPr="00025149">
              <w:rPr>
                <w:rFonts w:ascii="Times New Roman" w:hAnsi="Times New Roman" w:cs="Times New Roman"/>
              </w:rPr>
              <w:t>7.4</w:t>
            </w:r>
          </w:p>
        </w:tc>
        <w:tc>
          <w:tcPr>
            <w:tcW w:w="4253" w:type="dxa"/>
          </w:tcPr>
          <w:p w14:paraId="6A3993FB" w14:textId="72C755EE" w:rsidR="00FB12B1" w:rsidRPr="00025149" w:rsidRDefault="00FB12B1" w:rsidP="00FB12B1">
            <w:pPr>
              <w:rPr>
                <w:rFonts w:ascii="Times New Roman" w:hAnsi="Times New Roman" w:cs="Times New Roman"/>
              </w:rPr>
            </w:pPr>
            <w:r w:rsidRPr="002A5163">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{"citationID":"vSwK2oGq","properties":{"formattedCitation":"(Arndt, 1993; Ejsmont-Karabin et al., 2004; Hansen et al., 1994; Ki\\uc0\\u248{}rboe, 2011; Wilk-Wo\\uc0\\u378{}niak et al., 2001)","plainCitation":"(Arndt, 1993; Ejsmont-Karabin et al., 2004; Hansen et al., 1994; Kiørboe, 2011; Wilk-Woźniak et al., 2001)","noteIndex":0},"citationItems":[{"id":32,"uris":["http://zotero.org/users/local/lQQz50Ex/items/DRVE73SK"],"uri":["http://zotero.org/users/local/lQQz50Ex/items/DRVE73SK"],"itemData":{"id":32,"type":"article-journal","abstract":"Size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schema":"https://github.com/citation-style-language/schema/raw/master/csl-citation.json"} </w:instrText>
            </w:r>
            <w:r w:rsidRPr="002A5163">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(Arndt, 1993; Ejsmont-Karabin et al., 2004; Hansen et al., 1994; Kiørboe, 2011; Wilk-Woźniak et al., 2001)</w:t>
            </w:r>
            <w:r w:rsidRPr="002A5163">
              <w:rPr>
                <w:rFonts w:ascii="Times New Roman" w:eastAsia="Times New Roman" w:hAnsi="Times New Roman" w:cs="Times New Roman"/>
                <w:color w:val="000000"/>
                <w:sz w:val="24"/>
                <w:szCs w:val="24"/>
                <w:lang w:eastAsia="pl-PL"/>
              </w:rPr>
              <w:fldChar w:fldCharType="end"/>
            </w:r>
          </w:p>
        </w:tc>
      </w:tr>
      <w:tr w:rsidR="00FB12B1" w:rsidRPr="00025149" w14:paraId="146BE5E7" w14:textId="3DEEE2F8" w:rsidTr="009273F0">
        <w:trPr>
          <w:trHeight w:val="300"/>
        </w:trPr>
        <w:tc>
          <w:tcPr>
            <w:tcW w:w="2547" w:type="dxa"/>
            <w:noWrap/>
            <w:hideMark/>
          </w:tcPr>
          <w:p w14:paraId="5B5D6DB4"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Keratella</w:t>
            </w:r>
            <w:proofErr w:type="spellEnd"/>
            <w:r w:rsidRPr="00025149">
              <w:rPr>
                <w:rFonts w:ascii="Times New Roman" w:hAnsi="Times New Roman" w:cs="Times New Roman"/>
                <w:i/>
              </w:rPr>
              <w:t xml:space="preserve"> quadrata</w:t>
            </w:r>
          </w:p>
        </w:tc>
        <w:tc>
          <w:tcPr>
            <w:tcW w:w="1559" w:type="dxa"/>
            <w:noWrap/>
            <w:hideMark/>
          </w:tcPr>
          <w:p w14:paraId="2A466A95"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189</w:t>
            </w:r>
          </w:p>
        </w:tc>
        <w:tc>
          <w:tcPr>
            <w:tcW w:w="1701" w:type="dxa"/>
            <w:noWrap/>
            <w:hideMark/>
          </w:tcPr>
          <w:p w14:paraId="6A73A7F3" w14:textId="6BCC1C31"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71FEFC9A"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5E2D8C4A" w14:textId="794EED25"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11.1</w:t>
            </w:r>
          </w:p>
        </w:tc>
        <w:tc>
          <w:tcPr>
            <w:tcW w:w="4253" w:type="dxa"/>
          </w:tcPr>
          <w:p w14:paraId="10861552" w14:textId="76761E9A" w:rsidR="00FB12B1" w:rsidRPr="00025149" w:rsidRDefault="00FB12B1" w:rsidP="00FB12B1">
            <w:pPr>
              <w:rPr>
                <w:rFonts w:ascii="Times New Roman" w:hAnsi="Times New Roman" w:cs="Times New Roman"/>
              </w:rPr>
            </w:pPr>
            <w:r w:rsidRPr="002A5163">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{"citationID":"maofzvDF","properties":{"formattedCitation":"(Arndt, 1993; Ejsmont-Karabin et al., 2004; Hansen et al., 1994; Ki\\uc0\\u248{}rboe, 2011; Wilk-Wo\\uc0\\u378{}niak et al., 2001)","plainCitation":"(Arndt, 1993; Ejsmont-Karabin et al., 2004; Hansen et al., 1994; Kiørboe, 2011; Wilk-Woźniak et al., 2001)","noteIndex":0},"citationItems":[{"id":32,"uris":["http://zotero.org/users/local/lQQz50Ex/items/DRVE73SK"],"uri":["http://zotero.org/users/local/lQQz50Ex/items/DRVE73SK"],"itemData":{"id":32,"type":"article-journal","abstract":"Size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schema":"https://github.com/citation-style-language/schema/raw/master/csl-citation.json"} </w:instrText>
            </w:r>
            <w:r w:rsidRPr="002A5163">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(Arndt, 1993; Ejsmont-Karabin et al., 2004; Hansen et al., 1994; Kiørboe, 2011; Wilk-Woźniak et al., 2001)</w:t>
            </w:r>
            <w:r w:rsidRPr="002A5163">
              <w:rPr>
                <w:rFonts w:ascii="Times New Roman" w:eastAsia="Times New Roman" w:hAnsi="Times New Roman" w:cs="Times New Roman"/>
                <w:color w:val="000000"/>
                <w:sz w:val="24"/>
                <w:szCs w:val="24"/>
                <w:lang w:eastAsia="pl-PL"/>
              </w:rPr>
              <w:fldChar w:fldCharType="end"/>
            </w:r>
          </w:p>
        </w:tc>
      </w:tr>
      <w:tr w:rsidR="00FB12B1" w:rsidRPr="00025149" w14:paraId="14098A36" w14:textId="02EC9A5F" w:rsidTr="009273F0">
        <w:trPr>
          <w:trHeight w:val="300"/>
        </w:trPr>
        <w:tc>
          <w:tcPr>
            <w:tcW w:w="2547" w:type="dxa"/>
            <w:noWrap/>
            <w:hideMark/>
          </w:tcPr>
          <w:p w14:paraId="0A5F7B6E"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Keratella</w:t>
            </w:r>
            <w:proofErr w:type="spellEnd"/>
            <w:r w:rsidRPr="00025149">
              <w:rPr>
                <w:rFonts w:ascii="Times New Roman" w:hAnsi="Times New Roman" w:cs="Times New Roman"/>
                <w:i/>
              </w:rPr>
              <w:t xml:space="preserve"> tecta</w:t>
            </w:r>
          </w:p>
        </w:tc>
        <w:tc>
          <w:tcPr>
            <w:tcW w:w="1559" w:type="dxa"/>
            <w:noWrap/>
            <w:hideMark/>
          </w:tcPr>
          <w:p w14:paraId="0C0EDA65"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109</w:t>
            </w:r>
          </w:p>
        </w:tc>
        <w:tc>
          <w:tcPr>
            <w:tcW w:w="1701" w:type="dxa"/>
            <w:noWrap/>
            <w:hideMark/>
          </w:tcPr>
          <w:p w14:paraId="30DD0758" w14:textId="2EBC88B2"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2A6F8CB8"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147628D7" w14:textId="63ECAB9C" w:rsidR="00FB12B1" w:rsidRPr="00025149" w:rsidRDefault="00FB12B1" w:rsidP="00FB12B1">
            <w:pPr>
              <w:jc w:val="center"/>
              <w:rPr>
                <w:rFonts w:ascii="Times New Roman" w:hAnsi="Times New Roman" w:cs="Times New Roman"/>
              </w:rPr>
            </w:pPr>
            <w:r w:rsidRPr="00025149">
              <w:rPr>
                <w:rFonts w:ascii="Times New Roman" w:hAnsi="Times New Roman" w:cs="Times New Roman"/>
              </w:rPr>
              <w:t>6.4</w:t>
            </w:r>
          </w:p>
        </w:tc>
        <w:tc>
          <w:tcPr>
            <w:tcW w:w="4253" w:type="dxa"/>
          </w:tcPr>
          <w:p w14:paraId="49EAEF1A" w14:textId="64036E8F" w:rsidR="00FB12B1" w:rsidRPr="00025149" w:rsidRDefault="00FB12B1" w:rsidP="00FB12B1">
            <w:pPr>
              <w:rPr>
                <w:rFonts w:ascii="Times New Roman" w:hAnsi="Times New Roman" w:cs="Times New Roman"/>
              </w:rPr>
            </w:pPr>
            <w:r w:rsidRPr="002A5163">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{"citationID":"QDMqPOJZ","properties":{"formattedCitation":"(Arndt, 1993; Ejsmont-Karabin et al., 2004; Hansen et al., 1994; Ki\\uc0\\u248{}rboe, 2011; Wilk-Wo\\uc0\\u378{}niak et al., 2001)","plainCitation":"(Arndt, 1993; Ejsmont-Karabin et al., 2004; Hansen et al., 1994; Kiørboe, 2011; Wilk-Woźniak et al., 2001)","noteIndex":0},"citationItems":[{"id":32,"uris":["http://zotero.org/users/local/lQQz50Ex/items/DRVE73SK"],"uri":["http://zotero.org/users/local/lQQz50Ex/items/DRVE73SK"],"itemData":{"id":32,"type":"article-journal","abstract":"Size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schema":"https://github.com/citation-style-language/schema/raw/master/csl-citation.json"} </w:instrText>
            </w:r>
            <w:r w:rsidRPr="002A5163">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(Arndt, 1993; Ejsmont-Karabin et al., 2004; Hansen et al., 1994; Kiørboe, 2011; Wilk-Woźniak et al., 2001)</w:t>
            </w:r>
            <w:r w:rsidRPr="002A5163">
              <w:rPr>
                <w:rFonts w:ascii="Times New Roman" w:eastAsia="Times New Roman" w:hAnsi="Times New Roman" w:cs="Times New Roman"/>
                <w:color w:val="000000"/>
                <w:sz w:val="24"/>
                <w:szCs w:val="24"/>
                <w:lang w:eastAsia="pl-PL"/>
              </w:rPr>
              <w:fldChar w:fldCharType="end"/>
            </w:r>
          </w:p>
        </w:tc>
      </w:tr>
      <w:tr w:rsidR="007803A2" w:rsidRPr="00025149" w14:paraId="498C1071" w14:textId="54E381F4" w:rsidTr="009273F0">
        <w:trPr>
          <w:trHeight w:val="300"/>
        </w:trPr>
        <w:tc>
          <w:tcPr>
            <w:tcW w:w="2547" w:type="dxa"/>
            <w:noWrap/>
            <w:hideMark/>
          </w:tcPr>
          <w:p w14:paraId="4D0805BE" w14:textId="77777777" w:rsidR="007803A2" w:rsidRPr="00025149" w:rsidRDefault="007803A2" w:rsidP="007803A2">
            <w:pPr>
              <w:rPr>
                <w:rFonts w:ascii="Times New Roman" w:hAnsi="Times New Roman" w:cs="Times New Roman"/>
                <w:i/>
              </w:rPr>
            </w:pPr>
            <w:proofErr w:type="spellStart"/>
            <w:r w:rsidRPr="00025149">
              <w:rPr>
                <w:rFonts w:ascii="Times New Roman" w:hAnsi="Times New Roman" w:cs="Times New Roman"/>
                <w:i/>
              </w:rPr>
              <w:t>Lecane</w:t>
            </w:r>
            <w:proofErr w:type="spellEnd"/>
            <w:r w:rsidRPr="00025149">
              <w:rPr>
                <w:rFonts w:ascii="Times New Roman" w:hAnsi="Times New Roman" w:cs="Times New Roman"/>
                <w:i/>
              </w:rPr>
              <w:t xml:space="preserve"> </w:t>
            </w:r>
            <w:r w:rsidRPr="00025149">
              <w:rPr>
                <w:rFonts w:ascii="Times New Roman" w:hAnsi="Times New Roman" w:cs="Times New Roman"/>
              </w:rPr>
              <w:t>sp.</w:t>
            </w:r>
          </w:p>
        </w:tc>
        <w:tc>
          <w:tcPr>
            <w:tcW w:w="1559" w:type="dxa"/>
            <w:noWrap/>
            <w:hideMark/>
          </w:tcPr>
          <w:p w14:paraId="47D138D8"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87</w:t>
            </w:r>
          </w:p>
        </w:tc>
        <w:tc>
          <w:tcPr>
            <w:tcW w:w="1701" w:type="dxa"/>
            <w:noWrap/>
            <w:hideMark/>
          </w:tcPr>
          <w:p w14:paraId="407E82BF" w14:textId="2DA6E0E1" w:rsidR="007803A2" w:rsidRPr="00025149" w:rsidRDefault="007803A2" w:rsidP="007803A2">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506AAFC7" w14:textId="77777777" w:rsidR="007803A2" w:rsidRPr="00025149" w:rsidRDefault="007803A2" w:rsidP="007803A2">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27E64FB1" w14:textId="0980739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5.1</w:t>
            </w:r>
          </w:p>
        </w:tc>
        <w:tc>
          <w:tcPr>
            <w:tcW w:w="4253" w:type="dxa"/>
          </w:tcPr>
          <w:p w14:paraId="36FD3F63" w14:textId="1A937DB0" w:rsidR="007803A2" w:rsidRPr="00025149" w:rsidRDefault="00FB12B1" w:rsidP="007803A2">
            <w:pPr>
              <w:tabs>
                <w:tab w:val="left" w:pos="2025"/>
              </w:tabs>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{"citationID":"1evRKa8X","properties":{"formattedCitation":"(Ejsmont-Karabin et al., 2004; Hansen et al., 1994; Ki\\uc0\\u248{}rboe, 2011; Serrania-Soto et al., 2011)","plainCitation":"(Ejsmont-Karabin et al., 2004; Hansen et al., 1994; Kiørboe, 2011; Serrania-Soto et al.,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283,"uris":["http://zotero.org/users/local/lQQz50Ex/items/6WV6PKGK"],"uri":["http://zotero.org/users/local/lQQz50Ex/items/6WV6PKGK"],"itemData":{"id":283,"type":"article-journal","container-title":"Journal of environmental biology","issue":"4","note":"publisher: Triveni Enterprises","page":"523","source":"Google Scholar","title":"Studies on comparative population growth of some species of the rotifer Lecane (Rotifera)","volume":"32","author":[{"family":"Serrania-Soto","given":"C. R."},{"family":"Sarma","given":"S. S. S."},{"family":"Nandini","given":"S."}],"issued":{"date-parts":[["2011"]]}}}],"schema":"https://github.com/citation-style-language/schema/raw/master/csl-citation.json"}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(Ejsmont-Karabin et al., 2004; Hansen et al., 1994; Kiørboe, 2011; Serrania-Soto et al., 2011)</w:t>
            </w:r>
            <w:r>
              <w:rPr>
                <w:rFonts w:ascii="Times New Roman" w:hAnsi="Times New Roman" w:cs="Times New Roman"/>
              </w:rPr>
              <w:fldChar w:fldCharType="end"/>
            </w:r>
          </w:p>
        </w:tc>
      </w:tr>
      <w:tr w:rsidR="00FB12B1" w:rsidRPr="00025149" w14:paraId="7CD72159" w14:textId="2C759953" w:rsidTr="009273F0">
        <w:trPr>
          <w:trHeight w:val="300"/>
        </w:trPr>
        <w:tc>
          <w:tcPr>
            <w:tcW w:w="2547" w:type="dxa"/>
            <w:noWrap/>
            <w:hideMark/>
          </w:tcPr>
          <w:p w14:paraId="1D5FA268"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Lecane</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closterocerca</w:t>
            </w:r>
            <w:proofErr w:type="spellEnd"/>
          </w:p>
        </w:tc>
        <w:tc>
          <w:tcPr>
            <w:tcW w:w="1559" w:type="dxa"/>
            <w:noWrap/>
            <w:hideMark/>
          </w:tcPr>
          <w:p w14:paraId="78E64413"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84</w:t>
            </w:r>
          </w:p>
        </w:tc>
        <w:tc>
          <w:tcPr>
            <w:tcW w:w="1701" w:type="dxa"/>
            <w:noWrap/>
            <w:hideMark/>
          </w:tcPr>
          <w:p w14:paraId="34CE7401" w14:textId="0B39A325"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6F4521CD"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4A2EB4B3" w14:textId="1FDF1B42" w:rsidR="00FB12B1" w:rsidRPr="00025149" w:rsidRDefault="00FB12B1" w:rsidP="00FB12B1">
            <w:pPr>
              <w:jc w:val="center"/>
              <w:rPr>
                <w:rFonts w:ascii="Times New Roman" w:hAnsi="Times New Roman" w:cs="Times New Roman"/>
              </w:rPr>
            </w:pPr>
            <w:r w:rsidRPr="00025149">
              <w:rPr>
                <w:rFonts w:ascii="Times New Roman" w:hAnsi="Times New Roman" w:cs="Times New Roman"/>
              </w:rPr>
              <w:t>4.9</w:t>
            </w:r>
          </w:p>
        </w:tc>
        <w:tc>
          <w:tcPr>
            <w:tcW w:w="4253" w:type="dxa"/>
          </w:tcPr>
          <w:p w14:paraId="3687CF42" w14:textId="70741A0A" w:rsidR="00FB12B1" w:rsidRPr="00025149" w:rsidRDefault="00FB12B1" w:rsidP="00FB12B1">
            <w:pPr>
              <w:rPr>
                <w:rFonts w:ascii="Times New Roman" w:hAnsi="Times New Roman" w:cs="Times New Roman"/>
              </w:rPr>
            </w:pPr>
            <w:r w:rsidRPr="00BC3612">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{"citationID":"RFHuI6dK","properties":{"formattedCitation":"(Ejsmont-Karabin et al., 2004; Hansen et al., 1994; Ki\\uc0\\u248{}rboe, 2011; Serrania-Soto et al., 2011)","plainCitation":"(Ejsmont-Karabin et al., 2004; Hansen et al., 1994; Kiørboe, 2011; Serrania-Soto et al.,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283,"uris":["http://zotero.org/users/local/lQQz50Ex/items/6WV6PKGK"],"uri":["http://zotero.org/users/local/lQQz50Ex/items/6WV6PKGK"],"itemData":{"id":283,"type":"article-journal","container-title":"Journal of environmental biology","issue":"4","note":"publisher: Triveni Enterprises","page":"523","source":"Google Scholar","title":"Studies on comparative population growth of some species of the rotifer Lecane (Rotifera)","volume":"32","author":[{"family":"Serrania-Soto","given":"C. R."},{"family":"Sarma","given":"S. S. S."},{"family":"Nandini","given":"S."}],"issued":{"date-parts":[["2011"]]}}}],"schema":"https://github.com/citation-style-language/schema/raw/master/csl-citation.json"} </w:instrText>
            </w:r>
            <w:r w:rsidRPr="00BC3612">
              <w:rPr>
                <w:rFonts w:ascii="Times New Roman" w:hAnsi="Times New Roman" w:cs="Times New Roman"/>
              </w:rPr>
              <w:fldChar w:fldCharType="separate"/>
            </w:r>
            <w:r w:rsidR="009273F0" w:rsidRPr="009273F0">
              <w:rPr>
                <w:rFonts w:ascii="Times New Roman" w:hAnsi="Times New Roman" w:cs="Times New Roman"/>
                <w:szCs w:val="24"/>
              </w:rPr>
              <w:t>(Ejsmont-Karabin et al., 2004; Hansen et al., 1994; Kiørboe, 2011; Serrania-Soto et al., 2011)</w:t>
            </w:r>
            <w:r w:rsidRPr="00BC3612">
              <w:rPr>
                <w:rFonts w:ascii="Times New Roman" w:hAnsi="Times New Roman" w:cs="Times New Roman"/>
              </w:rPr>
              <w:fldChar w:fldCharType="end"/>
            </w:r>
          </w:p>
        </w:tc>
      </w:tr>
      <w:tr w:rsidR="00FB12B1" w:rsidRPr="00025149" w14:paraId="18F7BE98" w14:textId="1326E31B" w:rsidTr="009273F0">
        <w:trPr>
          <w:trHeight w:val="300"/>
        </w:trPr>
        <w:tc>
          <w:tcPr>
            <w:tcW w:w="2547" w:type="dxa"/>
            <w:noWrap/>
            <w:hideMark/>
          </w:tcPr>
          <w:p w14:paraId="642749DE"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lastRenderedPageBreak/>
              <w:t>Lecane</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flexilis</w:t>
            </w:r>
            <w:proofErr w:type="spellEnd"/>
          </w:p>
        </w:tc>
        <w:tc>
          <w:tcPr>
            <w:tcW w:w="1559" w:type="dxa"/>
            <w:noWrap/>
            <w:hideMark/>
          </w:tcPr>
          <w:p w14:paraId="5249B146"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90</w:t>
            </w:r>
          </w:p>
        </w:tc>
        <w:tc>
          <w:tcPr>
            <w:tcW w:w="1701" w:type="dxa"/>
            <w:noWrap/>
            <w:hideMark/>
          </w:tcPr>
          <w:p w14:paraId="7022AC49" w14:textId="2314ED98"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7D384EE6"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7437BA6C" w14:textId="325359B9" w:rsidR="00FB12B1" w:rsidRPr="00025149" w:rsidRDefault="00FB12B1" w:rsidP="00FB12B1">
            <w:pPr>
              <w:jc w:val="center"/>
              <w:rPr>
                <w:rFonts w:ascii="Times New Roman" w:hAnsi="Times New Roman" w:cs="Times New Roman"/>
              </w:rPr>
            </w:pPr>
            <w:r w:rsidRPr="00025149">
              <w:rPr>
                <w:rFonts w:ascii="Times New Roman" w:hAnsi="Times New Roman" w:cs="Times New Roman"/>
              </w:rPr>
              <w:t>5.</w:t>
            </w:r>
            <w:r w:rsidR="009B4107">
              <w:rPr>
                <w:rFonts w:ascii="Times New Roman" w:hAnsi="Times New Roman" w:cs="Times New Roman"/>
              </w:rPr>
              <w:t>3</w:t>
            </w:r>
          </w:p>
        </w:tc>
        <w:tc>
          <w:tcPr>
            <w:tcW w:w="4253" w:type="dxa"/>
          </w:tcPr>
          <w:p w14:paraId="55E34B43" w14:textId="01945E16" w:rsidR="00FB12B1" w:rsidRPr="00025149" w:rsidRDefault="00FB12B1" w:rsidP="00FB12B1">
            <w:pPr>
              <w:rPr>
                <w:rFonts w:ascii="Times New Roman" w:hAnsi="Times New Roman" w:cs="Times New Roman"/>
              </w:rPr>
            </w:pPr>
            <w:r w:rsidRPr="00BC3612">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{"citationID":"26MP93Pq","properties":{"formattedCitation":"(Ejsmont-Karabin et al., 2004; Hansen et al., 1994; Ki\\uc0\\u248{}rboe, 2011; Serrania-Soto et al., 2011)","plainCitation":"(Ejsmont-Karabin et al., 2004; Hansen et al., 1994; Kiørboe, 2011; Serrania-Soto et al.,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283,"uris":["http://zotero.org/users/local/lQQz50Ex/items/6WV6PKGK"],"uri":["http://zotero.org/users/local/lQQz50Ex/items/6WV6PKGK"],"itemData":{"id":283,"type":"article-journal","container-title":"Journal of environmental biology","issue":"4","note":"publisher: Triveni Enterprises","page":"523","source":"Google Scholar","title":"Studies on comparative population growth of some species of the rotifer Lecane (Rotifera)","volume":"32","author":[{"family":"Serrania-Soto","given":"C. R."},{"family":"Sarma","given":"S. S. S."},{"family":"Nandini","given":"S."}],"issued":{"date-parts":[["2011"]]}}}],"schema":"https://github.com/citation-style-language/schema/raw/master/csl-citation.json"} </w:instrText>
            </w:r>
            <w:r w:rsidRPr="00BC3612">
              <w:rPr>
                <w:rFonts w:ascii="Times New Roman" w:hAnsi="Times New Roman" w:cs="Times New Roman"/>
              </w:rPr>
              <w:fldChar w:fldCharType="separate"/>
            </w:r>
            <w:r w:rsidR="009273F0" w:rsidRPr="009273F0">
              <w:rPr>
                <w:rFonts w:ascii="Times New Roman" w:hAnsi="Times New Roman" w:cs="Times New Roman"/>
                <w:szCs w:val="24"/>
              </w:rPr>
              <w:t>(Ejsmont-Karabin et al., 2004; Hansen et al., 1994; Kiørboe, 2011; Serrania-Soto et al., 2011)</w:t>
            </w:r>
            <w:r w:rsidRPr="00BC3612">
              <w:rPr>
                <w:rFonts w:ascii="Times New Roman" w:hAnsi="Times New Roman" w:cs="Times New Roman"/>
              </w:rPr>
              <w:fldChar w:fldCharType="end"/>
            </w:r>
          </w:p>
        </w:tc>
      </w:tr>
      <w:tr w:rsidR="007803A2" w:rsidRPr="00025149" w14:paraId="19F82A1E" w14:textId="0BCB3BFC" w:rsidTr="009273F0">
        <w:trPr>
          <w:trHeight w:val="300"/>
        </w:trPr>
        <w:tc>
          <w:tcPr>
            <w:tcW w:w="2547" w:type="dxa"/>
            <w:noWrap/>
            <w:hideMark/>
          </w:tcPr>
          <w:p w14:paraId="73577C59" w14:textId="77777777" w:rsidR="007803A2" w:rsidRPr="00025149" w:rsidRDefault="007803A2" w:rsidP="007803A2">
            <w:pPr>
              <w:rPr>
                <w:rFonts w:ascii="Times New Roman" w:hAnsi="Times New Roman" w:cs="Times New Roman"/>
                <w:i/>
              </w:rPr>
            </w:pPr>
            <w:proofErr w:type="spellStart"/>
            <w:r w:rsidRPr="00025149">
              <w:rPr>
                <w:rFonts w:ascii="Times New Roman" w:hAnsi="Times New Roman" w:cs="Times New Roman"/>
                <w:i/>
              </w:rPr>
              <w:t>Lepadella</w:t>
            </w:r>
            <w:proofErr w:type="spellEnd"/>
            <w:r w:rsidRPr="00025149">
              <w:rPr>
                <w:rFonts w:ascii="Times New Roman" w:hAnsi="Times New Roman" w:cs="Times New Roman"/>
                <w:i/>
              </w:rPr>
              <w:t xml:space="preserve"> ovalis</w:t>
            </w:r>
          </w:p>
        </w:tc>
        <w:tc>
          <w:tcPr>
            <w:tcW w:w="1559" w:type="dxa"/>
            <w:noWrap/>
            <w:hideMark/>
          </w:tcPr>
          <w:p w14:paraId="7E4A45D5"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220</w:t>
            </w:r>
          </w:p>
        </w:tc>
        <w:tc>
          <w:tcPr>
            <w:tcW w:w="1701" w:type="dxa"/>
            <w:noWrap/>
            <w:hideMark/>
          </w:tcPr>
          <w:p w14:paraId="026604FA" w14:textId="0E990DCD" w:rsidR="007803A2" w:rsidRPr="00025149" w:rsidRDefault="007803A2" w:rsidP="007803A2">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1ED9A365" w14:textId="77777777" w:rsidR="007803A2" w:rsidRPr="00025149" w:rsidRDefault="007803A2" w:rsidP="007803A2">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1E5E127E" w14:textId="42A5DC0F" w:rsidR="007803A2" w:rsidRPr="00025149" w:rsidRDefault="007803A2" w:rsidP="007803A2">
            <w:pPr>
              <w:jc w:val="center"/>
              <w:rPr>
                <w:rFonts w:ascii="Times New Roman" w:hAnsi="Times New Roman" w:cs="Times New Roman"/>
              </w:rPr>
            </w:pPr>
            <w:r w:rsidRPr="00025149">
              <w:rPr>
                <w:rFonts w:ascii="Times New Roman" w:hAnsi="Times New Roman" w:cs="Times New Roman"/>
              </w:rPr>
              <w:t>12.9</w:t>
            </w:r>
          </w:p>
        </w:tc>
        <w:tc>
          <w:tcPr>
            <w:tcW w:w="4253" w:type="dxa"/>
          </w:tcPr>
          <w:p w14:paraId="0EC8E294" w14:textId="231DBA69" w:rsidR="007803A2" w:rsidRPr="00025149" w:rsidRDefault="00FB12B1" w:rsidP="007803A2">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{"citationID":"4lcYlQms","properties":{"formattedCitation":"(Ejsmont-Karabin et al., 2004; Hansen et al., 1994)","plainCitation":"(Ejsmont-Karabin et al., 2004;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rPr>
              <w:t>(Ejsmont-Karabin et al., 2004; Hansen et al., 1994)</w:t>
            </w:r>
            <w:r>
              <w:rPr>
                <w:rFonts w:ascii="Times New Roman" w:hAnsi="Times New Roman" w:cs="Times New Roman"/>
              </w:rPr>
              <w:fldChar w:fldCharType="end"/>
            </w:r>
          </w:p>
        </w:tc>
      </w:tr>
      <w:tr w:rsidR="00FB12B1" w:rsidRPr="00025149" w14:paraId="2FB955C9" w14:textId="4BA90BCD" w:rsidTr="009273F0">
        <w:trPr>
          <w:trHeight w:val="300"/>
        </w:trPr>
        <w:tc>
          <w:tcPr>
            <w:tcW w:w="2547" w:type="dxa"/>
            <w:noWrap/>
            <w:hideMark/>
          </w:tcPr>
          <w:p w14:paraId="6074792B"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Lepadella</w:t>
            </w:r>
            <w:proofErr w:type="spellEnd"/>
            <w:r w:rsidRPr="00025149">
              <w:rPr>
                <w:rFonts w:ascii="Times New Roman" w:hAnsi="Times New Roman" w:cs="Times New Roman"/>
                <w:i/>
              </w:rPr>
              <w:t xml:space="preserve"> patella</w:t>
            </w:r>
          </w:p>
        </w:tc>
        <w:tc>
          <w:tcPr>
            <w:tcW w:w="1559" w:type="dxa"/>
            <w:noWrap/>
            <w:hideMark/>
          </w:tcPr>
          <w:p w14:paraId="6F595044"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100</w:t>
            </w:r>
          </w:p>
        </w:tc>
        <w:tc>
          <w:tcPr>
            <w:tcW w:w="1701" w:type="dxa"/>
            <w:noWrap/>
            <w:hideMark/>
          </w:tcPr>
          <w:p w14:paraId="50694540" w14:textId="162132FC"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71928E86"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1E72A890" w14:textId="175A6BCB" w:rsidR="00FB12B1" w:rsidRPr="00025149" w:rsidRDefault="00FB12B1" w:rsidP="00FB12B1">
            <w:pPr>
              <w:jc w:val="center"/>
              <w:rPr>
                <w:rFonts w:ascii="Times New Roman" w:hAnsi="Times New Roman" w:cs="Times New Roman"/>
              </w:rPr>
            </w:pPr>
            <w:r w:rsidRPr="00025149">
              <w:rPr>
                <w:rFonts w:ascii="Times New Roman" w:hAnsi="Times New Roman" w:cs="Times New Roman"/>
              </w:rPr>
              <w:t>5.</w:t>
            </w:r>
            <w:r w:rsidR="009B4107">
              <w:rPr>
                <w:rFonts w:ascii="Times New Roman" w:hAnsi="Times New Roman" w:cs="Times New Roman"/>
              </w:rPr>
              <w:t>9</w:t>
            </w:r>
          </w:p>
        </w:tc>
        <w:tc>
          <w:tcPr>
            <w:tcW w:w="4253" w:type="dxa"/>
          </w:tcPr>
          <w:p w14:paraId="2F368E9E" w14:textId="4B9A660F" w:rsidR="00FB12B1" w:rsidRPr="00025149" w:rsidRDefault="00FB12B1" w:rsidP="00FB12B1">
            <w:pPr>
              <w:rPr>
                <w:rFonts w:ascii="Times New Roman" w:hAnsi="Times New Roman" w:cs="Times New Roman"/>
                <w:sz w:val="24"/>
                <w:szCs w:val="24"/>
              </w:rPr>
            </w:pPr>
            <w:r w:rsidRPr="000D0DC3">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{"citationID":"lXBRXJYJ","properties":{"formattedCitation":"(Ejsmont-Karabin et al., 2004; Hansen et al., 1994)","plainCitation":"(Ejsmont-Karabin et al., 2004;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schema":"https://github.com/citation-style-language/schema/raw/master/csl-citation.json"} </w:instrText>
            </w:r>
            <w:r w:rsidRPr="000D0DC3">
              <w:rPr>
                <w:rFonts w:ascii="Times New Roman" w:hAnsi="Times New Roman" w:cs="Times New Roman"/>
              </w:rPr>
              <w:fldChar w:fldCharType="separate"/>
            </w:r>
            <w:r w:rsidR="009273F0" w:rsidRPr="009273F0">
              <w:rPr>
                <w:rFonts w:ascii="Times New Roman" w:hAnsi="Times New Roman" w:cs="Times New Roman"/>
              </w:rPr>
              <w:t>(Ejsmont-Karabin et al., 2004; Hansen et al., 1994)</w:t>
            </w:r>
            <w:r w:rsidRPr="000D0DC3">
              <w:rPr>
                <w:rFonts w:ascii="Times New Roman" w:hAnsi="Times New Roman" w:cs="Times New Roman"/>
              </w:rPr>
              <w:fldChar w:fldCharType="end"/>
            </w:r>
          </w:p>
        </w:tc>
      </w:tr>
      <w:tr w:rsidR="00FB12B1" w:rsidRPr="00025149" w14:paraId="4B7A4F88" w14:textId="5B0A0064" w:rsidTr="009273F0">
        <w:trPr>
          <w:trHeight w:val="300"/>
        </w:trPr>
        <w:tc>
          <w:tcPr>
            <w:tcW w:w="2547" w:type="dxa"/>
            <w:noWrap/>
            <w:hideMark/>
          </w:tcPr>
          <w:p w14:paraId="741CBFB5"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Notholca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squamula</w:t>
            </w:r>
            <w:proofErr w:type="spellEnd"/>
          </w:p>
        </w:tc>
        <w:tc>
          <w:tcPr>
            <w:tcW w:w="1559" w:type="dxa"/>
            <w:noWrap/>
            <w:hideMark/>
          </w:tcPr>
          <w:p w14:paraId="0DF36BBB"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130</w:t>
            </w:r>
          </w:p>
        </w:tc>
        <w:tc>
          <w:tcPr>
            <w:tcW w:w="1701" w:type="dxa"/>
            <w:noWrap/>
            <w:hideMark/>
          </w:tcPr>
          <w:p w14:paraId="4E78AAD7" w14:textId="4B6FCE29" w:rsidR="00FB12B1" w:rsidRPr="00025149" w:rsidRDefault="00FB12B1" w:rsidP="00FB12B1">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063EE602"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360A7D6B" w14:textId="4D1FD953" w:rsidR="00FB12B1" w:rsidRPr="00025149" w:rsidRDefault="00FB12B1" w:rsidP="00FB12B1">
            <w:pPr>
              <w:jc w:val="center"/>
              <w:rPr>
                <w:rFonts w:ascii="Times New Roman" w:hAnsi="Times New Roman" w:cs="Times New Roman"/>
              </w:rPr>
            </w:pPr>
            <w:r w:rsidRPr="00025149">
              <w:rPr>
                <w:rFonts w:ascii="Times New Roman" w:hAnsi="Times New Roman" w:cs="Times New Roman"/>
              </w:rPr>
              <w:t>7.</w:t>
            </w:r>
            <w:r w:rsidR="009B4107">
              <w:rPr>
                <w:rFonts w:ascii="Times New Roman" w:hAnsi="Times New Roman" w:cs="Times New Roman"/>
              </w:rPr>
              <w:t>6</w:t>
            </w:r>
          </w:p>
        </w:tc>
        <w:tc>
          <w:tcPr>
            <w:tcW w:w="4253" w:type="dxa"/>
          </w:tcPr>
          <w:p w14:paraId="29BDD0A0" w14:textId="7D16A072" w:rsidR="00FB12B1" w:rsidRPr="00025149" w:rsidRDefault="00FB12B1" w:rsidP="00FB12B1">
            <w:pPr>
              <w:rPr>
                <w:rFonts w:ascii="Times New Roman" w:hAnsi="Times New Roman" w:cs="Times New Roman"/>
              </w:rPr>
            </w:pPr>
            <w:r w:rsidRPr="000D0DC3">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{"citationID":"92wvDZMq","properties":{"formattedCitation":"(Ejsmont-Karabin et al., 2004; Hansen et al., 1994)","plainCitation":"(Ejsmont-Karabin et al., 2004;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schema":"https://github.com/citation-style-language/schema/raw/master/csl-citation.json"} </w:instrText>
            </w:r>
            <w:r w:rsidRPr="000D0DC3">
              <w:rPr>
                <w:rFonts w:ascii="Times New Roman" w:hAnsi="Times New Roman" w:cs="Times New Roman"/>
              </w:rPr>
              <w:fldChar w:fldCharType="separate"/>
            </w:r>
            <w:r w:rsidR="009273F0" w:rsidRPr="009273F0">
              <w:rPr>
                <w:rFonts w:ascii="Times New Roman" w:hAnsi="Times New Roman" w:cs="Times New Roman"/>
              </w:rPr>
              <w:t>(Ejsmont-Karabin et al., 2004; Hansen et al., 1994)</w:t>
            </w:r>
            <w:r w:rsidRPr="000D0DC3">
              <w:rPr>
                <w:rFonts w:ascii="Times New Roman" w:hAnsi="Times New Roman" w:cs="Times New Roman"/>
              </w:rPr>
              <w:fldChar w:fldCharType="end"/>
            </w:r>
          </w:p>
        </w:tc>
      </w:tr>
      <w:tr w:rsidR="00E947B4" w:rsidRPr="00025149" w14:paraId="4AFE54A3" w14:textId="71F94ADC" w:rsidTr="009273F0">
        <w:trPr>
          <w:trHeight w:val="300"/>
        </w:trPr>
        <w:tc>
          <w:tcPr>
            <w:tcW w:w="2547" w:type="dxa"/>
            <w:noWrap/>
            <w:hideMark/>
          </w:tcPr>
          <w:p w14:paraId="2E49F032"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Polyarthra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euryptera</w:t>
            </w:r>
            <w:proofErr w:type="spellEnd"/>
          </w:p>
        </w:tc>
        <w:tc>
          <w:tcPr>
            <w:tcW w:w="1559" w:type="dxa"/>
            <w:noWrap/>
            <w:hideMark/>
          </w:tcPr>
          <w:p w14:paraId="65907532"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140</w:t>
            </w:r>
          </w:p>
        </w:tc>
        <w:tc>
          <w:tcPr>
            <w:tcW w:w="1701" w:type="dxa"/>
            <w:noWrap/>
            <w:hideMark/>
          </w:tcPr>
          <w:p w14:paraId="71ECE07E" w14:textId="399C6DBD"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276D401B"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254108E1" w14:textId="59E130FA" w:rsidR="00E947B4" w:rsidRPr="00025149" w:rsidRDefault="00E947B4" w:rsidP="00E947B4">
            <w:pPr>
              <w:jc w:val="center"/>
              <w:rPr>
                <w:rFonts w:ascii="Times New Roman" w:hAnsi="Times New Roman" w:cs="Times New Roman"/>
              </w:rPr>
            </w:pPr>
            <w:r w:rsidRPr="00025149">
              <w:rPr>
                <w:rFonts w:ascii="Times New Roman" w:hAnsi="Times New Roman" w:cs="Times New Roman"/>
              </w:rPr>
              <w:t>8.2</w:t>
            </w:r>
          </w:p>
        </w:tc>
        <w:tc>
          <w:tcPr>
            <w:tcW w:w="4253" w:type="dxa"/>
          </w:tcPr>
          <w:p w14:paraId="03B9D7BB" w14:textId="78885D4B" w:rsidR="00E947B4" w:rsidRPr="00025149" w:rsidRDefault="00B93D78"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{"citationID":"SDmvVSyL","properties":{"formattedCitation":"(Bogdan et al., 1980; Ejsmont-Karabin et al., 2004; Hansen et al., 1994)","plainCitation":"(Bogdan et al., 1980; Ejsmont-Karabin et al., 2004;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286,"uris":["http://zotero.org/users/local/lQQz50Ex/items/KFF6B98W"],"uri":["http://zotero.org/users/local/lQQz50Ex/items/KFF6B98W"],"itemData":{"id":286,"type":"chapter","container-title":"Rotatoria","page":"73–77","publisher":"Springer","source":"Google Scholar","title":"In situ clearance rates of planktonic rotifers","author":[{"family":"Bogdan","given":"Kenneth G."},{"family":"Gilbert","given":"John J."},{"family":"Starkweather","given":"Peter L."}],"issued":{"date-parts":[["1980"]]}}}],"schema":"https://github.com/citation-style-language/schema/raw/master/csl-citation.json"}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rPr>
              <w:t>(Bogdan et al., 1980; Ejsmont-Karabin et al., 2004; Hansen et al., 1994)</w:t>
            </w:r>
            <w:r>
              <w:rPr>
                <w:rFonts w:ascii="Times New Roman" w:hAnsi="Times New Roman" w:cs="Times New Roman"/>
              </w:rPr>
              <w:fldChar w:fldCharType="end"/>
            </w:r>
            <w:r>
              <w:rPr>
                <w:rFonts w:ascii="Times New Roman" w:hAnsi="Times New Roman" w:cs="Times New Roman"/>
              </w:rPr>
              <w:t xml:space="preserve">  </w:t>
            </w:r>
          </w:p>
        </w:tc>
      </w:tr>
      <w:tr w:rsidR="00E947B4" w:rsidRPr="00025149" w14:paraId="54631B8D" w14:textId="0B95D384" w:rsidTr="009273F0">
        <w:trPr>
          <w:trHeight w:val="300"/>
        </w:trPr>
        <w:tc>
          <w:tcPr>
            <w:tcW w:w="2547" w:type="dxa"/>
            <w:noWrap/>
            <w:hideMark/>
          </w:tcPr>
          <w:p w14:paraId="1A01D433"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Polyarthra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longiremis</w:t>
            </w:r>
            <w:proofErr w:type="spellEnd"/>
          </w:p>
        </w:tc>
        <w:tc>
          <w:tcPr>
            <w:tcW w:w="1559" w:type="dxa"/>
            <w:noWrap/>
            <w:hideMark/>
          </w:tcPr>
          <w:p w14:paraId="533659FB"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114</w:t>
            </w:r>
          </w:p>
        </w:tc>
        <w:tc>
          <w:tcPr>
            <w:tcW w:w="1701" w:type="dxa"/>
            <w:noWrap/>
            <w:hideMark/>
          </w:tcPr>
          <w:p w14:paraId="6726C786" w14:textId="4A8F3A75"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55C15B9C"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75E45A24" w14:textId="2F20BFE9" w:rsidR="00E947B4" w:rsidRPr="00025149" w:rsidRDefault="00E947B4" w:rsidP="00E947B4">
            <w:pPr>
              <w:jc w:val="center"/>
              <w:rPr>
                <w:rFonts w:ascii="Times New Roman" w:hAnsi="Times New Roman" w:cs="Times New Roman"/>
              </w:rPr>
            </w:pPr>
            <w:r w:rsidRPr="00025149">
              <w:rPr>
                <w:rFonts w:ascii="Times New Roman" w:hAnsi="Times New Roman" w:cs="Times New Roman"/>
              </w:rPr>
              <w:t>6.7</w:t>
            </w:r>
          </w:p>
        </w:tc>
        <w:tc>
          <w:tcPr>
            <w:tcW w:w="4253" w:type="dxa"/>
          </w:tcPr>
          <w:p w14:paraId="0DE0135F" w14:textId="7594D87B" w:rsidR="00E947B4" w:rsidRPr="00025149" w:rsidRDefault="00276BA4" w:rsidP="00E947B4">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{"citationID":"kVrZwoA9","properties":{"formattedCitation":"(Arndt, 1993; Bogdan and Gilbert, 1982; Ejsmont-Karabin et al., 2004; Hansen et al., 1994; Sodr\\uc0\\u233{} et al., 2017)","plainCitation":"(Arndt, 1993; Bogdan and Gilbert, 1982; Ejsmont-Karabin et al., 2004; Hansen et al., 1994; Sodré et al., 2017)","noteIndex":0},"citationItems":[{"id":32,"uris":["http://zotero.org/users/local/lQQz50Ex/items/DRVE73SK"],"uri":["http://zotero.org/users/local/lQQz50Ex/items/DRVE73SK"],"itemData":{"id":32,"type":"article-journal","abstract":"Size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Luiz"}],"issued":{"date-parts":[["2017"]]}}},{"id":288,"uris":["http://zotero.org/users/local/lQQz50Ex/items/7VAZCLVE"],"uri":["http://zotero.org/users/local/lQQz50Ex/items/7VAZCLVE"],"itemData":{"id":288,"type":"article-journal","container-title":"Limnology and Oceanography","issue":"5","note":"publisher: Wiley Online Library","page":"918–934","source":"Google Scholar","title":"Seasonal patterns of feeding by natural populations of Keratella, Polyarthra, and Bosmina: Clearance rates, selectivities, and contributions to community grazing 1","title-short":"Seasonal patterns of feeding by natural populations of Keratella, Polyarthra, and Bosmina","volume":"27","author":[{"family":"Bogdan","given":"Kenneth G."},{"family":"Gilbert","given":"John J."}],"issued":{"date-parts":[["1982"]]}}}],"schema":"https://github.com/citation-style-language/schema/raw/master/csl-citation.json"}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(Arndt, 1993; Bogdan and Gilbert, 1982; Ejsmont-Karabin et al., 2004; Hansen et al., 1994; Sodré et al., 2017)</w:t>
            </w:r>
            <w:r>
              <w:rPr>
                <w:rFonts w:ascii="Times New Roman" w:eastAsia="Times New Roman" w:hAnsi="Times New Roman" w:cs="Times New Roman"/>
                <w:color w:val="000000"/>
                <w:sz w:val="24"/>
                <w:szCs w:val="24"/>
                <w:lang w:eastAsia="pl-PL"/>
              </w:rPr>
              <w:fldChar w:fldCharType="end"/>
            </w:r>
          </w:p>
        </w:tc>
      </w:tr>
      <w:tr w:rsidR="00E947B4" w:rsidRPr="00025149" w14:paraId="530A377C" w14:textId="6853E1A0" w:rsidTr="009273F0">
        <w:trPr>
          <w:trHeight w:val="300"/>
        </w:trPr>
        <w:tc>
          <w:tcPr>
            <w:tcW w:w="2547" w:type="dxa"/>
            <w:noWrap/>
            <w:hideMark/>
          </w:tcPr>
          <w:p w14:paraId="7924CF74"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Polyarthra</w:t>
            </w:r>
            <w:proofErr w:type="spellEnd"/>
            <w:r w:rsidRPr="00025149">
              <w:rPr>
                <w:rFonts w:ascii="Times New Roman" w:hAnsi="Times New Roman" w:cs="Times New Roman"/>
                <w:i/>
              </w:rPr>
              <w:t xml:space="preserve"> major</w:t>
            </w:r>
          </w:p>
        </w:tc>
        <w:tc>
          <w:tcPr>
            <w:tcW w:w="1559" w:type="dxa"/>
            <w:noWrap/>
            <w:hideMark/>
          </w:tcPr>
          <w:p w14:paraId="1437902D"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168</w:t>
            </w:r>
          </w:p>
        </w:tc>
        <w:tc>
          <w:tcPr>
            <w:tcW w:w="1701" w:type="dxa"/>
            <w:noWrap/>
            <w:hideMark/>
          </w:tcPr>
          <w:p w14:paraId="32A2CBB7" w14:textId="06B3DD1C"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2A6DFC41"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58731C1C" w14:textId="411F73A9" w:rsidR="00E947B4" w:rsidRPr="00025149" w:rsidRDefault="00E947B4" w:rsidP="00E947B4">
            <w:pPr>
              <w:jc w:val="center"/>
              <w:rPr>
                <w:rFonts w:ascii="Times New Roman" w:hAnsi="Times New Roman" w:cs="Times New Roman"/>
              </w:rPr>
            </w:pPr>
            <w:r w:rsidRPr="00025149">
              <w:rPr>
                <w:rFonts w:ascii="Times New Roman" w:hAnsi="Times New Roman" w:cs="Times New Roman"/>
              </w:rPr>
              <w:t>9.</w:t>
            </w:r>
            <w:r w:rsidR="009B4107">
              <w:rPr>
                <w:rFonts w:ascii="Times New Roman" w:hAnsi="Times New Roman" w:cs="Times New Roman"/>
              </w:rPr>
              <w:t>9</w:t>
            </w:r>
          </w:p>
        </w:tc>
        <w:tc>
          <w:tcPr>
            <w:tcW w:w="4253" w:type="dxa"/>
          </w:tcPr>
          <w:p w14:paraId="7503A737" w14:textId="28469B4A" w:rsidR="00E947B4" w:rsidRPr="00025149" w:rsidRDefault="00276BA4"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{"citationID":"xkykYfK6","properties":{"formattedCitation":"(Ejsmont-Karabin et al., 2004; Hansen et al., 1994; Sodr\\uc0\\u233{} et al., 2017; Work and Havens, 2003)","plainCitation":"(Ejsmont-Karabin et al., 2004; Hansen et al., 1994; Sodré et al., 2017; Work and Havens, 2003)","noteIndex":0},"citationItems":[{"id":32,"uris":["http://zotero.org/users/local/lQQz50Ex/items/DRVE73SK"],"uri":["http://zotero.org/users/local/lQQz50Ex/items/DRVE73SK"],"itemData":{"id":32,"type":"article-journal","abstract":"Size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Luiz"}],"issued":{"date-parts":[["2017"]]}}},{"id":290,"uris":["http://zotero.org/users/local/lQQz50Ex/items/GE8EERUI"],"uri":["http://zotero.org/users/local/lQQz50Ex/items/GE8EERUI"],"itemData":{"id":290,"type":"article-journal","container-title":"Journal of Plankton Research","issue":"10","note":"publisher: Oxford University Press","page":"1301–1306","source":"Google Scholar","title":"Zooplankton grazing on bacteria and cyanobacteria in a eutrophic lake","volume":"25","author":[{"family":"Work","given":"Kirsten A."},{"family":"Havens","given":"Karl E."}],"issued":{"date-parts":[["2003"]]}}}],"schema":"https://github.com/citation-style-language/schema/raw/master/csl-citation.json"}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(Ejsmont-Karabin et al., 2004; Hansen et al., 1994; Sodré et al., 2017; Work and Havens, 2003)</w:t>
            </w:r>
            <w:r>
              <w:rPr>
                <w:rFonts w:ascii="Times New Roman" w:hAnsi="Times New Roman" w:cs="Times New Roman"/>
              </w:rPr>
              <w:fldChar w:fldCharType="end"/>
            </w:r>
            <w:r>
              <w:rPr>
                <w:rFonts w:ascii="Times New Roman" w:hAnsi="Times New Roman" w:cs="Times New Roman"/>
              </w:rPr>
              <w:t xml:space="preserve"> </w:t>
            </w:r>
          </w:p>
        </w:tc>
      </w:tr>
      <w:tr w:rsidR="00E947B4" w:rsidRPr="00025149" w14:paraId="3552AF75" w14:textId="2832DEFF" w:rsidTr="009273F0">
        <w:trPr>
          <w:trHeight w:val="300"/>
        </w:trPr>
        <w:tc>
          <w:tcPr>
            <w:tcW w:w="2547" w:type="dxa"/>
            <w:noWrap/>
            <w:hideMark/>
          </w:tcPr>
          <w:p w14:paraId="49FF7DAB"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Polyarthra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remata</w:t>
            </w:r>
            <w:proofErr w:type="spellEnd"/>
          </w:p>
        </w:tc>
        <w:tc>
          <w:tcPr>
            <w:tcW w:w="1559" w:type="dxa"/>
            <w:noWrap/>
            <w:hideMark/>
          </w:tcPr>
          <w:p w14:paraId="6984D8FE"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133</w:t>
            </w:r>
          </w:p>
        </w:tc>
        <w:tc>
          <w:tcPr>
            <w:tcW w:w="1701" w:type="dxa"/>
            <w:noWrap/>
            <w:hideMark/>
          </w:tcPr>
          <w:p w14:paraId="28857A3E" w14:textId="6212EEB3"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23AF5A91"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19322F71" w14:textId="6EA4E4DF" w:rsidR="00E947B4" w:rsidRPr="00025149" w:rsidRDefault="00E947B4" w:rsidP="00E947B4">
            <w:pPr>
              <w:jc w:val="center"/>
              <w:rPr>
                <w:rFonts w:ascii="Times New Roman" w:hAnsi="Times New Roman" w:cs="Times New Roman"/>
              </w:rPr>
            </w:pPr>
            <w:r w:rsidRPr="00025149">
              <w:rPr>
                <w:rFonts w:ascii="Times New Roman" w:hAnsi="Times New Roman" w:cs="Times New Roman"/>
              </w:rPr>
              <w:t>7.8</w:t>
            </w:r>
          </w:p>
        </w:tc>
        <w:tc>
          <w:tcPr>
            <w:tcW w:w="4253" w:type="dxa"/>
          </w:tcPr>
          <w:p w14:paraId="42A19369" w14:textId="7EEC7005" w:rsidR="00E947B4" w:rsidRPr="00025149" w:rsidRDefault="00276BA4" w:rsidP="00E947B4">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{"citationID":"UPETlPHS","properties":{"formattedCitation":"(Arndt, 1993; Bogdan and Gilbert, 1982; Ejsmont-Karabin et al., 2004; Hansen et al., 1994; Sodr\\uc0\\u233{} et al., 2017)","plainCitation":"(Arndt, 1993; Bogdan and Gilbert, 1982; Ejsmont-Karabin et al., 2004; Hansen et al., 1994; Sodré et al., 2017)","noteIndex":0},"citationItems":[{"id":32,"uris":["http://zotero.org/users/local/lQQz50Ex/items/DRVE73SK"],"uri":["http://zotero.org/users/local/lQQz50Ex/items/DRVE73SK"],"itemData":{"id":32,"type":"article-journal","abstract":"Size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Luiz"}],"issued":{"date-parts":[["2017"]]}}},{"id":288,"uris":["http://zotero.org/users/local/lQQz50Ex/items/7VAZCLVE"],"uri":["http://zotero.org/users/local/lQQz50Ex/items/7VAZCLVE"],"itemData":{"id":288,"type":"article-journal","container-title":"Limnology and Oceanography","issue":"5","note":"publisher: Wiley Online Library","page":"918–934","source":"Google Scholar","title":"Seasonal patterns of feeding by natural populations of Keratella, Polyarthra, and Bosmina: Clearance rates, selectivities, and contributions to community grazing 1","title-short":"Seasonal patterns of feeding by natural populations of Keratella, Polyarthra, and Bosmina","volume":"27","author":[{"family":"Bogdan","given":"Kenneth G."},{"family":"Gilbert","given":"John J."}],"issued":{"date-parts":[["1982"]]}}}],"schema":"https://github.com/citation-style-language/schema/raw/master/csl-citation.json"}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(Arndt, 1993; Bogdan and Gilbert, 1982; Ejsmont-Karabin et al., 2004; Hansen et al., 1994; Sodré et al., 2017)</w:t>
            </w:r>
            <w:r>
              <w:rPr>
                <w:rFonts w:ascii="Times New Roman" w:eastAsia="Times New Roman" w:hAnsi="Times New Roman" w:cs="Times New Roman"/>
                <w:color w:val="000000"/>
                <w:sz w:val="24"/>
                <w:szCs w:val="24"/>
                <w:lang w:eastAsia="pl-PL"/>
              </w:rPr>
              <w:fldChar w:fldCharType="end"/>
            </w:r>
            <w:r>
              <w:rPr>
                <w:rFonts w:ascii="Times New Roman" w:eastAsia="Times New Roman" w:hAnsi="Times New Roman" w:cs="Times New Roman"/>
                <w:color w:val="000000"/>
                <w:sz w:val="24"/>
                <w:szCs w:val="24"/>
                <w:lang w:eastAsia="pl-PL"/>
              </w:rPr>
              <w:t xml:space="preserve">  </w:t>
            </w:r>
          </w:p>
        </w:tc>
      </w:tr>
      <w:tr w:rsidR="00E947B4" w:rsidRPr="00025149" w14:paraId="743D0FF5" w14:textId="4BA0F484" w:rsidTr="009273F0">
        <w:trPr>
          <w:trHeight w:val="300"/>
        </w:trPr>
        <w:tc>
          <w:tcPr>
            <w:tcW w:w="2547" w:type="dxa"/>
            <w:noWrap/>
            <w:hideMark/>
          </w:tcPr>
          <w:p w14:paraId="4021F831"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Polyarthra</w:t>
            </w:r>
            <w:proofErr w:type="spellEnd"/>
            <w:r w:rsidRPr="00025149">
              <w:rPr>
                <w:rFonts w:ascii="Times New Roman" w:hAnsi="Times New Roman" w:cs="Times New Roman"/>
                <w:i/>
              </w:rPr>
              <w:t xml:space="preserve"> vulgaris</w:t>
            </w:r>
          </w:p>
        </w:tc>
        <w:tc>
          <w:tcPr>
            <w:tcW w:w="1559" w:type="dxa"/>
            <w:noWrap/>
            <w:hideMark/>
          </w:tcPr>
          <w:p w14:paraId="723B3DB9"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136</w:t>
            </w:r>
          </w:p>
        </w:tc>
        <w:tc>
          <w:tcPr>
            <w:tcW w:w="1701" w:type="dxa"/>
            <w:noWrap/>
            <w:hideMark/>
          </w:tcPr>
          <w:p w14:paraId="65BBDED0" w14:textId="6BFF8A4C"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735FAE19"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38A6DB6F"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8</w:t>
            </w:r>
          </w:p>
        </w:tc>
        <w:tc>
          <w:tcPr>
            <w:tcW w:w="4253" w:type="dxa"/>
          </w:tcPr>
          <w:p w14:paraId="78D14FD4" w14:textId="3FD8854F" w:rsidR="00E947B4" w:rsidRPr="00025149" w:rsidRDefault="00276BA4" w:rsidP="00E947B4">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{"citationID":"lOItjsWp","properties":{"formattedCitation":"(Arndt, 1993; Bogdan and Gilbert, 1982; Ejsmont-Karabin et al., 2004; Hansen et al., 1994; Sodr\\uc0\\u233{} et al., 2017)","plainCitation":"(Arndt, 1993; Bogdan and Gilbert, 1982; Ejsmont-Karabin et al., 2004; Hansen et al., 1994; Sodré et al., 2017)","noteIndex":0},"citationItems":[{"id":32,"uris":["http://zotero.org/users/local/lQQz50Ex/items/DRVE73SK"],"uri":["http://zotero.org/users/local/lQQz50Ex/items/DRVE73SK"],"itemData":{"id":32,"type":"article-journal","abstract":"Size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Luiz"}],"issued":{"date-parts":[["2017"]]}}},{"id":288,"uris":["http://zotero.org/users/local/lQQz50Ex/items/7VAZCLVE"],"uri":["http://zotero.org/users/local/lQQz50Ex/items/7VAZCLVE"],"itemData":{"id":288,"type":"article-journal","container-title":"Limnology and Oceanography","issue":"5","note":"publisher: Wiley Online Library","page":"918–934","source":"Google Scholar","title":"Seasonal patterns of feeding by natural populations of Keratella, Polyarthra, and Bosmina: Clearance rates, selectivities, and contributions to community grazing 1","title-short":"Seasonal patterns of feeding by natural populations of Keratella, Polyarthra, and Bosmina","volume":"27","author":[{"family":"Bogdan","given":"Kenneth G."},{"family":"Gilbert","given":"John J."}],"issued":{"date-parts":[["1982"]]}}}],"schema":"https://github.com/citation-style-language/schema/raw/master/csl-citation.json"}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(Arndt, 1993; Bogdan and Gilbert, 1982; Ejsmont-Karabin et al., 2004; Hansen et al., 1994; Sodré et al., 2017)</w:t>
            </w:r>
            <w:r>
              <w:rPr>
                <w:rFonts w:ascii="Times New Roman" w:eastAsia="Times New Roman" w:hAnsi="Times New Roman" w:cs="Times New Roman"/>
                <w:color w:val="000000"/>
                <w:sz w:val="24"/>
                <w:szCs w:val="24"/>
                <w:lang w:eastAsia="pl-PL"/>
              </w:rPr>
              <w:fldChar w:fldCharType="end"/>
            </w:r>
            <w:r>
              <w:rPr>
                <w:rFonts w:ascii="Times New Roman" w:eastAsia="Times New Roman" w:hAnsi="Times New Roman" w:cs="Times New Roman"/>
                <w:color w:val="000000"/>
                <w:sz w:val="24"/>
                <w:szCs w:val="24"/>
                <w:lang w:eastAsia="pl-PL"/>
              </w:rPr>
              <w:t xml:space="preserve">  </w:t>
            </w:r>
          </w:p>
        </w:tc>
      </w:tr>
      <w:tr w:rsidR="00E947B4" w:rsidRPr="00025149" w14:paraId="361EF7F9" w14:textId="10F07D17" w:rsidTr="009273F0">
        <w:trPr>
          <w:trHeight w:val="300"/>
        </w:trPr>
        <w:tc>
          <w:tcPr>
            <w:tcW w:w="2547" w:type="dxa"/>
            <w:noWrap/>
            <w:hideMark/>
          </w:tcPr>
          <w:p w14:paraId="659A13A7"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Pompholyx</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sulcata</w:t>
            </w:r>
            <w:proofErr w:type="spellEnd"/>
          </w:p>
        </w:tc>
        <w:tc>
          <w:tcPr>
            <w:tcW w:w="1559" w:type="dxa"/>
            <w:noWrap/>
            <w:hideMark/>
          </w:tcPr>
          <w:p w14:paraId="62F0CC00"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96</w:t>
            </w:r>
          </w:p>
        </w:tc>
        <w:tc>
          <w:tcPr>
            <w:tcW w:w="1701" w:type="dxa"/>
            <w:noWrap/>
            <w:hideMark/>
          </w:tcPr>
          <w:p w14:paraId="4ACF1023" w14:textId="78D5759F"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04AAFD63" w14:textId="77777777" w:rsidR="00E947B4" w:rsidRPr="00025149" w:rsidRDefault="00E947B4" w:rsidP="00E947B4">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2EC77D4E" w14:textId="46ED2DFB" w:rsidR="00E947B4" w:rsidRPr="00025149" w:rsidRDefault="00E947B4" w:rsidP="00E947B4">
            <w:pPr>
              <w:jc w:val="center"/>
              <w:rPr>
                <w:rFonts w:ascii="Times New Roman" w:hAnsi="Times New Roman" w:cs="Times New Roman"/>
              </w:rPr>
            </w:pPr>
            <w:r w:rsidRPr="00025149">
              <w:rPr>
                <w:rFonts w:ascii="Times New Roman" w:hAnsi="Times New Roman" w:cs="Times New Roman"/>
              </w:rPr>
              <w:t>5.6</w:t>
            </w:r>
          </w:p>
        </w:tc>
        <w:tc>
          <w:tcPr>
            <w:tcW w:w="4253" w:type="dxa"/>
          </w:tcPr>
          <w:p w14:paraId="74FBA59B" w14:textId="747BF046" w:rsidR="00E947B4" w:rsidRPr="00025149" w:rsidRDefault="00276BA4"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{"citationID":"hkyYcrPP","properties":{"formattedCitation":"(Ejsmont-Karabin et al., 2004; Hansen et al., 1994; Ki\\uc0\\u248{}rboe, 2011; Ooms-Wilms, 1997)","plainCitation":"(Ejsmont-Karabin et al., 2004; Hansen et al., 1994; Kiørboe, 2011; Ooms-Wilms, 1997)","noteIndex":0},"citationItems":[{"id":32,"uris":["http://zotero.org/users/local/lQQz50Ex/items/DRVE73SK"],"uri":["http://zotero.org/users/local/lQQz50Ex/items/DRVE73SK"],"itemData":{"id":32,"type":"article-journal","abstract":"Size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293,"uris":["http://zotero.org/users/local/lQQz50Ex/items/SD47LXSS"],"uri":["http://zotero.org/users/local/lQQz50Ex/items/SD47LXSS"],"itemData":{"id":293,"type":"article-journal","container-title":"Journal of Plankton Research","issue":"8","note":"publisher: Oxford University Press","page":"1125–1141","source":"Google Scholar","title":"Are bacteria an important food source for rotifers in eutrophic lakes?","volume":"19","author":[{"family":"Ooms-Wilms","given":"Anja L."}],"issued":{"date-parts":[["1997"]]}}}],"schema":"https://github.com/citation-style-language/schema/raw/master/csl-citation.json"}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(Ejsmont-Karabin et al., 2004; Hansen et al., 1994; Kiørboe, 2011; Ooms-Wilms, 1997)</w:t>
            </w:r>
            <w:r>
              <w:rPr>
                <w:rFonts w:ascii="Times New Roman" w:hAnsi="Times New Roman" w:cs="Times New Roman"/>
              </w:rPr>
              <w:fldChar w:fldCharType="end"/>
            </w:r>
          </w:p>
        </w:tc>
      </w:tr>
      <w:tr w:rsidR="00E947B4" w:rsidRPr="00025149" w14:paraId="12014166" w14:textId="750D2BBC" w:rsidTr="009273F0">
        <w:trPr>
          <w:trHeight w:val="300"/>
        </w:trPr>
        <w:tc>
          <w:tcPr>
            <w:tcW w:w="2547" w:type="dxa"/>
            <w:noWrap/>
            <w:hideMark/>
          </w:tcPr>
          <w:p w14:paraId="5D1BCEBE"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Pompholyx</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complanata</w:t>
            </w:r>
            <w:proofErr w:type="spellEnd"/>
          </w:p>
        </w:tc>
        <w:tc>
          <w:tcPr>
            <w:tcW w:w="1559" w:type="dxa"/>
            <w:noWrap/>
            <w:hideMark/>
          </w:tcPr>
          <w:p w14:paraId="0ED72D36"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95</w:t>
            </w:r>
          </w:p>
        </w:tc>
        <w:tc>
          <w:tcPr>
            <w:tcW w:w="1701" w:type="dxa"/>
            <w:noWrap/>
            <w:hideMark/>
          </w:tcPr>
          <w:p w14:paraId="6FEE3074" w14:textId="2FDE8510"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1FC5C90E" w14:textId="77777777" w:rsidR="00E947B4" w:rsidRPr="00025149" w:rsidRDefault="00E947B4" w:rsidP="00E947B4">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01BEDBC2" w14:textId="578F8713" w:rsidR="00E947B4" w:rsidRPr="00025149" w:rsidRDefault="00E947B4" w:rsidP="00E947B4">
            <w:pPr>
              <w:jc w:val="center"/>
              <w:rPr>
                <w:rFonts w:ascii="Times New Roman" w:hAnsi="Times New Roman" w:cs="Times New Roman"/>
              </w:rPr>
            </w:pPr>
            <w:r w:rsidRPr="00025149">
              <w:rPr>
                <w:rFonts w:ascii="Times New Roman" w:hAnsi="Times New Roman" w:cs="Times New Roman"/>
              </w:rPr>
              <w:t>5.</w:t>
            </w:r>
            <w:r w:rsidR="009B4107">
              <w:rPr>
                <w:rFonts w:ascii="Times New Roman" w:hAnsi="Times New Roman" w:cs="Times New Roman"/>
              </w:rPr>
              <w:t>6</w:t>
            </w:r>
          </w:p>
        </w:tc>
        <w:tc>
          <w:tcPr>
            <w:tcW w:w="4253" w:type="dxa"/>
          </w:tcPr>
          <w:p w14:paraId="1553B207" w14:textId="797747D1" w:rsidR="00E947B4" w:rsidRPr="00025149" w:rsidRDefault="00276BA4"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{"citationID":"OIioQ0dU","properties":{"formattedCitation":"(Ejsmont-Karabin et al., 2004; Hansen et al., 1994; Ki\\uc0\\u248{}rboe, 2011; Ooms-Wilms, 1997)","plainCitation":"(Ejsmont-Karabin et al., 2004; Hansen et al., 1994; Kiørboe, 2011; Ooms-Wilms, 1997)","noteIndex":0},"citationItems":[{"id":32,"uris":["http://zotero.org/users/local/lQQz50Ex/items/DRVE73SK"],"uri":["http://zotero.org/users/local/lQQz50Ex/items/DRVE73SK"],"itemData":{"id":32,"type":"article-journal","abstract":"Size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293,"uris":["http://zotero.org/users/local/lQQz50Ex/items/SD47LXSS"],"uri":["http://zotero.org/users/local/lQQz50Ex/items/SD47LXSS"],"itemData":{"id":293,"type":"article-journal","container-title":"Journal of Plankton Research","issue":"8","note":"publisher: Oxford University Press","page":"1125–1141","source":"Google Scholar","title":"Are bacteria an important food source for rotifers in eutrophic lakes?","volume":"19","author":[{"family":"Ooms-Wilms","given":"Anja L."}],"issued":{"date-parts":[["1997"]]}}}],"schema":"https://github.com/citation-style-language/schema/raw/master/csl-citation.json"}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(Ejsmont-Karabin et al., 2004; Hansen et al., 1994; Kiørboe, 2011; Ooms-Wilms, 1997)</w:t>
            </w:r>
            <w:r>
              <w:rPr>
                <w:rFonts w:ascii="Times New Roman" w:hAnsi="Times New Roman" w:cs="Times New Roman"/>
              </w:rPr>
              <w:fldChar w:fldCharType="end"/>
            </w:r>
          </w:p>
        </w:tc>
      </w:tr>
      <w:tr w:rsidR="00E947B4" w:rsidRPr="00025149" w14:paraId="0C78F20C" w14:textId="46E16B38" w:rsidTr="009273F0">
        <w:trPr>
          <w:trHeight w:val="300"/>
        </w:trPr>
        <w:tc>
          <w:tcPr>
            <w:tcW w:w="2547" w:type="dxa"/>
            <w:noWrap/>
            <w:hideMark/>
          </w:tcPr>
          <w:p w14:paraId="5536A811"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Synchaeta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pectinata</w:t>
            </w:r>
            <w:proofErr w:type="spellEnd"/>
          </w:p>
        </w:tc>
        <w:tc>
          <w:tcPr>
            <w:tcW w:w="1559" w:type="dxa"/>
            <w:noWrap/>
            <w:hideMark/>
          </w:tcPr>
          <w:p w14:paraId="2CDA85FE"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203</w:t>
            </w:r>
          </w:p>
        </w:tc>
        <w:tc>
          <w:tcPr>
            <w:tcW w:w="1701" w:type="dxa"/>
            <w:noWrap/>
            <w:hideMark/>
          </w:tcPr>
          <w:p w14:paraId="565337BD" w14:textId="185C56CE"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518E3F07"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5914C290" w14:textId="383DCAEE"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11.9</w:t>
            </w:r>
          </w:p>
        </w:tc>
        <w:tc>
          <w:tcPr>
            <w:tcW w:w="4253" w:type="dxa"/>
          </w:tcPr>
          <w:p w14:paraId="50DB116B" w14:textId="2615460A" w:rsidR="00E947B4" w:rsidRPr="00025149" w:rsidRDefault="00447C55" w:rsidP="00E947B4">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{"citationID":"AQ6AOjEe","properties":{"formattedCitation":"(Arndt, 1993; Ejsmont-Karabin et al., 2004; Hansen et al., 1994; Sodr\\uc0\\u233{} et al., 2017; Wilk-Wo\\uc0\\u378{}niak et al., 2001)","plainCitation":"(Arndt, 1993; Ejsmont-Karabin et al., 2004; Hansen et al., 1994; Sodré et al., 2017; Wilk-Woźniak et al., 2001)","noteIndex":0},"citationItems":[{"id":32,"uris":["http://zotero.org/users/local/lQQz50Ex/items/DRVE73SK"],"uri":["http://zotero.org/users/local/lQQz50Ex/items/DRVE73SK"],"itemData":{"id":32,"type":"article-journal","abstract":"Size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(Arndt, 1993; Ejsmont-Karabin et al., 2004; Hansen et al., 1994; Sodré et al., 2017; Wilk-Woźniak et al., 2001)</w:t>
            </w:r>
            <w:r>
              <w:rPr>
                <w:rFonts w:ascii="Times New Roman" w:eastAsia="Times New Roman" w:hAnsi="Times New Roman" w:cs="Times New Roman"/>
                <w:color w:val="000000"/>
                <w:sz w:val="24"/>
                <w:szCs w:val="24"/>
                <w:lang w:eastAsia="pl-PL"/>
              </w:rPr>
              <w:fldChar w:fldCharType="end"/>
            </w:r>
          </w:p>
        </w:tc>
      </w:tr>
      <w:tr w:rsidR="00447C55" w:rsidRPr="00025149" w14:paraId="47377871" w14:textId="7F381A0C" w:rsidTr="009273F0">
        <w:trPr>
          <w:trHeight w:val="300"/>
        </w:trPr>
        <w:tc>
          <w:tcPr>
            <w:tcW w:w="2547" w:type="dxa"/>
            <w:noWrap/>
            <w:hideMark/>
          </w:tcPr>
          <w:p w14:paraId="16EA60C6" w14:textId="77777777" w:rsidR="00447C55" w:rsidRPr="00025149" w:rsidRDefault="00447C55" w:rsidP="00447C55">
            <w:pPr>
              <w:rPr>
                <w:rFonts w:ascii="Times New Roman" w:hAnsi="Times New Roman" w:cs="Times New Roman"/>
                <w:i/>
              </w:rPr>
            </w:pPr>
            <w:proofErr w:type="spellStart"/>
            <w:r w:rsidRPr="00025149">
              <w:rPr>
                <w:rFonts w:ascii="Times New Roman" w:hAnsi="Times New Roman" w:cs="Times New Roman"/>
                <w:i/>
              </w:rPr>
              <w:t>Synchaeta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oblonga</w:t>
            </w:r>
            <w:proofErr w:type="spellEnd"/>
          </w:p>
        </w:tc>
        <w:tc>
          <w:tcPr>
            <w:tcW w:w="1559" w:type="dxa"/>
            <w:noWrap/>
            <w:hideMark/>
          </w:tcPr>
          <w:p w14:paraId="388F3810"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210</w:t>
            </w:r>
          </w:p>
        </w:tc>
        <w:tc>
          <w:tcPr>
            <w:tcW w:w="1701" w:type="dxa"/>
            <w:noWrap/>
            <w:hideMark/>
          </w:tcPr>
          <w:p w14:paraId="69669720" w14:textId="1F8BC0D3" w:rsidR="00447C55" w:rsidRPr="00025149" w:rsidRDefault="00447C55" w:rsidP="00447C55">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1FC0943F"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3A0404C3" w14:textId="359EDCEF" w:rsidR="00447C55" w:rsidRPr="00025149" w:rsidRDefault="00447C55" w:rsidP="00447C55">
            <w:pPr>
              <w:jc w:val="center"/>
              <w:rPr>
                <w:rFonts w:ascii="Times New Roman" w:hAnsi="Times New Roman" w:cs="Times New Roman"/>
              </w:rPr>
            </w:pPr>
            <w:r w:rsidRPr="00025149">
              <w:rPr>
                <w:rFonts w:ascii="Times New Roman" w:hAnsi="Times New Roman" w:cs="Times New Roman"/>
              </w:rPr>
              <w:t>12.3</w:t>
            </w:r>
          </w:p>
        </w:tc>
        <w:tc>
          <w:tcPr>
            <w:tcW w:w="4253" w:type="dxa"/>
          </w:tcPr>
          <w:p w14:paraId="264C38F2" w14:textId="60B07B44" w:rsidR="00447C55" w:rsidRPr="00025149" w:rsidRDefault="00447C55" w:rsidP="00447C55">
            <w:pPr>
              <w:rPr>
                <w:rFonts w:ascii="Times New Roman" w:hAnsi="Times New Roman" w:cs="Times New Roman"/>
              </w:rPr>
            </w:pPr>
            <w:r w:rsidRPr="005F37CC">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{"citationID":"69OhelsT","properties":{"formattedCitation":"(Arndt, 1993; Ejsmont-Karabin et al., 2004; Hansen et al., 1994; Sodr\\uc0\\u233{} et al., 2017; Wilk-Wo\\uc0\\u378{}niak et al., 2001)","plainCitation":"(Arndt, 1993; Ejsmont-Karabin et al., 2004; Hansen et al., 1994; Sodré et al., 2017; Wilk-Woźniak et al., 2001)","noteIndex":0},"citationItems":[{"id":32,"uris":["http://zotero.org/users/local/lQQz50Ex/items/DRVE73SK"],"uri":["http://zotero.org/users/local/lQQz50Ex/items/DRVE73SK"],"itemData":{"id":32,"type":"article-journal","abstract":"Size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Luiz"}],"issued":{"date-parts":[["2017"]]}}}],"schema":"https://github.com/citation-style-language/schema/raw/master/csl-citation.json"} </w:instrText>
            </w:r>
            <w:r w:rsidRPr="005F37CC">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(Arndt, 1993; Ejsmont-Karabin et al., 2004; Hansen et al., 1994; Sodré et al., 2017; Wilk-Woźniak et al., 2001)</w:t>
            </w:r>
            <w:r w:rsidRPr="005F37CC">
              <w:rPr>
                <w:rFonts w:ascii="Times New Roman" w:eastAsia="Times New Roman" w:hAnsi="Times New Roman" w:cs="Times New Roman"/>
                <w:color w:val="000000"/>
                <w:sz w:val="24"/>
                <w:szCs w:val="24"/>
                <w:lang w:eastAsia="pl-PL"/>
              </w:rPr>
              <w:fldChar w:fldCharType="end"/>
            </w:r>
          </w:p>
        </w:tc>
      </w:tr>
      <w:tr w:rsidR="00447C55" w:rsidRPr="00025149" w14:paraId="04ABF1E5" w14:textId="553155AF" w:rsidTr="009273F0">
        <w:trPr>
          <w:trHeight w:val="300"/>
        </w:trPr>
        <w:tc>
          <w:tcPr>
            <w:tcW w:w="2547" w:type="dxa"/>
            <w:noWrap/>
            <w:hideMark/>
          </w:tcPr>
          <w:p w14:paraId="36146B75" w14:textId="77777777" w:rsidR="00447C55" w:rsidRPr="00025149" w:rsidRDefault="00447C55" w:rsidP="00447C55">
            <w:pPr>
              <w:rPr>
                <w:rFonts w:ascii="Times New Roman" w:hAnsi="Times New Roman" w:cs="Times New Roman"/>
                <w:i/>
              </w:rPr>
            </w:pPr>
            <w:proofErr w:type="spellStart"/>
            <w:r w:rsidRPr="00025149">
              <w:rPr>
                <w:rFonts w:ascii="Times New Roman" w:hAnsi="Times New Roman" w:cs="Times New Roman"/>
                <w:i/>
              </w:rPr>
              <w:lastRenderedPageBreak/>
              <w:t>Synchaeta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stylata</w:t>
            </w:r>
            <w:proofErr w:type="spellEnd"/>
          </w:p>
        </w:tc>
        <w:tc>
          <w:tcPr>
            <w:tcW w:w="1559" w:type="dxa"/>
            <w:noWrap/>
            <w:hideMark/>
          </w:tcPr>
          <w:p w14:paraId="486B2A44"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218</w:t>
            </w:r>
          </w:p>
        </w:tc>
        <w:tc>
          <w:tcPr>
            <w:tcW w:w="1701" w:type="dxa"/>
            <w:noWrap/>
            <w:hideMark/>
          </w:tcPr>
          <w:p w14:paraId="52414679" w14:textId="05BAD9F2" w:rsidR="00447C55" w:rsidRPr="00025149" w:rsidRDefault="00447C55" w:rsidP="00447C55">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2D396CA5"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0F09C3DF" w14:textId="2A8E99D0" w:rsidR="00447C55" w:rsidRPr="00025149" w:rsidRDefault="00447C55" w:rsidP="00447C55">
            <w:pPr>
              <w:jc w:val="center"/>
              <w:rPr>
                <w:rFonts w:ascii="Times New Roman" w:hAnsi="Times New Roman" w:cs="Times New Roman"/>
              </w:rPr>
            </w:pPr>
            <w:r w:rsidRPr="00025149">
              <w:rPr>
                <w:rFonts w:ascii="Times New Roman" w:hAnsi="Times New Roman" w:cs="Times New Roman"/>
              </w:rPr>
              <w:t>12.8</w:t>
            </w:r>
          </w:p>
        </w:tc>
        <w:tc>
          <w:tcPr>
            <w:tcW w:w="4253" w:type="dxa"/>
          </w:tcPr>
          <w:p w14:paraId="60B0F623" w14:textId="471755E5" w:rsidR="00447C55" w:rsidRPr="00025149" w:rsidRDefault="00447C55" w:rsidP="00447C55">
            <w:pPr>
              <w:rPr>
                <w:rFonts w:ascii="Times New Roman" w:hAnsi="Times New Roman" w:cs="Times New Roman"/>
              </w:rPr>
            </w:pPr>
            <w:r w:rsidRPr="005F37CC">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{"citationID":"tCSkljdT","properties":{"formattedCitation":"(Arndt, 1993; Ejsmont-Karabin et al., 2004; Hansen et al., 1994; Sodr\\uc0\\u233{} et al., 2017; Wilk-Wo\\uc0\\u378{}niak et al., 2001)","plainCitation":"(Arndt, 1993; Ejsmont-Karabin et al., 2004; Hansen et al., 1994; Sodré et al., 2017; Wilk-Woźniak et al., 2001)","noteIndex":0},"citationItems":[{"id":32,"uris":["http://zotero.org/users/local/lQQz50Ex/items/DRVE73SK"],"uri":["http://zotero.org/users/local/lQQz50Ex/items/DRVE73SK"],"itemData":{"id":32,"type":"article-journal","abstract":"Size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Luiz"}],"issued":{"date-parts":[["2017"]]}}}],"schema":"https://github.com/citation-style-language/schema/raw/master/csl-citation.json"} </w:instrText>
            </w:r>
            <w:r w:rsidRPr="005F37CC">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(Arndt, 1993; Ejsmont-Karabin et al., 2004; Hansen et al., 1994; Sodré et al., 2017; Wilk-Woźniak et al., 2001)</w:t>
            </w:r>
            <w:r w:rsidRPr="005F37CC">
              <w:rPr>
                <w:rFonts w:ascii="Times New Roman" w:eastAsia="Times New Roman" w:hAnsi="Times New Roman" w:cs="Times New Roman"/>
                <w:color w:val="000000"/>
                <w:sz w:val="24"/>
                <w:szCs w:val="24"/>
                <w:lang w:eastAsia="pl-PL"/>
              </w:rPr>
              <w:fldChar w:fldCharType="end"/>
            </w:r>
          </w:p>
        </w:tc>
      </w:tr>
      <w:tr w:rsidR="00E947B4" w:rsidRPr="00025149" w14:paraId="6A208A09" w14:textId="7FDF7534" w:rsidTr="009273F0">
        <w:trPr>
          <w:trHeight w:val="300"/>
        </w:trPr>
        <w:tc>
          <w:tcPr>
            <w:tcW w:w="2547" w:type="dxa"/>
            <w:noWrap/>
            <w:hideMark/>
          </w:tcPr>
          <w:p w14:paraId="536B944A"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Trichocerca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capucina</w:t>
            </w:r>
            <w:proofErr w:type="spellEnd"/>
          </w:p>
        </w:tc>
        <w:tc>
          <w:tcPr>
            <w:tcW w:w="1559" w:type="dxa"/>
            <w:noWrap/>
            <w:hideMark/>
          </w:tcPr>
          <w:p w14:paraId="6124BA44"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248</w:t>
            </w:r>
          </w:p>
        </w:tc>
        <w:tc>
          <w:tcPr>
            <w:tcW w:w="1701" w:type="dxa"/>
            <w:noWrap/>
            <w:hideMark/>
          </w:tcPr>
          <w:p w14:paraId="590AA54F" w14:textId="3FBD2E91"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0874A30A"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7D9F7A37" w14:textId="5767B9C2"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14.</w:t>
            </w:r>
            <w:r w:rsidR="009B4107">
              <w:rPr>
                <w:rFonts w:ascii="Times New Roman" w:hAnsi="Times New Roman" w:cs="Times New Roman"/>
              </w:rPr>
              <w:t>6</w:t>
            </w:r>
          </w:p>
        </w:tc>
        <w:tc>
          <w:tcPr>
            <w:tcW w:w="4253" w:type="dxa"/>
          </w:tcPr>
          <w:p w14:paraId="3AA03996" w14:textId="63512918" w:rsidR="00E947B4" w:rsidRPr="00025149" w:rsidRDefault="00447C55"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{"citationID":"KHA0izgU","properties":{"formattedCitation":"(Ejsmont-Karabin et al., 2004; Hansen et al., 1994; Sodr\\uc0\\u233{} et al., 2017; Wilk-Wo\\uc0\\u378{}niak et al., 2001; Work and Havens, 2003)","plainCitation":"(Ejsmont-Karabin et al., 2004; Hansen et al., 1994; Sodré et al., 2017; Wilk-Woźniak et al., 2001; Work and Havens, 2003)","noteIndex":0},"citationItems":[{"id":32,"uris":["http://zotero.org/users/local/lQQz50Ex/items/DRVE73SK"],"uri":["http://zotero.org/users/local/lQQz50Ex/items/DRVE73SK"],"itemData":{"id":32,"type":"article-journal","abstract":"Size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Luiz"}],"issued":{"date-parts":[["2017"]]}}},{"id":290,"uris":["http://zotero.org/users/local/lQQz50Ex/items/GE8EERUI"],"uri":["http://zotero.org/users/local/lQQz50Ex/items/GE8EERUI"],"itemData":{"id":290,"type":"article-journal","container-title":"Journal of Plankton Research","issue":"10","note":"publisher: Oxford University Press","page":"1301–1306","source":"Google Scholar","title":"Zooplankton grazing on bacteria and cyanobacteria in a eutrophic lake","volume":"25","author":[{"family":"Work","given":"Kirsten A."},{"family":"Havens","given":"Karl E."}],"issued":{"date-parts":[["2003"]]}}}],"schema":"https://github.com/citation-style-language/schema/raw/master/csl-citation.json"}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(Ejsmont-Karabin et al., 2004; Hansen et al., 1994; Sodré et al., 2017; Wilk-Woźniak et al., 2001; Work and Havens, 2003)</w:t>
            </w:r>
            <w:r>
              <w:rPr>
                <w:rFonts w:ascii="Times New Roman" w:hAnsi="Times New Roman" w:cs="Times New Roman"/>
              </w:rPr>
              <w:fldChar w:fldCharType="end"/>
            </w:r>
          </w:p>
        </w:tc>
      </w:tr>
      <w:tr w:rsidR="00447C55" w:rsidRPr="00025149" w14:paraId="36530314" w14:textId="2FCE0656" w:rsidTr="009273F0">
        <w:trPr>
          <w:trHeight w:val="300"/>
        </w:trPr>
        <w:tc>
          <w:tcPr>
            <w:tcW w:w="2547" w:type="dxa"/>
            <w:noWrap/>
            <w:hideMark/>
          </w:tcPr>
          <w:p w14:paraId="7D5C776C" w14:textId="77777777" w:rsidR="00447C55" w:rsidRPr="00025149" w:rsidRDefault="00447C55" w:rsidP="00447C55">
            <w:pPr>
              <w:rPr>
                <w:rFonts w:ascii="Times New Roman" w:hAnsi="Times New Roman" w:cs="Times New Roman"/>
                <w:i/>
              </w:rPr>
            </w:pPr>
            <w:proofErr w:type="spellStart"/>
            <w:r w:rsidRPr="00025149">
              <w:rPr>
                <w:rFonts w:ascii="Times New Roman" w:hAnsi="Times New Roman" w:cs="Times New Roman"/>
                <w:i/>
              </w:rPr>
              <w:t>Trichocerca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cylindrica</w:t>
            </w:r>
            <w:proofErr w:type="spellEnd"/>
          </w:p>
        </w:tc>
        <w:tc>
          <w:tcPr>
            <w:tcW w:w="1559" w:type="dxa"/>
            <w:noWrap/>
            <w:hideMark/>
          </w:tcPr>
          <w:p w14:paraId="5F5E699C"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167</w:t>
            </w:r>
          </w:p>
        </w:tc>
        <w:tc>
          <w:tcPr>
            <w:tcW w:w="1701" w:type="dxa"/>
            <w:noWrap/>
            <w:hideMark/>
          </w:tcPr>
          <w:p w14:paraId="44067DC8" w14:textId="1FA92CD4" w:rsidR="00447C55" w:rsidRPr="00025149" w:rsidRDefault="00447C55" w:rsidP="00447C55">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48144204"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4C355D8F" w14:textId="414E2570" w:rsidR="00447C55" w:rsidRPr="00025149" w:rsidRDefault="00447C55" w:rsidP="00447C55">
            <w:pPr>
              <w:jc w:val="center"/>
              <w:rPr>
                <w:rFonts w:ascii="Times New Roman" w:hAnsi="Times New Roman" w:cs="Times New Roman"/>
              </w:rPr>
            </w:pPr>
            <w:r w:rsidRPr="00025149">
              <w:rPr>
                <w:rFonts w:ascii="Times New Roman" w:hAnsi="Times New Roman" w:cs="Times New Roman"/>
              </w:rPr>
              <w:t>9.8</w:t>
            </w:r>
          </w:p>
        </w:tc>
        <w:tc>
          <w:tcPr>
            <w:tcW w:w="4253" w:type="dxa"/>
          </w:tcPr>
          <w:p w14:paraId="0DD5D8BA" w14:textId="3D23F9F5" w:rsidR="00447C55" w:rsidRPr="00025149" w:rsidRDefault="00447C55" w:rsidP="00447C55">
            <w:pPr>
              <w:rPr>
                <w:rFonts w:ascii="Times New Roman" w:hAnsi="Times New Roman" w:cs="Times New Roman"/>
              </w:rPr>
            </w:pPr>
            <w:r w:rsidRPr="000A0F51">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{"citationID":"k5xrSDCe","properties":{"formattedCitation":"(Ejsmont-Karabin et al., 2004; Hansen et al., 1994; Sodr\\uc0\\u233{} et al., 2017; Wilk-Wo\\uc0\\u378{}niak et al., 2001; Work and Havens, 2003)","plainCitation":"(Ejsmont-Karabin et al., 2004; Hansen et al., 1994; Sodré et al., 2017; Wilk-Woźniak et al., 2001; Work and Havens, 2003)","noteIndex":0},"citationItems":[{"id":32,"uris":["http://zotero.org/users/local/lQQz50Ex/items/DRVE73SK"],"uri":["http://zotero.org/users/local/lQQz50Ex/items/DRVE73SK"],"itemData":{"id":32,"type":"article-journal","abstract":"Size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Luiz"}],"issued":{"date-parts":[["2017"]]}}},{"id":290,"uris":["http://zotero.org/users/local/lQQz50Ex/items/GE8EERUI"],"uri":["http://zotero.org/users/local/lQQz50Ex/items/GE8EERUI"],"itemData":{"id":290,"type":"article-journal","container-title":"Journal of Plankton Research","issue":"10","note":"publisher: Oxford University Press","page":"1301–1306","source":"Google Scholar","title":"Zooplankton grazing on bacteria and cyanobacteria in a eutrophic lake","volume":"25","author":[{"family":"Work","given":"Kirsten A."},{"family":"Havens","given":"Karl E."}],"issued":{"date-parts":[["2003"]]}}}],"schema":"https://github.com/citation-style-language/schema/raw/master/csl-citation.json"} </w:instrText>
            </w:r>
            <w:r w:rsidRPr="000A0F51">
              <w:rPr>
                <w:rFonts w:ascii="Times New Roman" w:hAnsi="Times New Roman" w:cs="Times New Roman"/>
              </w:rPr>
              <w:fldChar w:fldCharType="separate"/>
            </w:r>
            <w:r w:rsidR="009273F0" w:rsidRPr="009273F0">
              <w:rPr>
                <w:rFonts w:ascii="Times New Roman" w:hAnsi="Times New Roman" w:cs="Times New Roman"/>
                <w:szCs w:val="24"/>
              </w:rPr>
              <w:t>(Ejsmont-Karabin et al., 2004; Hansen et al., 1994; Sodré et al., 2017; Wilk-Woźniak et al., 2001; Work and Havens, 2003)</w:t>
            </w:r>
            <w:r w:rsidRPr="000A0F51">
              <w:rPr>
                <w:rFonts w:ascii="Times New Roman" w:hAnsi="Times New Roman" w:cs="Times New Roman"/>
              </w:rPr>
              <w:fldChar w:fldCharType="end"/>
            </w:r>
          </w:p>
        </w:tc>
      </w:tr>
      <w:tr w:rsidR="00447C55" w:rsidRPr="00025149" w14:paraId="1AF6D99A" w14:textId="5FE815FC" w:rsidTr="009273F0">
        <w:trPr>
          <w:trHeight w:val="300"/>
        </w:trPr>
        <w:tc>
          <w:tcPr>
            <w:tcW w:w="2547" w:type="dxa"/>
            <w:noWrap/>
            <w:hideMark/>
          </w:tcPr>
          <w:p w14:paraId="29A9DEB9" w14:textId="77777777" w:rsidR="00447C55" w:rsidRPr="00025149" w:rsidRDefault="00447C55" w:rsidP="00447C55">
            <w:pPr>
              <w:rPr>
                <w:rFonts w:ascii="Times New Roman" w:hAnsi="Times New Roman" w:cs="Times New Roman"/>
                <w:i/>
              </w:rPr>
            </w:pPr>
            <w:proofErr w:type="spellStart"/>
            <w:r w:rsidRPr="00025149">
              <w:rPr>
                <w:rFonts w:ascii="Times New Roman" w:hAnsi="Times New Roman" w:cs="Times New Roman"/>
                <w:i/>
              </w:rPr>
              <w:t>Trichocerca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pusilla</w:t>
            </w:r>
            <w:proofErr w:type="spellEnd"/>
          </w:p>
        </w:tc>
        <w:tc>
          <w:tcPr>
            <w:tcW w:w="1559" w:type="dxa"/>
            <w:noWrap/>
            <w:hideMark/>
          </w:tcPr>
          <w:p w14:paraId="74D22B7B"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109</w:t>
            </w:r>
          </w:p>
        </w:tc>
        <w:tc>
          <w:tcPr>
            <w:tcW w:w="1701" w:type="dxa"/>
            <w:noWrap/>
            <w:hideMark/>
          </w:tcPr>
          <w:p w14:paraId="3DDB0A71" w14:textId="2AFC2536" w:rsidR="00447C55" w:rsidRPr="00025149" w:rsidRDefault="00447C55" w:rsidP="00447C55">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172C552A"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1ACBE402" w14:textId="6DFF0AFB" w:rsidR="00447C55" w:rsidRPr="00025149" w:rsidRDefault="00447C55" w:rsidP="00447C55">
            <w:pPr>
              <w:jc w:val="center"/>
              <w:rPr>
                <w:rFonts w:ascii="Times New Roman" w:hAnsi="Times New Roman" w:cs="Times New Roman"/>
              </w:rPr>
            </w:pPr>
            <w:r w:rsidRPr="00025149">
              <w:rPr>
                <w:rFonts w:ascii="Times New Roman" w:hAnsi="Times New Roman" w:cs="Times New Roman"/>
              </w:rPr>
              <w:t>6.4</w:t>
            </w:r>
          </w:p>
        </w:tc>
        <w:tc>
          <w:tcPr>
            <w:tcW w:w="4253" w:type="dxa"/>
          </w:tcPr>
          <w:p w14:paraId="65A04A26" w14:textId="4B515B6E" w:rsidR="00447C55" w:rsidRPr="00025149" w:rsidRDefault="00447C55" w:rsidP="00447C55">
            <w:pPr>
              <w:rPr>
                <w:rFonts w:ascii="Times New Roman" w:hAnsi="Times New Roman" w:cs="Times New Roman"/>
              </w:rPr>
            </w:pPr>
            <w:r w:rsidRPr="000A0F51">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{"citationID":"VpPv3w4T","properties":{"formattedCitation":"(Ejsmont-Karabin et al., 2004; Hansen et al., 1994; Sodr\\uc0\\u233{} et al., 2017; Wilk-Wo\\uc0\\u378{}niak et al., 2001; Work and Havens, 2003)","plainCitation":"(Ejsmont-Karabin et al., 2004; Hansen et al., 1994; Sodré et al., 2017; Wilk-Woźniak et al., 2001; Work and Havens, 2003)","noteIndex":0},"citationItems":[{"id":32,"uris":["http://zotero.org/users/local/lQQz50Ex/items/DRVE73SK"],"uri":["http://zotero.org/users/local/lQQz50Ex/items/DRVE73SK"],"itemData":{"id":32,"type":"article-journal","abstract":"Size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Luiz"}],"issued":{"date-parts":[["2017"]]}}},{"id":290,"uris":["http://zotero.org/users/local/lQQz50Ex/items/GE8EERUI"],"uri":["http://zotero.org/users/local/lQQz50Ex/items/GE8EERUI"],"itemData":{"id":290,"type":"article-journal","container-title":"Journal of Plankton Research","issue":"10","note":"publisher: Oxford University Press","page":"1301–1306","source":"Google Scholar","title":"Zooplankton grazing on bacteria and cyanobacteria in a eutrophic lake","volume":"25","author":[{"family":"Work","given":"Kirsten A."},{"family":"Havens","given":"Karl E."}],"issued":{"date-parts":[["2003"]]}}}],"schema":"https://github.com/citation-style-language/schema/raw/master/csl-citation.json"} </w:instrText>
            </w:r>
            <w:r w:rsidRPr="000A0F51">
              <w:rPr>
                <w:rFonts w:ascii="Times New Roman" w:hAnsi="Times New Roman" w:cs="Times New Roman"/>
              </w:rPr>
              <w:fldChar w:fldCharType="separate"/>
            </w:r>
            <w:r w:rsidR="009273F0" w:rsidRPr="009273F0">
              <w:rPr>
                <w:rFonts w:ascii="Times New Roman" w:hAnsi="Times New Roman" w:cs="Times New Roman"/>
                <w:szCs w:val="24"/>
              </w:rPr>
              <w:t>(Ejsmont-Karabin et al., 2004; Hansen et al., 1994; Sodré et al., 2017; Wilk-Woźniak et al., 2001; Work and Havens, 2003)</w:t>
            </w:r>
            <w:r w:rsidRPr="000A0F51">
              <w:rPr>
                <w:rFonts w:ascii="Times New Roman" w:hAnsi="Times New Roman" w:cs="Times New Roman"/>
              </w:rPr>
              <w:fldChar w:fldCharType="end"/>
            </w:r>
          </w:p>
        </w:tc>
      </w:tr>
      <w:tr w:rsidR="00447C55" w:rsidRPr="00025149" w14:paraId="2734EC51" w14:textId="51497955" w:rsidTr="009273F0">
        <w:trPr>
          <w:trHeight w:val="300"/>
        </w:trPr>
        <w:tc>
          <w:tcPr>
            <w:tcW w:w="2547" w:type="dxa"/>
            <w:noWrap/>
            <w:hideMark/>
          </w:tcPr>
          <w:p w14:paraId="0B069741" w14:textId="77777777" w:rsidR="00447C55" w:rsidRPr="00025149" w:rsidRDefault="00447C55" w:rsidP="00447C55">
            <w:pPr>
              <w:rPr>
                <w:rFonts w:ascii="Times New Roman" w:hAnsi="Times New Roman" w:cs="Times New Roman"/>
                <w:i/>
              </w:rPr>
            </w:pPr>
            <w:proofErr w:type="spellStart"/>
            <w:r w:rsidRPr="00025149">
              <w:rPr>
                <w:rFonts w:ascii="Times New Roman" w:hAnsi="Times New Roman" w:cs="Times New Roman"/>
                <w:i/>
              </w:rPr>
              <w:t>Trichocerca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similis</w:t>
            </w:r>
            <w:proofErr w:type="spellEnd"/>
          </w:p>
        </w:tc>
        <w:tc>
          <w:tcPr>
            <w:tcW w:w="1559" w:type="dxa"/>
            <w:noWrap/>
            <w:hideMark/>
          </w:tcPr>
          <w:p w14:paraId="16E555D5"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153</w:t>
            </w:r>
          </w:p>
        </w:tc>
        <w:tc>
          <w:tcPr>
            <w:tcW w:w="1701" w:type="dxa"/>
            <w:noWrap/>
            <w:hideMark/>
          </w:tcPr>
          <w:p w14:paraId="771A8F36" w14:textId="0EE11EA8" w:rsidR="00447C55" w:rsidRPr="00025149" w:rsidRDefault="00447C55" w:rsidP="00447C55">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50F50BB8"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63CF6A7B"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9</w:t>
            </w:r>
          </w:p>
        </w:tc>
        <w:tc>
          <w:tcPr>
            <w:tcW w:w="4253" w:type="dxa"/>
          </w:tcPr>
          <w:p w14:paraId="0AC09071" w14:textId="5A292D67" w:rsidR="00447C55" w:rsidRPr="00025149" w:rsidRDefault="00447C55" w:rsidP="00447C55">
            <w:pPr>
              <w:rPr>
                <w:rFonts w:ascii="Times New Roman" w:hAnsi="Times New Roman" w:cs="Times New Roman"/>
              </w:rPr>
            </w:pPr>
            <w:r w:rsidRPr="000A0F51">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{"citationID":"T3EEIR2M","properties":{"formattedCitation":"(Ejsmont-Karabin et al., 2004; Hansen et al., 1994; Sodr\\uc0\\u233{} et al., 2017; Wilk-Wo\\uc0\\u378{}niak et al., 2001; Work and Havens, 2003)","plainCitation":"(Ejsmont-Karabin et al., 2004; Hansen et al., 1994; Sodré et al., 2017; Wilk-Woźniak et al., 2001; Work and Havens, 2003)","noteIndex":0},"citationItems":[{"id":32,"uris":["http://zotero.org/users/local/lQQz50Ex/items/DRVE73SK"],"uri":["http://zotero.org/users/local/lQQz50Ex/items/DRVE73SK"],"itemData":{"id":32,"type":"article-journal","abstract":"Size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Luiz"}],"issued":{"date-parts":[["2017"]]}}},{"id":290,"uris":["http://zotero.org/users/local/lQQz50Ex/items/GE8EERUI"],"uri":["http://zotero.org/users/local/lQQz50Ex/items/GE8EERUI"],"itemData":{"id":290,"type":"article-journal","container-title":"Journal of Plankton Research","issue":"10","note":"publisher: Oxford University Press","page":"1301–1306","source":"Google Scholar","title":"Zooplankton grazing on bacteria and cyanobacteria in a eutrophic lake","volume":"25","author":[{"family":"Work","given":"Kirsten A."},{"family":"Havens","given":"Karl E."}],"issued":{"date-parts":[["2003"]]}}}],"schema":"https://github.com/citation-style-language/schema/raw/master/csl-citation.json"} </w:instrText>
            </w:r>
            <w:r w:rsidRPr="000A0F51">
              <w:rPr>
                <w:rFonts w:ascii="Times New Roman" w:hAnsi="Times New Roman" w:cs="Times New Roman"/>
              </w:rPr>
              <w:fldChar w:fldCharType="separate"/>
            </w:r>
            <w:r w:rsidR="009273F0" w:rsidRPr="009273F0">
              <w:rPr>
                <w:rFonts w:ascii="Times New Roman" w:hAnsi="Times New Roman" w:cs="Times New Roman"/>
                <w:szCs w:val="24"/>
              </w:rPr>
              <w:t>(Ejsmont-Karabin et al., 2004; Hansen et al., 1994; Sodré et al., 2017; Wilk-Woźniak et al., 2001; Work and Havens, 2003)</w:t>
            </w:r>
            <w:r w:rsidRPr="000A0F51">
              <w:rPr>
                <w:rFonts w:ascii="Times New Roman" w:hAnsi="Times New Roman" w:cs="Times New Roman"/>
              </w:rPr>
              <w:fldChar w:fldCharType="end"/>
            </w:r>
          </w:p>
        </w:tc>
      </w:tr>
      <w:tr w:rsidR="00E947B4" w:rsidRPr="00025149" w14:paraId="39B434FE" w14:textId="1871FB5F" w:rsidTr="009273F0">
        <w:trPr>
          <w:trHeight w:val="300"/>
        </w:trPr>
        <w:tc>
          <w:tcPr>
            <w:tcW w:w="2547" w:type="dxa"/>
            <w:noWrap/>
            <w:hideMark/>
          </w:tcPr>
          <w:p w14:paraId="345AAE07"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Acantocyclops</w:t>
            </w:r>
            <w:proofErr w:type="spellEnd"/>
            <w:r w:rsidRPr="00025149">
              <w:rPr>
                <w:rFonts w:ascii="Times New Roman" w:hAnsi="Times New Roman" w:cs="Times New Roman"/>
                <w:i/>
              </w:rPr>
              <w:t xml:space="preserve"> robustus</w:t>
            </w:r>
          </w:p>
        </w:tc>
        <w:tc>
          <w:tcPr>
            <w:tcW w:w="1559" w:type="dxa"/>
            <w:noWrap/>
            <w:hideMark/>
          </w:tcPr>
          <w:p w14:paraId="15D30AC7"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990</w:t>
            </w:r>
          </w:p>
        </w:tc>
        <w:tc>
          <w:tcPr>
            <w:tcW w:w="1701" w:type="dxa"/>
            <w:noWrap/>
            <w:hideMark/>
          </w:tcPr>
          <w:p w14:paraId="5C512BAA"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w:t>
            </w:r>
          </w:p>
        </w:tc>
        <w:tc>
          <w:tcPr>
            <w:tcW w:w="1843" w:type="dxa"/>
            <w:noWrap/>
            <w:hideMark/>
          </w:tcPr>
          <w:p w14:paraId="3104FB84"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Ambush</w:t>
            </w:r>
          </w:p>
        </w:tc>
        <w:tc>
          <w:tcPr>
            <w:tcW w:w="2693" w:type="dxa"/>
            <w:noWrap/>
            <w:hideMark/>
          </w:tcPr>
          <w:p w14:paraId="2731B9DE" w14:textId="6C554275" w:rsidR="00E947B4" w:rsidRPr="00025149" w:rsidRDefault="00E947B4" w:rsidP="00E947B4">
            <w:pPr>
              <w:jc w:val="center"/>
              <w:rPr>
                <w:rFonts w:ascii="Times New Roman" w:hAnsi="Times New Roman" w:cs="Times New Roman"/>
              </w:rPr>
            </w:pPr>
            <w:r w:rsidRPr="00025149">
              <w:rPr>
                <w:rFonts w:ascii="Times New Roman" w:hAnsi="Times New Roman" w:cs="Times New Roman"/>
              </w:rPr>
              <w:t>58.2</w:t>
            </w:r>
          </w:p>
        </w:tc>
        <w:tc>
          <w:tcPr>
            <w:tcW w:w="4253" w:type="dxa"/>
          </w:tcPr>
          <w:p w14:paraId="67C52774" w14:textId="1E467ED4" w:rsidR="00E947B4" w:rsidRPr="00025149" w:rsidRDefault="004D224F" w:rsidP="00E947B4">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{"citationID":"PNoHziyu","properties":{"formattedCitation":"(Hansen et al., 1994; Ki\\uc0\\u248{}rboe, 2011; Roche, 1987)","plainCitation":"(Hansen et al., 1994; Kiørboe, 2011; Roche, 1987)","noteIndex":0},"citationItems":[{"id":32,"uris":["http://zotero.org/users/local/lQQz50Ex/items/DRVE73SK"],"uri":["http://zotero.org/users/local/lQQz50Ex/items/DRVE73SK"],"itemData":{"id":32,"type":"article-journal","abstract":"Size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296,"uris":["http://zotero.org/users/local/lQQz50Ex/items/2W5HDE7U"],"uri":["http://zotero.org/users/local/lQQz50Ex/items/2W5HDE7U"],"itemData":{"id":296,"type":"paper-conference","container-title":"Rotifer Symposium IV","page":"229–233","publisher":"Springer","source":"Google Scholar","title":"Post-encounter vulnerability of some rotifer prey types to predation by the copepod Acanthocyclops robustus","author":[{"family":"Roche","given":"Kennedy F."}],"issued":{"date-parts":[["1987"]]}}}],"schema":"https://github.com/citation-style-language/schema/raw/master/csl-citation.json"}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(Hansen et al., 1994; Kiørboe, 2011; Roche, 1987)</w:t>
            </w:r>
            <w:r>
              <w:rPr>
                <w:rFonts w:ascii="Times New Roman" w:eastAsia="Times New Roman" w:hAnsi="Times New Roman" w:cs="Times New Roman"/>
                <w:color w:val="000000"/>
                <w:sz w:val="24"/>
                <w:szCs w:val="24"/>
                <w:lang w:eastAsia="pl-PL"/>
              </w:rPr>
              <w:fldChar w:fldCharType="end"/>
            </w:r>
          </w:p>
        </w:tc>
      </w:tr>
      <w:tr w:rsidR="00E947B4" w:rsidRPr="00025149" w14:paraId="20384097" w14:textId="118772F9" w:rsidTr="009273F0">
        <w:trPr>
          <w:trHeight w:val="300"/>
        </w:trPr>
        <w:tc>
          <w:tcPr>
            <w:tcW w:w="2547" w:type="dxa"/>
            <w:noWrap/>
            <w:hideMark/>
          </w:tcPr>
          <w:p w14:paraId="5161C8B8"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Acantocyclops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venustus</w:t>
            </w:r>
            <w:proofErr w:type="spellEnd"/>
          </w:p>
        </w:tc>
        <w:tc>
          <w:tcPr>
            <w:tcW w:w="1559" w:type="dxa"/>
            <w:noWrap/>
            <w:hideMark/>
          </w:tcPr>
          <w:p w14:paraId="2F5E0985"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1177</w:t>
            </w:r>
          </w:p>
        </w:tc>
        <w:tc>
          <w:tcPr>
            <w:tcW w:w="1701" w:type="dxa"/>
            <w:noWrap/>
            <w:hideMark/>
          </w:tcPr>
          <w:p w14:paraId="45A00284"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w:t>
            </w:r>
          </w:p>
        </w:tc>
        <w:tc>
          <w:tcPr>
            <w:tcW w:w="1843" w:type="dxa"/>
            <w:noWrap/>
            <w:hideMark/>
          </w:tcPr>
          <w:p w14:paraId="268D5B92"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Ambush</w:t>
            </w:r>
          </w:p>
        </w:tc>
        <w:tc>
          <w:tcPr>
            <w:tcW w:w="2693" w:type="dxa"/>
            <w:noWrap/>
            <w:hideMark/>
          </w:tcPr>
          <w:p w14:paraId="17FEACCF" w14:textId="1DE36556" w:rsidR="00E947B4" w:rsidRPr="00025149" w:rsidRDefault="00E947B4" w:rsidP="00E947B4">
            <w:pPr>
              <w:jc w:val="center"/>
              <w:rPr>
                <w:rFonts w:ascii="Times New Roman" w:hAnsi="Times New Roman" w:cs="Times New Roman"/>
              </w:rPr>
            </w:pPr>
            <w:r w:rsidRPr="00025149">
              <w:rPr>
                <w:rFonts w:ascii="Times New Roman" w:hAnsi="Times New Roman" w:cs="Times New Roman"/>
              </w:rPr>
              <w:t>69.2</w:t>
            </w:r>
          </w:p>
        </w:tc>
        <w:tc>
          <w:tcPr>
            <w:tcW w:w="4253" w:type="dxa"/>
          </w:tcPr>
          <w:p w14:paraId="1452682B" w14:textId="2546518B" w:rsidR="00E947B4" w:rsidRPr="00025149" w:rsidRDefault="00B2293C"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{"citationID":"PfMt1AFR","properties":{"formattedCitation":"(Hansen et al., 1994; Hopp and Maier, 2005; Ki\\uc0\\u248{}rboe, 2011)","plainCitation":"(Hansen et al., 1994; Hopp and Maier, 2005;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299,"uris":["http://zotero.org/users/local/lQQz50Ex/items/L6W9BASL"],"uri":["http://zotero.org/users/local/lQQz50Ex/items/L6W9BASL"],"itemData":{"id":299,"type":"article-journal","container-title":"Freshwater Biology","issue":"5","note":"publisher: Wiley Online Library","page":"742–747","source":"Google Scholar","title":"Implication of the feeding limb morphology for herbivorous feeding in some freshwater cyclopoid copepods","volume":"50","author":[{"family":"Hopp","given":"Ulrich"},{"family":"Maier","given":"Gerhard"}],"issued":{"date-parts":[["2005"]]}}}],"schema":"https://github.com/citation-style-language/schema/raw/master/csl-citation.json"}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(Hansen et al., 1994; Hopp and Maier, 2005; Kiørboe, 2011)</w:t>
            </w:r>
            <w:r>
              <w:rPr>
                <w:rFonts w:ascii="Times New Roman" w:hAnsi="Times New Roman" w:cs="Times New Roman"/>
              </w:rPr>
              <w:fldChar w:fldCharType="end"/>
            </w:r>
          </w:p>
        </w:tc>
      </w:tr>
      <w:tr w:rsidR="00E947B4" w:rsidRPr="00025149" w14:paraId="27E6D571" w14:textId="3872E574" w:rsidTr="009273F0">
        <w:trPr>
          <w:trHeight w:val="300"/>
        </w:trPr>
        <w:tc>
          <w:tcPr>
            <w:tcW w:w="2547" w:type="dxa"/>
            <w:noWrap/>
            <w:hideMark/>
          </w:tcPr>
          <w:p w14:paraId="2912ADF5" w14:textId="77777777" w:rsidR="00E947B4" w:rsidRPr="00025149" w:rsidRDefault="00E947B4" w:rsidP="00E947B4">
            <w:pPr>
              <w:rPr>
                <w:rFonts w:ascii="Times New Roman" w:hAnsi="Times New Roman" w:cs="Times New Roman"/>
                <w:i/>
              </w:rPr>
            </w:pPr>
            <w:r w:rsidRPr="00025149">
              <w:rPr>
                <w:rFonts w:ascii="Times New Roman" w:hAnsi="Times New Roman" w:cs="Times New Roman"/>
                <w:i/>
              </w:rPr>
              <w:t xml:space="preserve">Cyclops </w:t>
            </w:r>
            <w:proofErr w:type="spellStart"/>
            <w:r w:rsidRPr="00025149">
              <w:rPr>
                <w:rFonts w:ascii="Times New Roman" w:hAnsi="Times New Roman" w:cs="Times New Roman"/>
                <w:i/>
              </w:rPr>
              <w:t>abyssorum</w:t>
            </w:r>
            <w:proofErr w:type="spellEnd"/>
          </w:p>
        </w:tc>
        <w:tc>
          <w:tcPr>
            <w:tcW w:w="1559" w:type="dxa"/>
            <w:noWrap/>
            <w:hideMark/>
          </w:tcPr>
          <w:p w14:paraId="4CA86652"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1398</w:t>
            </w:r>
          </w:p>
        </w:tc>
        <w:tc>
          <w:tcPr>
            <w:tcW w:w="1701" w:type="dxa"/>
            <w:noWrap/>
            <w:hideMark/>
          </w:tcPr>
          <w:p w14:paraId="736A3B37" w14:textId="59402F76"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4D6EAE9B"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Ambush</w:t>
            </w:r>
          </w:p>
        </w:tc>
        <w:tc>
          <w:tcPr>
            <w:tcW w:w="2693" w:type="dxa"/>
            <w:noWrap/>
            <w:hideMark/>
          </w:tcPr>
          <w:p w14:paraId="2A2D5371" w14:textId="37B35E32" w:rsidR="00E947B4" w:rsidRPr="00025149" w:rsidRDefault="00E947B4" w:rsidP="00E947B4">
            <w:pPr>
              <w:jc w:val="center"/>
              <w:rPr>
                <w:rFonts w:ascii="Times New Roman" w:hAnsi="Times New Roman" w:cs="Times New Roman"/>
              </w:rPr>
            </w:pPr>
            <w:r w:rsidRPr="00025149">
              <w:rPr>
                <w:rFonts w:ascii="Times New Roman" w:hAnsi="Times New Roman" w:cs="Times New Roman"/>
              </w:rPr>
              <w:t>82.2</w:t>
            </w:r>
          </w:p>
        </w:tc>
        <w:tc>
          <w:tcPr>
            <w:tcW w:w="4253" w:type="dxa"/>
          </w:tcPr>
          <w:p w14:paraId="2AD976F2" w14:textId="63CD7F5F" w:rsidR="00E947B4" w:rsidRPr="00025149" w:rsidRDefault="0046575D" w:rsidP="00E947B4">
            <w:pPr>
              <w:tabs>
                <w:tab w:val="left" w:pos="3555"/>
              </w:tabs>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{"citationID":"053PtFZs","properties":{"formattedCitation":"(Bledzki and Rybak, 2016; Hansen et al., 1994; Hopp and Maier, 2005; Ki\\uc0\\u248{}rboe, 2011)","plainCitation":"(Bledzki and Rybak, 2016; Hansen et al., 1994; Hopp and Maier, 2005;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299,"uris":["http://zotero.org/users/local/lQQz50Ex/items/L6W9BASL"],"uri":["http://zotero.org/users/local/lQQz50Ex/items/L6W9BASL"],"itemData":{"id":299,"type":"article-journal","container-title":"Freshwater Biology","issue":"5","note":"publisher: Wiley Online Library","page":"742–747","source":"Google Scholar","title":"Implication of the feeding limb morphology for herbivorous feeding in some freshwater cyclopoid copepods","volume":"50","author":[{"family":"Hopp","given":"Ulrich"},{"family":"Maier","given":"Gerhard"}],"issued":{"date-parts":[["2005"]]}}},{"id":301,"uris":["http://zotero.org/users/local/lQQz50Ex/items/6LHZG39D"],"uri":["http://zotero.org/users/local/lQQz50Ex/items/6LHZG39D"],"itemData":{"id":301,"type":"book","publisher":"Springer","source":"Google Scholar","title":"Freshwater Crustacean Zooplankton of Europe: Cladocera &amp; Copepoda (Calanoida, Cyclopoida) Key to species identification, with notes on ecology, distribution, methods and introduction to data analysis","title-short":"Freshwater Crustacean Zooplankton of Europe","author":[{"family":"Bledzki","given":"Leszek A."},{"family":"Rybak","given":"Jan Igor"}],"issued":{"date-parts":[["2016"]]}}}],"schema":"https://github.com/citation-style-language/schema/raw/master/csl-citation.json"}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(Bledzki and Rybak, 2016; Hansen et al., 1994; Hopp and Maier, 2005; Kiørboe, 2011)</w:t>
            </w:r>
            <w:r>
              <w:rPr>
                <w:rFonts w:ascii="Times New Roman" w:hAnsi="Times New Roman" w:cs="Times New Roman"/>
              </w:rPr>
              <w:fldChar w:fldCharType="end"/>
            </w:r>
          </w:p>
        </w:tc>
      </w:tr>
      <w:tr w:rsidR="00E947B4" w:rsidRPr="00025149" w14:paraId="4E20BEFD" w14:textId="73B4F9A7" w:rsidTr="009273F0">
        <w:trPr>
          <w:trHeight w:val="300"/>
        </w:trPr>
        <w:tc>
          <w:tcPr>
            <w:tcW w:w="2547" w:type="dxa"/>
            <w:noWrap/>
            <w:hideMark/>
          </w:tcPr>
          <w:p w14:paraId="5D971D27" w14:textId="77777777" w:rsidR="00E947B4" w:rsidRPr="00025149" w:rsidRDefault="00E947B4" w:rsidP="00E947B4">
            <w:pPr>
              <w:rPr>
                <w:rFonts w:ascii="Times New Roman" w:hAnsi="Times New Roman" w:cs="Times New Roman"/>
                <w:i/>
              </w:rPr>
            </w:pPr>
            <w:r w:rsidRPr="00025149">
              <w:rPr>
                <w:rFonts w:ascii="Times New Roman" w:hAnsi="Times New Roman" w:cs="Times New Roman"/>
                <w:i/>
              </w:rPr>
              <w:t xml:space="preserve">Cyclops </w:t>
            </w:r>
            <w:proofErr w:type="spellStart"/>
            <w:r w:rsidRPr="00025149">
              <w:rPr>
                <w:rFonts w:ascii="Times New Roman" w:hAnsi="Times New Roman" w:cs="Times New Roman"/>
                <w:i/>
              </w:rPr>
              <w:t>strenuus</w:t>
            </w:r>
            <w:proofErr w:type="spellEnd"/>
          </w:p>
        </w:tc>
        <w:tc>
          <w:tcPr>
            <w:tcW w:w="1559" w:type="dxa"/>
            <w:noWrap/>
            <w:hideMark/>
          </w:tcPr>
          <w:p w14:paraId="0946377D"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1321</w:t>
            </w:r>
          </w:p>
        </w:tc>
        <w:tc>
          <w:tcPr>
            <w:tcW w:w="1701" w:type="dxa"/>
            <w:noWrap/>
            <w:hideMark/>
          </w:tcPr>
          <w:p w14:paraId="65CB737A" w14:textId="04EEBBC6"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4919EA95"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Ambush</w:t>
            </w:r>
          </w:p>
        </w:tc>
        <w:tc>
          <w:tcPr>
            <w:tcW w:w="2693" w:type="dxa"/>
            <w:noWrap/>
            <w:hideMark/>
          </w:tcPr>
          <w:p w14:paraId="0249391D" w14:textId="773188B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77.7</w:t>
            </w:r>
          </w:p>
        </w:tc>
        <w:tc>
          <w:tcPr>
            <w:tcW w:w="4253" w:type="dxa"/>
          </w:tcPr>
          <w:p w14:paraId="00DA7069" w14:textId="66D32A55" w:rsidR="00E947B4" w:rsidRPr="00025149" w:rsidRDefault="009F03CC"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{"citationID":"eKbJjgRu","properties":{"formattedCitation":"(Hansen et al., 1994; Ki\\uc0\\u248{}rboe, 2011; Makino and Ban, 1998)","plainCitation":"(Hansen et al., 1994; Kiørboe, 2011; Makino and Ban, 1998)","noteIndex":0},"citationItems":[{"id":32,"uris":["http://zotero.org/users/local/lQQz50Ex/items/DRVE73SK"],"uri":["http://zotero.org/users/local/lQQz50Ex/items/DRVE73SK"],"itemData":{"id":32,"type":"article-journal","abstract":"Size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303,"uris":["http://zotero.org/users/local/lQQz50Ex/items/WDP9MHW2"],"uri":["http://zotero.org/users/local/lQQz50Ex/items/WDP9MHW2"],"itemData":{"id":303,"type":"article-journal","container-title":"Journal of marine systems","issue":"1-4","note":"publisher: Elsevier","page":"139–148","source":"Google Scholar","title":"Diel changes in vertical overlap between Cyclops strenuus (Copepoda; Cyclopoida) and its prey in oligotrophic Lake Toya, Hokkaido, Japan","volume":"15","author":[{"family":"Makino","given":"Wataru"},{"family":"Ban","given":"Syuhei"}],"issued":{"date-parts":[["1998"]]}}}],"schema":"https://github.com/citation-style-language/schema/raw/master/csl-citation.json"}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(Hansen et al., 1994; Kiørboe, 2011; Makino and Ban, 1998)</w:t>
            </w:r>
            <w:r>
              <w:rPr>
                <w:rFonts w:ascii="Times New Roman" w:hAnsi="Times New Roman" w:cs="Times New Roman"/>
              </w:rPr>
              <w:fldChar w:fldCharType="end"/>
            </w:r>
          </w:p>
        </w:tc>
      </w:tr>
      <w:tr w:rsidR="00E947B4" w:rsidRPr="00025149" w14:paraId="0C1953A7" w14:textId="57171F9F" w:rsidTr="009273F0">
        <w:trPr>
          <w:trHeight w:val="300"/>
        </w:trPr>
        <w:tc>
          <w:tcPr>
            <w:tcW w:w="2547" w:type="dxa"/>
            <w:noWrap/>
            <w:hideMark/>
          </w:tcPr>
          <w:p w14:paraId="594BC541" w14:textId="77777777" w:rsidR="00E947B4" w:rsidRPr="00025149" w:rsidRDefault="00E947B4" w:rsidP="00E947B4">
            <w:pPr>
              <w:rPr>
                <w:rFonts w:ascii="Times New Roman" w:hAnsi="Times New Roman" w:cs="Times New Roman"/>
                <w:i/>
              </w:rPr>
            </w:pPr>
            <w:r w:rsidRPr="00025149">
              <w:rPr>
                <w:rFonts w:ascii="Times New Roman" w:hAnsi="Times New Roman" w:cs="Times New Roman"/>
                <w:i/>
              </w:rPr>
              <w:t xml:space="preserve">Cyclops </w:t>
            </w:r>
            <w:proofErr w:type="spellStart"/>
            <w:r w:rsidRPr="00025149">
              <w:rPr>
                <w:rFonts w:ascii="Times New Roman" w:hAnsi="Times New Roman" w:cs="Times New Roman"/>
                <w:i/>
              </w:rPr>
              <w:t>vicinus</w:t>
            </w:r>
            <w:proofErr w:type="spellEnd"/>
          </w:p>
        </w:tc>
        <w:tc>
          <w:tcPr>
            <w:tcW w:w="1559" w:type="dxa"/>
            <w:noWrap/>
            <w:hideMark/>
          </w:tcPr>
          <w:p w14:paraId="4ADB3B2F"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1516</w:t>
            </w:r>
          </w:p>
        </w:tc>
        <w:tc>
          <w:tcPr>
            <w:tcW w:w="1701" w:type="dxa"/>
            <w:noWrap/>
            <w:hideMark/>
          </w:tcPr>
          <w:p w14:paraId="577A5B7B" w14:textId="529A527B"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0C145C9F"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Ambush</w:t>
            </w:r>
          </w:p>
        </w:tc>
        <w:tc>
          <w:tcPr>
            <w:tcW w:w="2693" w:type="dxa"/>
            <w:noWrap/>
            <w:hideMark/>
          </w:tcPr>
          <w:p w14:paraId="0431F890" w14:textId="130C267D" w:rsidR="00E947B4" w:rsidRPr="00025149" w:rsidRDefault="00E947B4" w:rsidP="00E947B4">
            <w:pPr>
              <w:jc w:val="center"/>
              <w:rPr>
                <w:rFonts w:ascii="Times New Roman" w:hAnsi="Times New Roman" w:cs="Times New Roman"/>
              </w:rPr>
            </w:pPr>
            <w:r w:rsidRPr="00025149">
              <w:rPr>
                <w:rFonts w:ascii="Times New Roman" w:hAnsi="Times New Roman" w:cs="Times New Roman"/>
              </w:rPr>
              <w:t>89.</w:t>
            </w:r>
            <w:r w:rsidR="009B4107">
              <w:rPr>
                <w:rFonts w:ascii="Times New Roman" w:hAnsi="Times New Roman" w:cs="Times New Roman"/>
              </w:rPr>
              <w:t>2</w:t>
            </w:r>
          </w:p>
        </w:tc>
        <w:tc>
          <w:tcPr>
            <w:tcW w:w="4253" w:type="dxa"/>
          </w:tcPr>
          <w:p w14:paraId="2D24E870" w14:textId="57B07280" w:rsidR="00E947B4" w:rsidRPr="00025149" w:rsidRDefault="00C76E24"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{"citationID":"k1WFSeS3","properties":{"formattedCitation":"(Hansen et al., 1994; Hopp and Maier, 2005; Ki\\uc0\\u248{}rboe, 2011)","plainCitation":"(Hansen et al., 1994; Hopp and Maier, 2005;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299,"uris":["http://zotero.org/users/local/lQQz50Ex/items/L6W9BASL"],"uri":["http://zotero.org/users/local/lQQz50Ex/items/L6W9BASL"],"itemData":{"id":299,"type":"article-journal","container-title":"Freshwater Biology","issue":"5","note":"publisher: Wiley Online Library","page":"742–747","source":"Google Scholar","title":"Implication of the feeding limb morphology for herbivorous feeding in some freshwater cyclopoid copepods","volume":"50","author":[{"family":"Hopp","given":"Ulrich"},{"family":"Maier","given":"Gerhard"}],"issued":{"date-parts":[["2005"]]}}}],"schema":"https://github.com/citation-style-language/schema/raw/master/csl-citation.json"}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(Hansen et al., 1994; Hopp and Maier, 2005; Kiørboe, 2011)</w:t>
            </w:r>
            <w:r>
              <w:rPr>
                <w:rFonts w:ascii="Times New Roman" w:hAnsi="Times New Roman" w:cs="Times New Roman"/>
              </w:rPr>
              <w:fldChar w:fldCharType="end"/>
            </w:r>
          </w:p>
        </w:tc>
      </w:tr>
      <w:tr w:rsidR="00E947B4" w:rsidRPr="00025149" w14:paraId="50F1E9F3" w14:textId="7BF5CF2D" w:rsidTr="009273F0">
        <w:trPr>
          <w:trHeight w:val="300"/>
        </w:trPr>
        <w:tc>
          <w:tcPr>
            <w:tcW w:w="2547" w:type="dxa"/>
            <w:noWrap/>
            <w:hideMark/>
          </w:tcPr>
          <w:p w14:paraId="42AAEF01"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Eudiaptomus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gracilis</w:t>
            </w:r>
            <w:proofErr w:type="spellEnd"/>
          </w:p>
        </w:tc>
        <w:tc>
          <w:tcPr>
            <w:tcW w:w="1559" w:type="dxa"/>
            <w:noWrap/>
            <w:hideMark/>
          </w:tcPr>
          <w:p w14:paraId="329FE230"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1333</w:t>
            </w:r>
          </w:p>
        </w:tc>
        <w:tc>
          <w:tcPr>
            <w:tcW w:w="1701" w:type="dxa"/>
            <w:noWrap/>
            <w:hideMark/>
          </w:tcPr>
          <w:p w14:paraId="3AB529B3" w14:textId="13D3B9FB"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530D7ED5"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Current</w:t>
            </w:r>
          </w:p>
        </w:tc>
        <w:tc>
          <w:tcPr>
            <w:tcW w:w="2693" w:type="dxa"/>
            <w:noWrap/>
            <w:hideMark/>
          </w:tcPr>
          <w:p w14:paraId="47C7A42B" w14:textId="68D007C1" w:rsidR="00E947B4" w:rsidRPr="00025149" w:rsidRDefault="00E947B4" w:rsidP="00E947B4">
            <w:pPr>
              <w:jc w:val="center"/>
              <w:rPr>
                <w:rFonts w:ascii="Times New Roman" w:hAnsi="Times New Roman" w:cs="Times New Roman"/>
              </w:rPr>
            </w:pPr>
            <w:r w:rsidRPr="00025149">
              <w:rPr>
                <w:rFonts w:ascii="Times New Roman" w:hAnsi="Times New Roman" w:cs="Times New Roman"/>
              </w:rPr>
              <w:t>78.</w:t>
            </w:r>
            <w:r w:rsidR="009B4107">
              <w:rPr>
                <w:rFonts w:ascii="Times New Roman" w:hAnsi="Times New Roman" w:cs="Times New Roman"/>
              </w:rPr>
              <w:t>4</w:t>
            </w:r>
          </w:p>
        </w:tc>
        <w:tc>
          <w:tcPr>
            <w:tcW w:w="4253" w:type="dxa"/>
          </w:tcPr>
          <w:p w14:paraId="2019DDEC" w14:textId="696CD2AB" w:rsidR="00E947B4" w:rsidRPr="00025149" w:rsidRDefault="00C76E24"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{"citationID":"NvpogLsH","properties":{"formattedCitation":"(Hansen et al., 1994; Ki\\uc0\\u248{}rboe, 2011; Wilk-Wo\\uc0\\u378{}niak et al., 2001)","plainCitation":"(Hansen et al., 1994; Kiørboe, 2011; Wilk-Woźniak et al., 2001)","noteIndex":0},"citationItems":[{"id":32,"uris":["http://zotero.org/users/local/lQQz50Ex/items/DRVE73SK"],"uri":["http://zotero.org/users/local/lQQz50Ex/items/DRVE73SK"],"itemData":{"id":32,"type":"article-journal","abstract":"Size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(Hansen et al., 1994; Kiørboe, 2011; Wilk-Woźniak et al., 2001)</w:t>
            </w:r>
            <w:r>
              <w:rPr>
                <w:rFonts w:ascii="Times New Roman" w:hAnsi="Times New Roman" w:cs="Times New Roman"/>
              </w:rPr>
              <w:fldChar w:fldCharType="end"/>
            </w:r>
          </w:p>
        </w:tc>
      </w:tr>
      <w:tr w:rsidR="00E947B4" w:rsidRPr="00025149" w14:paraId="0BF52099" w14:textId="1B6361DB" w:rsidTr="009273F0">
        <w:trPr>
          <w:trHeight w:val="300"/>
        </w:trPr>
        <w:tc>
          <w:tcPr>
            <w:tcW w:w="2547" w:type="dxa"/>
            <w:noWrap/>
            <w:hideMark/>
          </w:tcPr>
          <w:p w14:paraId="6BA8F16E"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Eudiaptomus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graciloides</w:t>
            </w:r>
            <w:proofErr w:type="spellEnd"/>
          </w:p>
        </w:tc>
        <w:tc>
          <w:tcPr>
            <w:tcW w:w="1559" w:type="dxa"/>
            <w:noWrap/>
            <w:hideMark/>
          </w:tcPr>
          <w:p w14:paraId="4B430737"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1203</w:t>
            </w:r>
          </w:p>
        </w:tc>
        <w:tc>
          <w:tcPr>
            <w:tcW w:w="1701" w:type="dxa"/>
            <w:noWrap/>
            <w:hideMark/>
          </w:tcPr>
          <w:p w14:paraId="6578A55D" w14:textId="5E717B4B"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606CDF90"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Current</w:t>
            </w:r>
          </w:p>
        </w:tc>
        <w:tc>
          <w:tcPr>
            <w:tcW w:w="2693" w:type="dxa"/>
            <w:noWrap/>
            <w:hideMark/>
          </w:tcPr>
          <w:p w14:paraId="4BC97E0A" w14:textId="4689AD66" w:rsidR="00E947B4" w:rsidRPr="00025149" w:rsidRDefault="00E947B4" w:rsidP="00E947B4">
            <w:pPr>
              <w:jc w:val="center"/>
              <w:rPr>
                <w:rFonts w:ascii="Times New Roman" w:hAnsi="Times New Roman" w:cs="Times New Roman"/>
              </w:rPr>
            </w:pPr>
            <w:r w:rsidRPr="00025149">
              <w:rPr>
                <w:rFonts w:ascii="Times New Roman" w:hAnsi="Times New Roman" w:cs="Times New Roman"/>
              </w:rPr>
              <w:t>70.</w:t>
            </w:r>
            <w:r w:rsidR="009B4107">
              <w:rPr>
                <w:rFonts w:ascii="Times New Roman" w:hAnsi="Times New Roman" w:cs="Times New Roman"/>
              </w:rPr>
              <w:t>8</w:t>
            </w:r>
          </w:p>
        </w:tc>
        <w:tc>
          <w:tcPr>
            <w:tcW w:w="4253" w:type="dxa"/>
          </w:tcPr>
          <w:p w14:paraId="4EADCE19" w14:textId="3D27A7FE" w:rsidR="00E947B4" w:rsidRPr="00025149" w:rsidRDefault="00C76E24"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{"citationID":"NWpU2QG9","properties":{"formattedCitation":"(Hansen et al., 1994; Ki\\uc0\\u248{}rboe, 2011; Sterner, 1989)","plainCitation":"(Hansen et al., 1994; Kiørboe, 2011; Sterner, 1989)","noteIndex":0},"citationItems":[{"id":32,"uris":["http://zotero.org/users/local/lQQz50Ex/items/DRVE73SK"],"uri":["http://zotero.org/users/local/lQQz50Ex/items/DRVE73SK"],"itemData":{"id":32,"type":"article-journal","abstract":"Size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305,"uris":["http://zotero.org/users/local/lQQz50Ex/items/T38L2TTJ"],"uri":["http://zotero.org/users/local/lQQz50Ex/items/T38L2TTJ"],"itemData":{"id":305,"type":"chapter","container-title":"Plankton ecology","page":"107–170","publisher":"Springer","source":"Google Scholar","title":"The role of grazers in phytoplankton succession","author":[{"family":"Sterner","given":"Robert W."}],"issued":{"date-parts":[["1989"]]}}}],"schema":"https://github.com/citation-style-language/schema/raw/master/csl-citation.json"}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(Hansen et al., 1994; Kiørboe, 2011; Sterner, 1989)</w:t>
            </w:r>
            <w:r>
              <w:rPr>
                <w:rFonts w:ascii="Times New Roman" w:hAnsi="Times New Roman" w:cs="Times New Roman"/>
              </w:rPr>
              <w:fldChar w:fldCharType="end"/>
            </w:r>
            <w:r>
              <w:rPr>
                <w:rFonts w:ascii="Times New Roman" w:hAnsi="Times New Roman" w:cs="Times New Roman"/>
              </w:rPr>
              <w:t xml:space="preserve"> </w:t>
            </w:r>
          </w:p>
        </w:tc>
      </w:tr>
      <w:tr w:rsidR="00E947B4" w:rsidRPr="00025149" w14:paraId="6AB01744" w14:textId="7CC8701E" w:rsidTr="009273F0">
        <w:trPr>
          <w:trHeight w:val="300"/>
        </w:trPr>
        <w:tc>
          <w:tcPr>
            <w:tcW w:w="2547" w:type="dxa"/>
            <w:noWrap/>
            <w:hideMark/>
          </w:tcPr>
          <w:p w14:paraId="55F054B0"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Eurytemora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velox</w:t>
            </w:r>
            <w:proofErr w:type="spellEnd"/>
          </w:p>
        </w:tc>
        <w:tc>
          <w:tcPr>
            <w:tcW w:w="1559" w:type="dxa"/>
            <w:noWrap/>
            <w:hideMark/>
          </w:tcPr>
          <w:p w14:paraId="7FEDCC3C"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1500</w:t>
            </w:r>
          </w:p>
        </w:tc>
        <w:tc>
          <w:tcPr>
            <w:tcW w:w="1701" w:type="dxa"/>
            <w:noWrap/>
            <w:hideMark/>
          </w:tcPr>
          <w:p w14:paraId="60C11401" w14:textId="3E75B9E0"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6A294E17"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Current</w:t>
            </w:r>
          </w:p>
        </w:tc>
        <w:tc>
          <w:tcPr>
            <w:tcW w:w="2693" w:type="dxa"/>
            <w:noWrap/>
            <w:hideMark/>
          </w:tcPr>
          <w:p w14:paraId="4DA5BF7E" w14:textId="2ACDF84C" w:rsidR="00E947B4" w:rsidRPr="00025149" w:rsidRDefault="00E947B4" w:rsidP="00E947B4">
            <w:pPr>
              <w:jc w:val="center"/>
              <w:rPr>
                <w:rFonts w:ascii="Times New Roman" w:hAnsi="Times New Roman" w:cs="Times New Roman"/>
              </w:rPr>
            </w:pPr>
            <w:r w:rsidRPr="00025149">
              <w:rPr>
                <w:rFonts w:ascii="Times New Roman" w:hAnsi="Times New Roman" w:cs="Times New Roman"/>
              </w:rPr>
              <w:t>88.2</w:t>
            </w:r>
          </w:p>
        </w:tc>
        <w:tc>
          <w:tcPr>
            <w:tcW w:w="4253" w:type="dxa"/>
          </w:tcPr>
          <w:p w14:paraId="30822357" w14:textId="4C4CEF14" w:rsidR="00E947B4" w:rsidRPr="00025149" w:rsidRDefault="00FB6DCB"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{"citationID":"C7maguCT","properties":{"formattedCitation":"(Hansen et al., 1994; Ki\\uc0\\u248{}rboe, 2011; Pagano and Gaudy, 1986)","plainCitation":"(Hansen et al., 1994; Kiørboe, 2011; Pagano and Gaudy, 1986)","noteIndex":0},"citationItems":[{"id":32,"uris":["http://zotero.org/users/local/lQQz50Ex/items/DRVE73SK"],"uri":["http://zotero.org/users/local/lQQz50Ex/items/DRVE73SK"],"itemData":{"id":32,"type":"article-journal","abstract":"Size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307,"uris":["http://zotero.org/users/local/lQQz50Ex/items/U4L8EM8I"],"uri":["http://zotero.org/users/local/lQQz50Ex/items/U4L8EM8I"],"itemData":{"id":307,"type":"article-journal","container-title":"Marine biology","issue":"4","note":"publisher: Springer","page":"551–564","source":"Google Scholar","title":"Biologie d'un copépode des mares temporaires du littoral méditerranéen français: Eurytemora velox","title-short":"Biologie d'un copépode des mares temporaires du littoral méditerranéen français","volume":"90","author":[{"family":"Pagano","given":"Marc"},{"family":"Gaudy","given":"R."}],"issued":{"date-parts":[["1986"]]}}}],"schema":"https://github.com/citation-style-language/schema/raw/master/csl-citation.json"}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(Hansen et al., 1994; Kiørboe, 2011; Pagano and Gaudy, 1986)</w:t>
            </w:r>
            <w:r>
              <w:rPr>
                <w:rFonts w:ascii="Times New Roman" w:hAnsi="Times New Roman" w:cs="Times New Roman"/>
              </w:rPr>
              <w:fldChar w:fldCharType="end"/>
            </w:r>
          </w:p>
        </w:tc>
      </w:tr>
      <w:tr w:rsidR="00EC23D7" w:rsidRPr="00025149" w14:paraId="7D9A4FB5" w14:textId="0B927E93" w:rsidTr="009273F0">
        <w:trPr>
          <w:trHeight w:val="300"/>
        </w:trPr>
        <w:tc>
          <w:tcPr>
            <w:tcW w:w="2547" w:type="dxa"/>
            <w:noWrap/>
            <w:hideMark/>
          </w:tcPr>
          <w:p w14:paraId="00798B63" w14:textId="77777777" w:rsidR="00EC23D7" w:rsidRPr="00025149" w:rsidRDefault="00EC23D7" w:rsidP="00EC23D7">
            <w:pPr>
              <w:rPr>
                <w:rFonts w:ascii="Times New Roman" w:hAnsi="Times New Roman" w:cs="Times New Roman"/>
                <w:i/>
              </w:rPr>
            </w:pPr>
            <w:proofErr w:type="spellStart"/>
            <w:r w:rsidRPr="00025149">
              <w:rPr>
                <w:rFonts w:ascii="Times New Roman" w:hAnsi="Times New Roman" w:cs="Times New Roman"/>
                <w:i/>
              </w:rPr>
              <w:t>Mesocyclops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leuckartii</w:t>
            </w:r>
            <w:proofErr w:type="spellEnd"/>
          </w:p>
        </w:tc>
        <w:tc>
          <w:tcPr>
            <w:tcW w:w="1559" w:type="dxa"/>
            <w:noWrap/>
            <w:hideMark/>
          </w:tcPr>
          <w:p w14:paraId="51E4F5DC" w14:textId="77777777" w:rsidR="00EC23D7" w:rsidRPr="00025149" w:rsidRDefault="00EC23D7" w:rsidP="00EC23D7">
            <w:pPr>
              <w:jc w:val="center"/>
              <w:rPr>
                <w:rFonts w:ascii="Times New Roman" w:hAnsi="Times New Roman" w:cs="Times New Roman"/>
              </w:rPr>
            </w:pPr>
            <w:r w:rsidRPr="00025149">
              <w:rPr>
                <w:rFonts w:ascii="Times New Roman" w:hAnsi="Times New Roman" w:cs="Times New Roman"/>
              </w:rPr>
              <w:t>875</w:t>
            </w:r>
          </w:p>
        </w:tc>
        <w:tc>
          <w:tcPr>
            <w:tcW w:w="1701" w:type="dxa"/>
            <w:noWrap/>
            <w:hideMark/>
          </w:tcPr>
          <w:p w14:paraId="57B8C8CC" w14:textId="57B7E818" w:rsidR="00EC23D7" w:rsidRPr="00025149" w:rsidRDefault="00EC23D7" w:rsidP="00EC23D7">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66FC112D" w14:textId="77777777" w:rsidR="00EC23D7" w:rsidRPr="00025149" w:rsidRDefault="00EC23D7" w:rsidP="00EC23D7">
            <w:pPr>
              <w:jc w:val="center"/>
              <w:rPr>
                <w:rFonts w:ascii="Times New Roman" w:hAnsi="Times New Roman" w:cs="Times New Roman"/>
              </w:rPr>
            </w:pPr>
            <w:r w:rsidRPr="00025149">
              <w:rPr>
                <w:rFonts w:ascii="Times New Roman" w:hAnsi="Times New Roman" w:cs="Times New Roman"/>
              </w:rPr>
              <w:t>Ambush</w:t>
            </w:r>
          </w:p>
        </w:tc>
        <w:tc>
          <w:tcPr>
            <w:tcW w:w="2693" w:type="dxa"/>
            <w:noWrap/>
            <w:hideMark/>
          </w:tcPr>
          <w:p w14:paraId="6F2BC7BB" w14:textId="402E89EC" w:rsidR="00EC23D7" w:rsidRPr="00025149" w:rsidRDefault="00EC23D7" w:rsidP="00EC23D7">
            <w:pPr>
              <w:jc w:val="center"/>
              <w:rPr>
                <w:rFonts w:ascii="Times New Roman" w:hAnsi="Times New Roman" w:cs="Times New Roman"/>
              </w:rPr>
            </w:pPr>
            <w:r w:rsidRPr="00025149">
              <w:rPr>
                <w:rFonts w:ascii="Times New Roman" w:hAnsi="Times New Roman" w:cs="Times New Roman"/>
              </w:rPr>
              <w:t>51.</w:t>
            </w:r>
            <w:r w:rsidR="009B4107">
              <w:rPr>
                <w:rFonts w:ascii="Times New Roman" w:hAnsi="Times New Roman" w:cs="Times New Roman"/>
              </w:rPr>
              <w:t>5</w:t>
            </w:r>
          </w:p>
        </w:tc>
        <w:tc>
          <w:tcPr>
            <w:tcW w:w="4253" w:type="dxa"/>
          </w:tcPr>
          <w:p w14:paraId="0E0E8933" w14:textId="6804133E" w:rsidR="00EC23D7" w:rsidRPr="00025149" w:rsidRDefault="00FB6DCB" w:rsidP="00EC23D7">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{"citationID":"nQhiGfeG","properties":{"formattedCitation":"(Hansen et al., 1994; Hopp and Maier, 2005; Ki\\uc0\\u248{}rboe, 2011)","plainCitation":"(Hansen et al., 1994; Hopp and Maier, 2005;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299,"uris":["http://zotero.org/users/local/lQQz50Ex/items/L6W9BASL"],"uri":["http://zotero.org/users/local/lQQz50Ex/items/L6W9BASL"],"itemData":{"id":299,"type":"article-journal","container-title":"Freshwater Biology","issue":"5","note":"publisher: Wiley Online Library","page":"742–747","source":"Google Scholar","title":"Implication of the feeding limb morphology for herbivorous feeding in some freshwater cyclopoid copepods","volume":"50","author":[{"family":"Hopp","given":"Ulrich"},{"family":"Maier","given":"Gerhard"}],"issued":{"date-parts":[["2005"]]}}}],"schema":"https://github.com/citation-style-language/schema/raw/master/csl-citation.json"}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(Hansen et al., 1994; Hopp and Maier, 2005; Kiørboe, 2011)</w:t>
            </w:r>
            <w:r>
              <w:rPr>
                <w:rFonts w:ascii="Times New Roman" w:hAnsi="Times New Roman" w:cs="Times New Roman"/>
              </w:rPr>
              <w:fldChar w:fldCharType="end"/>
            </w:r>
          </w:p>
        </w:tc>
      </w:tr>
      <w:tr w:rsidR="00FB6DCB" w:rsidRPr="00025149" w14:paraId="1DA3CCE2" w14:textId="5EB21B0E" w:rsidTr="009273F0">
        <w:trPr>
          <w:trHeight w:val="300"/>
        </w:trPr>
        <w:tc>
          <w:tcPr>
            <w:tcW w:w="2547" w:type="dxa"/>
            <w:noWrap/>
            <w:hideMark/>
          </w:tcPr>
          <w:p w14:paraId="23F0DFD9" w14:textId="77777777" w:rsidR="00FB6DCB" w:rsidRPr="00025149" w:rsidRDefault="00FB6DCB" w:rsidP="00FB6DCB">
            <w:pPr>
              <w:rPr>
                <w:rFonts w:ascii="Times New Roman" w:hAnsi="Times New Roman" w:cs="Times New Roman"/>
                <w:i/>
              </w:rPr>
            </w:pPr>
            <w:proofErr w:type="spellStart"/>
            <w:r w:rsidRPr="00025149">
              <w:rPr>
                <w:rFonts w:ascii="Times New Roman" w:hAnsi="Times New Roman" w:cs="Times New Roman"/>
                <w:i/>
              </w:rPr>
              <w:lastRenderedPageBreak/>
              <w:t>Thermocyclops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crassus</w:t>
            </w:r>
            <w:proofErr w:type="spellEnd"/>
          </w:p>
        </w:tc>
        <w:tc>
          <w:tcPr>
            <w:tcW w:w="1559" w:type="dxa"/>
            <w:noWrap/>
            <w:hideMark/>
          </w:tcPr>
          <w:p w14:paraId="6AC83C81" w14:textId="77777777" w:rsidR="00FB6DCB" w:rsidRPr="00025149" w:rsidRDefault="00FB6DCB" w:rsidP="00FB6DCB">
            <w:pPr>
              <w:jc w:val="center"/>
              <w:rPr>
                <w:rFonts w:ascii="Times New Roman" w:hAnsi="Times New Roman" w:cs="Times New Roman"/>
              </w:rPr>
            </w:pPr>
            <w:r w:rsidRPr="00025149">
              <w:rPr>
                <w:rFonts w:ascii="Times New Roman" w:hAnsi="Times New Roman" w:cs="Times New Roman"/>
              </w:rPr>
              <w:t>823</w:t>
            </w:r>
          </w:p>
        </w:tc>
        <w:tc>
          <w:tcPr>
            <w:tcW w:w="1701" w:type="dxa"/>
            <w:noWrap/>
            <w:hideMark/>
          </w:tcPr>
          <w:p w14:paraId="1EC6154E" w14:textId="20611E5B" w:rsidR="00FB6DCB" w:rsidRPr="00025149" w:rsidRDefault="00FB6DCB" w:rsidP="00FB6DCB">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302C0F4E" w14:textId="77777777" w:rsidR="00FB6DCB" w:rsidRPr="00025149" w:rsidRDefault="00FB6DCB" w:rsidP="00FB6DCB">
            <w:pPr>
              <w:jc w:val="center"/>
              <w:rPr>
                <w:rFonts w:ascii="Times New Roman" w:hAnsi="Times New Roman" w:cs="Times New Roman"/>
              </w:rPr>
            </w:pPr>
            <w:r w:rsidRPr="00025149">
              <w:rPr>
                <w:rFonts w:ascii="Times New Roman" w:hAnsi="Times New Roman" w:cs="Times New Roman"/>
              </w:rPr>
              <w:t>Ambush</w:t>
            </w:r>
          </w:p>
        </w:tc>
        <w:tc>
          <w:tcPr>
            <w:tcW w:w="2693" w:type="dxa"/>
            <w:noWrap/>
            <w:hideMark/>
          </w:tcPr>
          <w:p w14:paraId="2553DF21" w14:textId="546E0557" w:rsidR="00FB6DCB" w:rsidRPr="00025149" w:rsidRDefault="00FB6DCB" w:rsidP="00FB6DCB">
            <w:pPr>
              <w:jc w:val="center"/>
              <w:rPr>
                <w:rFonts w:ascii="Times New Roman" w:hAnsi="Times New Roman" w:cs="Times New Roman"/>
              </w:rPr>
            </w:pPr>
            <w:r w:rsidRPr="00025149">
              <w:rPr>
                <w:rFonts w:ascii="Times New Roman" w:hAnsi="Times New Roman" w:cs="Times New Roman"/>
              </w:rPr>
              <w:t>48.4</w:t>
            </w:r>
          </w:p>
        </w:tc>
        <w:tc>
          <w:tcPr>
            <w:tcW w:w="4253" w:type="dxa"/>
          </w:tcPr>
          <w:p w14:paraId="71C4C465" w14:textId="115C2391" w:rsidR="00FB6DCB" w:rsidRPr="00025149" w:rsidRDefault="00FB6DCB" w:rsidP="00FB6DCB">
            <w:pPr>
              <w:rPr>
                <w:rFonts w:ascii="Times New Roman" w:hAnsi="Times New Roman" w:cs="Times New Roman"/>
              </w:rPr>
            </w:pPr>
            <w:r w:rsidRPr="002C2BF0">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{"citationID":"LJEGiMF5","properties":{"formattedCitation":"(Hansen et al., 1994; Hopp and Maier, 2005; Ki\\uc0\\u248{}rboe, 2011)","plainCitation":"(Hansen et al., 1994; Hopp and Maier, 2005;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299,"uris":["http://zotero.org/users/local/lQQz50Ex/items/L6W9BASL"],"uri":["http://zotero.org/users/local/lQQz50Ex/items/L6W9BASL"],"itemData":{"id":299,"type":"article-journal","container-title":"Freshwater Biology","issue":"5","note":"publisher: Wiley Online Library","page":"742–747","source":"Google Scholar","title":"Implication of the feeding limb morphology for herbivorous feeding in some freshwater cyclopoid copepods","volume":"50","author":[{"family":"Hopp","given":"Ulrich"},{"family":"Maier","given":"Gerhard"}],"issued":{"date-parts":[["2005"]]}}}],"schema":"https://github.com/citation-style-language/schema/raw/master/csl-citation.json"} </w:instrText>
            </w:r>
            <w:r w:rsidRPr="002C2BF0">
              <w:rPr>
                <w:rFonts w:ascii="Times New Roman" w:hAnsi="Times New Roman" w:cs="Times New Roman"/>
              </w:rPr>
              <w:fldChar w:fldCharType="separate"/>
            </w:r>
            <w:r w:rsidR="009273F0" w:rsidRPr="009273F0">
              <w:rPr>
                <w:rFonts w:ascii="Times New Roman" w:hAnsi="Times New Roman" w:cs="Times New Roman"/>
                <w:szCs w:val="24"/>
              </w:rPr>
              <w:t>(Hansen et al., 1994; Hopp and Maier, 2005; Kiørboe, 2011)</w:t>
            </w:r>
            <w:r w:rsidRPr="002C2BF0">
              <w:rPr>
                <w:rFonts w:ascii="Times New Roman" w:hAnsi="Times New Roman" w:cs="Times New Roman"/>
              </w:rPr>
              <w:fldChar w:fldCharType="end"/>
            </w:r>
          </w:p>
        </w:tc>
      </w:tr>
      <w:tr w:rsidR="00FB6DCB" w:rsidRPr="00025149" w14:paraId="0CE9D6CF" w14:textId="24AF4E81" w:rsidTr="009273F0">
        <w:trPr>
          <w:trHeight w:val="300"/>
        </w:trPr>
        <w:tc>
          <w:tcPr>
            <w:tcW w:w="2547" w:type="dxa"/>
            <w:noWrap/>
            <w:hideMark/>
          </w:tcPr>
          <w:p w14:paraId="2FF7B00D" w14:textId="77777777" w:rsidR="00FB6DCB" w:rsidRPr="00025149" w:rsidRDefault="00FB6DCB" w:rsidP="00FB6DCB">
            <w:pPr>
              <w:rPr>
                <w:rFonts w:ascii="Times New Roman" w:hAnsi="Times New Roman" w:cs="Times New Roman"/>
                <w:i/>
              </w:rPr>
            </w:pPr>
            <w:proofErr w:type="spellStart"/>
            <w:r w:rsidRPr="00025149">
              <w:rPr>
                <w:rFonts w:ascii="Times New Roman" w:hAnsi="Times New Roman" w:cs="Times New Roman"/>
                <w:i/>
              </w:rPr>
              <w:t>Thermocyclops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oithonoides</w:t>
            </w:r>
            <w:proofErr w:type="spellEnd"/>
          </w:p>
        </w:tc>
        <w:tc>
          <w:tcPr>
            <w:tcW w:w="1559" w:type="dxa"/>
            <w:noWrap/>
            <w:hideMark/>
          </w:tcPr>
          <w:p w14:paraId="4C29B42B" w14:textId="77777777" w:rsidR="00FB6DCB" w:rsidRPr="00025149" w:rsidRDefault="00FB6DCB" w:rsidP="00FB6DCB">
            <w:pPr>
              <w:jc w:val="center"/>
              <w:rPr>
                <w:rFonts w:ascii="Times New Roman" w:hAnsi="Times New Roman" w:cs="Times New Roman"/>
              </w:rPr>
            </w:pPr>
            <w:r w:rsidRPr="00025149">
              <w:rPr>
                <w:rFonts w:ascii="Times New Roman" w:hAnsi="Times New Roman" w:cs="Times New Roman"/>
              </w:rPr>
              <w:t>846</w:t>
            </w:r>
          </w:p>
        </w:tc>
        <w:tc>
          <w:tcPr>
            <w:tcW w:w="1701" w:type="dxa"/>
            <w:noWrap/>
            <w:hideMark/>
          </w:tcPr>
          <w:p w14:paraId="76F1C077" w14:textId="5DC3469B" w:rsidR="00FB6DCB" w:rsidRPr="00025149" w:rsidRDefault="00FB6DCB" w:rsidP="00FB6DCB">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3371962F" w14:textId="77777777" w:rsidR="00FB6DCB" w:rsidRPr="00025149" w:rsidRDefault="00FB6DCB" w:rsidP="00FB6DCB">
            <w:pPr>
              <w:jc w:val="center"/>
              <w:rPr>
                <w:rFonts w:ascii="Times New Roman" w:hAnsi="Times New Roman" w:cs="Times New Roman"/>
              </w:rPr>
            </w:pPr>
            <w:r w:rsidRPr="00025149">
              <w:rPr>
                <w:rFonts w:ascii="Times New Roman" w:hAnsi="Times New Roman" w:cs="Times New Roman"/>
              </w:rPr>
              <w:t>Ambush</w:t>
            </w:r>
          </w:p>
        </w:tc>
        <w:tc>
          <w:tcPr>
            <w:tcW w:w="2693" w:type="dxa"/>
            <w:noWrap/>
            <w:hideMark/>
          </w:tcPr>
          <w:p w14:paraId="279B53C8" w14:textId="0A83C881" w:rsidR="00FB6DCB" w:rsidRPr="00025149" w:rsidRDefault="00FB6DCB" w:rsidP="00FB6DCB">
            <w:pPr>
              <w:jc w:val="center"/>
              <w:rPr>
                <w:rFonts w:ascii="Times New Roman" w:hAnsi="Times New Roman" w:cs="Times New Roman"/>
              </w:rPr>
            </w:pPr>
            <w:r w:rsidRPr="00025149">
              <w:rPr>
                <w:rFonts w:ascii="Times New Roman" w:hAnsi="Times New Roman" w:cs="Times New Roman"/>
              </w:rPr>
              <w:t>49.</w:t>
            </w:r>
            <w:r w:rsidR="009B4107">
              <w:rPr>
                <w:rFonts w:ascii="Times New Roman" w:hAnsi="Times New Roman" w:cs="Times New Roman"/>
              </w:rPr>
              <w:t>8</w:t>
            </w:r>
          </w:p>
        </w:tc>
        <w:tc>
          <w:tcPr>
            <w:tcW w:w="4253" w:type="dxa"/>
          </w:tcPr>
          <w:p w14:paraId="74636F6B" w14:textId="06991582" w:rsidR="00FB6DCB" w:rsidRPr="00025149" w:rsidRDefault="00FB6DCB" w:rsidP="00FB6DCB">
            <w:pPr>
              <w:rPr>
                <w:rFonts w:ascii="Times New Roman" w:hAnsi="Times New Roman" w:cs="Times New Roman"/>
              </w:rPr>
            </w:pPr>
            <w:r w:rsidRPr="002C2BF0">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{"citationID":"OafLFThB","properties":{"formattedCitation":"(Hansen et al., 1994; Hopp and Maier, 2005; Ki\\uc0\\u248{}rboe, 2011)","plainCitation":"(Hansen et al., 1994; Hopp and Maier, 2005;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299,"uris":["http://zotero.org/users/local/lQQz50Ex/items/L6W9BASL"],"uri":["http://zotero.org/users/local/lQQz50Ex/items/L6W9BASL"],"itemData":{"id":299,"type":"article-journal","container-title":"Freshwater Biology","issue":"5","note":"publisher: Wiley Online Library","page":"742–747","source":"Google Scholar","title":"Implication of the feeding limb morphology for herbivorous feeding in some freshwater cyclopoid copepods","volume":"50","author":[{"family":"Hopp","given":"Ulrich"},{"family":"Maier","given":"Gerhard"}],"issued":{"date-parts":[["2005"]]}}}],"schema":"https://github.com/citation-style-language/schema/raw/master/csl-citation.json"} </w:instrText>
            </w:r>
            <w:r w:rsidRPr="002C2BF0">
              <w:rPr>
                <w:rFonts w:ascii="Times New Roman" w:hAnsi="Times New Roman" w:cs="Times New Roman"/>
              </w:rPr>
              <w:fldChar w:fldCharType="separate"/>
            </w:r>
            <w:r w:rsidR="009273F0" w:rsidRPr="009273F0">
              <w:rPr>
                <w:rFonts w:ascii="Times New Roman" w:hAnsi="Times New Roman" w:cs="Times New Roman"/>
                <w:szCs w:val="24"/>
              </w:rPr>
              <w:t>(Hansen et al., 1994; Hopp and Maier, 2005; Kiørboe, 2011)</w:t>
            </w:r>
            <w:r w:rsidRPr="002C2BF0">
              <w:rPr>
                <w:rFonts w:ascii="Times New Roman" w:hAnsi="Times New Roman" w:cs="Times New Roman"/>
              </w:rPr>
              <w:fldChar w:fldCharType="end"/>
            </w:r>
          </w:p>
        </w:tc>
      </w:tr>
      <w:tr w:rsidR="00E947B4" w:rsidRPr="00025149" w14:paraId="00482193" w14:textId="25B663CB" w:rsidTr="009273F0">
        <w:trPr>
          <w:trHeight w:val="300"/>
        </w:trPr>
        <w:tc>
          <w:tcPr>
            <w:tcW w:w="2547" w:type="dxa"/>
            <w:noWrap/>
            <w:hideMark/>
          </w:tcPr>
          <w:p w14:paraId="01E26AB1" w14:textId="031485AA" w:rsidR="00E947B4" w:rsidRPr="00025149" w:rsidRDefault="00B51D1E" w:rsidP="00E947B4">
            <w:pPr>
              <w:rPr>
                <w:rFonts w:ascii="Times New Roman" w:hAnsi="Times New Roman" w:cs="Times New Roman"/>
                <w:i/>
              </w:rPr>
            </w:pPr>
            <w:proofErr w:type="spellStart"/>
            <w:r w:rsidRPr="00025149">
              <w:rPr>
                <w:rFonts w:ascii="Times New Roman" w:hAnsi="Times New Roman" w:cs="Times New Roman"/>
                <w:i/>
              </w:rPr>
              <w:t>Coronatella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rectangula</w:t>
            </w:r>
            <w:proofErr w:type="spellEnd"/>
          </w:p>
        </w:tc>
        <w:tc>
          <w:tcPr>
            <w:tcW w:w="1559" w:type="dxa"/>
            <w:noWrap/>
            <w:hideMark/>
          </w:tcPr>
          <w:p w14:paraId="6623B136"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359</w:t>
            </w:r>
          </w:p>
        </w:tc>
        <w:tc>
          <w:tcPr>
            <w:tcW w:w="1701" w:type="dxa"/>
            <w:noWrap/>
            <w:hideMark/>
          </w:tcPr>
          <w:p w14:paraId="02524535" w14:textId="54E3A073"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2935AB8B"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Scrapper</w:t>
            </w:r>
          </w:p>
        </w:tc>
        <w:tc>
          <w:tcPr>
            <w:tcW w:w="2693" w:type="dxa"/>
            <w:noWrap/>
            <w:hideMark/>
          </w:tcPr>
          <w:p w14:paraId="0B02AA33" w14:textId="5A942A56" w:rsidR="00E947B4" w:rsidRPr="00025149" w:rsidRDefault="009B4107" w:rsidP="00E947B4">
            <w:pPr>
              <w:jc w:val="center"/>
              <w:rPr>
                <w:rFonts w:ascii="Times New Roman" w:hAnsi="Times New Roman" w:cs="Times New Roman"/>
              </w:rPr>
            </w:pPr>
            <w:r>
              <w:rPr>
                <w:rFonts w:ascii="Times New Roman" w:hAnsi="Times New Roman" w:cs="Times New Roman"/>
              </w:rPr>
              <w:t>8</w:t>
            </w:r>
          </w:p>
        </w:tc>
        <w:tc>
          <w:tcPr>
            <w:tcW w:w="4253" w:type="dxa"/>
          </w:tcPr>
          <w:p w14:paraId="611F2967" w14:textId="048C87AE" w:rsidR="00E947B4" w:rsidRPr="00025149" w:rsidRDefault="00FB6DCB" w:rsidP="00E947B4">
            <w:pPr>
              <w:rPr>
                <w:rFonts w:ascii="Times New Roman" w:hAnsi="Times New Roman" w:cs="Times New Roman"/>
              </w:rPr>
            </w:pPr>
            <w:r>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{"citationID":"JGo1k57F","properties":{"formattedCitation":"(Barnett et al., 2007; Geller and M\\uc0\\u252{}ller, 1981; Hansen et al., 1994)","plainCitation":"(Barnett et al., 2007; Geller and Müller, 1981;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Pr>
                <w:rFonts w:ascii="Times New Roman" w:hAnsi="Times New Roman" w:cs="Times New Roman"/>
                <w:sz w:val="24"/>
                <w:szCs w:val="24"/>
              </w:rPr>
              <w:fldChar w:fldCharType="separate"/>
            </w:r>
            <w:r w:rsidR="009273F0" w:rsidRPr="009273F0">
              <w:rPr>
                <w:rFonts w:ascii="Times New Roman" w:hAnsi="Times New Roman" w:cs="Times New Roman"/>
                <w:sz w:val="24"/>
                <w:szCs w:val="24"/>
              </w:rPr>
              <w:t>(Barnett et al., 2007; Geller and Müller, 1981; Hansen et al., 1994)</w:t>
            </w:r>
            <w:r>
              <w:rPr>
                <w:rFonts w:ascii="Times New Roman" w:hAnsi="Times New Roman" w:cs="Times New Roman"/>
                <w:sz w:val="24"/>
                <w:szCs w:val="24"/>
              </w:rPr>
              <w:fldChar w:fldCharType="end"/>
            </w:r>
          </w:p>
        </w:tc>
      </w:tr>
      <w:tr w:rsidR="00E947B4" w:rsidRPr="00025149" w14:paraId="1EEF58E0" w14:textId="03843947" w:rsidTr="009273F0">
        <w:trPr>
          <w:trHeight w:val="300"/>
        </w:trPr>
        <w:tc>
          <w:tcPr>
            <w:tcW w:w="2547" w:type="dxa"/>
            <w:noWrap/>
            <w:hideMark/>
          </w:tcPr>
          <w:p w14:paraId="6A3CBCF9" w14:textId="26F99176"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Bosmina</w:t>
            </w:r>
            <w:proofErr w:type="spellEnd"/>
            <w:r w:rsidR="00B51D1E" w:rsidRPr="00025149">
              <w:rPr>
                <w:rFonts w:ascii="Times New Roman" w:hAnsi="Times New Roman" w:cs="Times New Roman"/>
                <w:i/>
              </w:rPr>
              <w:t xml:space="preserve"> (</w:t>
            </w:r>
            <w:proofErr w:type="spellStart"/>
            <w:r w:rsidR="00B51D1E" w:rsidRPr="00025149">
              <w:rPr>
                <w:rFonts w:ascii="Times New Roman" w:hAnsi="Times New Roman" w:cs="Times New Roman"/>
                <w:i/>
              </w:rPr>
              <w:t>Bosmina</w:t>
            </w:r>
            <w:proofErr w:type="spellEnd"/>
            <w:r w:rsidR="00B51D1E" w:rsidRPr="00025149">
              <w:rPr>
                <w:rFonts w:ascii="Times New Roman" w:hAnsi="Times New Roman" w:cs="Times New Roman"/>
                <w:i/>
              </w:rPr>
              <w:t>)</w:t>
            </w:r>
            <w:r w:rsidRPr="00025149">
              <w:rPr>
                <w:rFonts w:ascii="Times New Roman" w:hAnsi="Times New Roman" w:cs="Times New Roman"/>
                <w:i/>
              </w:rPr>
              <w:t xml:space="preserve"> </w:t>
            </w:r>
            <w:proofErr w:type="spellStart"/>
            <w:r w:rsidRPr="00025149">
              <w:rPr>
                <w:rFonts w:ascii="Times New Roman" w:hAnsi="Times New Roman" w:cs="Times New Roman"/>
                <w:i/>
              </w:rPr>
              <w:t>longirostris</w:t>
            </w:r>
            <w:proofErr w:type="spellEnd"/>
          </w:p>
        </w:tc>
        <w:tc>
          <w:tcPr>
            <w:tcW w:w="1559" w:type="dxa"/>
            <w:noWrap/>
            <w:hideMark/>
          </w:tcPr>
          <w:p w14:paraId="372A7B9E"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395</w:t>
            </w:r>
          </w:p>
        </w:tc>
        <w:tc>
          <w:tcPr>
            <w:tcW w:w="1701" w:type="dxa"/>
            <w:noWrap/>
            <w:hideMark/>
          </w:tcPr>
          <w:p w14:paraId="73D5387C" w14:textId="02AC41AF"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55E4CFF4" w14:textId="77777777" w:rsidR="00E947B4" w:rsidRPr="00025149" w:rsidRDefault="00E947B4" w:rsidP="00E947B4">
            <w:pPr>
              <w:jc w:val="center"/>
              <w:rPr>
                <w:rFonts w:ascii="Times New Roman" w:hAnsi="Times New Roman" w:cs="Times New Roman"/>
              </w:rPr>
            </w:pPr>
            <w:proofErr w:type="spellStart"/>
            <w:r w:rsidRPr="00025149">
              <w:rPr>
                <w:rFonts w:ascii="Times New Roman" w:hAnsi="Times New Roman" w:cs="Times New Roman"/>
              </w:rPr>
              <w:t>Bfiltr</w:t>
            </w:r>
            <w:proofErr w:type="spellEnd"/>
          </w:p>
        </w:tc>
        <w:tc>
          <w:tcPr>
            <w:tcW w:w="2693" w:type="dxa"/>
            <w:noWrap/>
            <w:hideMark/>
          </w:tcPr>
          <w:p w14:paraId="460A947D" w14:textId="201BB448" w:rsidR="00E947B4" w:rsidRPr="00025149" w:rsidRDefault="00E947B4" w:rsidP="00E947B4">
            <w:pPr>
              <w:jc w:val="center"/>
              <w:rPr>
                <w:rFonts w:ascii="Times New Roman" w:hAnsi="Times New Roman" w:cs="Times New Roman"/>
              </w:rPr>
            </w:pPr>
            <w:r w:rsidRPr="00025149">
              <w:rPr>
                <w:rFonts w:ascii="Times New Roman" w:hAnsi="Times New Roman" w:cs="Times New Roman"/>
              </w:rPr>
              <w:t>8.</w:t>
            </w:r>
            <w:r w:rsidR="009B4107">
              <w:rPr>
                <w:rFonts w:ascii="Times New Roman" w:hAnsi="Times New Roman" w:cs="Times New Roman"/>
              </w:rPr>
              <w:t>8</w:t>
            </w:r>
          </w:p>
        </w:tc>
        <w:tc>
          <w:tcPr>
            <w:tcW w:w="4253" w:type="dxa"/>
          </w:tcPr>
          <w:p w14:paraId="0295F8A4" w14:textId="760B928E" w:rsidR="00E947B4" w:rsidRPr="00025149" w:rsidRDefault="00FB6DCB" w:rsidP="000F6D6C">
            <w:pPr>
              <w:tabs>
                <w:tab w:val="left" w:pos="1545"/>
              </w:tabs>
              <w:rPr>
                <w:rFonts w:ascii="Times New Roman" w:hAnsi="Times New Roman" w:cs="Times New Roman"/>
              </w:rPr>
            </w:pPr>
            <w:r>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{"citationID":"MxFCh3vC","properties":{"formattedCitation":"(Barnett et al., 2007; DeMott, 1982; Hansen et al., 1994)","plainCitation":"(Barnett et al., 2007; DeMott, 1982;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E."}],"issued":{"date-parts":[["2007"]]}}},{"id":14,"uris":["http://zotero.org/users/local/lQQz50Ex/items/ID5N5ZQ7"],"uri":["http://zotero.org/users/local/lQQz50Ex/items/ID5N5ZQ7"],"itemData":{"id":14,"type":"article-journal","abstract":"The feeding selectivities and feeding rates of Daphnia rosea and Bosmina longirostris were measured in mixtures of 4C-labeled algae (Chlamydomonas reinhardi) and 3H-labeled bacteria (Aerobacter aerogenes). Daphnia showed no preference for one over the other. Selectivity coefficients (algal clearance : bacterial clearance rate) for Bosmina ranged from 2.8 to 13.7 depending on both previous feeding history and the relative abundance of the two foods. At high concentrations of Chlamydomonas alone the ingestion rates of the two cladocerans per unit body weight were not significantly different, while at low food concentrations (500–10,000 cells ml−1) the relative ingestion rate of Bosmina was 4.8 to 1.6× higher than that of Daphnia. Differences in feeding behavior are attributed to interspecific differences in morphology and feeding mode. The ability of Bosmina to feed efficiently at low food concentrations and to feed selectively may invalidate inferences about zooplankton competition from theoretical models of optimal body size alone.","container-title":"Limnology and Oceanography","DOI":"https://doi.org/10.4319/lo.1982.27.3.0518","ISSN":"1939-5590","issue":"3","language":"en","note":"_eprint: https://aslopubs.onlinelibrary.wiley.com/doi/pdf/10.4319/lo.1982.27.3.0518","page":"518-527","source":"Wiley Online Library","title":"Feeding selectivities and relative ingestion rates of Daphnia and Bosmina1","volume":"27","author":[{"family":"DeMott","given":"William R."}],"issued":{"date-parts":[["1982"]]}}}],"schema":"https://github.com/citation-style-language/schema/raw/master/csl-citation.json"} </w:instrText>
            </w:r>
            <w:r>
              <w:rPr>
                <w:rFonts w:ascii="Times New Roman" w:hAnsi="Times New Roman" w:cs="Times New Roman"/>
                <w:sz w:val="24"/>
                <w:szCs w:val="24"/>
              </w:rPr>
              <w:fldChar w:fldCharType="separate"/>
            </w:r>
            <w:r w:rsidR="009273F0" w:rsidRPr="009273F0">
              <w:rPr>
                <w:rFonts w:ascii="Times New Roman" w:hAnsi="Times New Roman" w:cs="Times New Roman"/>
                <w:sz w:val="24"/>
              </w:rPr>
              <w:t>(Barnett et al., 2007; DeMott, 1982; Hansen et al., 1994)</w:t>
            </w:r>
            <w:r>
              <w:rPr>
                <w:rFonts w:ascii="Times New Roman" w:hAnsi="Times New Roman" w:cs="Times New Roman"/>
                <w:sz w:val="24"/>
                <w:szCs w:val="24"/>
              </w:rPr>
              <w:fldChar w:fldCharType="end"/>
            </w:r>
          </w:p>
        </w:tc>
      </w:tr>
      <w:tr w:rsidR="00793241" w:rsidRPr="00025149" w14:paraId="2094BE78" w14:textId="4E70669F" w:rsidTr="009273F0">
        <w:trPr>
          <w:trHeight w:val="300"/>
        </w:trPr>
        <w:tc>
          <w:tcPr>
            <w:tcW w:w="2547" w:type="dxa"/>
            <w:noWrap/>
            <w:hideMark/>
          </w:tcPr>
          <w:p w14:paraId="5F315E91" w14:textId="77777777" w:rsidR="00793241" w:rsidRPr="00025149" w:rsidRDefault="00793241" w:rsidP="00793241">
            <w:pPr>
              <w:rPr>
                <w:rFonts w:ascii="Times New Roman" w:hAnsi="Times New Roman" w:cs="Times New Roman"/>
                <w:i/>
              </w:rPr>
            </w:pPr>
            <w:proofErr w:type="spellStart"/>
            <w:r w:rsidRPr="00025149">
              <w:rPr>
                <w:rFonts w:ascii="Times New Roman" w:hAnsi="Times New Roman" w:cs="Times New Roman"/>
                <w:i/>
              </w:rPr>
              <w:t>Bosmina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Eubosmina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coregoni</w:t>
            </w:r>
            <w:proofErr w:type="spellEnd"/>
          </w:p>
        </w:tc>
        <w:tc>
          <w:tcPr>
            <w:tcW w:w="1559" w:type="dxa"/>
            <w:noWrap/>
            <w:hideMark/>
          </w:tcPr>
          <w:p w14:paraId="0405CEAD"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470</w:t>
            </w:r>
          </w:p>
        </w:tc>
        <w:tc>
          <w:tcPr>
            <w:tcW w:w="1701" w:type="dxa"/>
            <w:noWrap/>
            <w:hideMark/>
          </w:tcPr>
          <w:p w14:paraId="6DD668D5" w14:textId="02245758" w:rsidR="00793241" w:rsidRPr="00025149" w:rsidRDefault="00793241" w:rsidP="00793241">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5580B71A" w14:textId="77777777" w:rsidR="00793241" w:rsidRPr="00025149" w:rsidRDefault="00793241" w:rsidP="00793241">
            <w:pPr>
              <w:jc w:val="center"/>
              <w:rPr>
                <w:rFonts w:ascii="Times New Roman" w:hAnsi="Times New Roman" w:cs="Times New Roman"/>
              </w:rPr>
            </w:pPr>
            <w:proofErr w:type="spellStart"/>
            <w:r w:rsidRPr="00025149">
              <w:rPr>
                <w:rFonts w:ascii="Times New Roman" w:hAnsi="Times New Roman" w:cs="Times New Roman"/>
              </w:rPr>
              <w:t>Bfiltr</w:t>
            </w:r>
            <w:proofErr w:type="spellEnd"/>
          </w:p>
        </w:tc>
        <w:tc>
          <w:tcPr>
            <w:tcW w:w="2693" w:type="dxa"/>
            <w:noWrap/>
            <w:hideMark/>
          </w:tcPr>
          <w:p w14:paraId="45FD46DF" w14:textId="61DFF13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10.4</w:t>
            </w:r>
          </w:p>
        </w:tc>
        <w:tc>
          <w:tcPr>
            <w:tcW w:w="4253" w:type="dxa"/>
          </w:tcPr>
          <w:p w14:paraId="491DC0B3" w14:textId="720335E8" w:rsidR="00793241" w:rsidRPr="00025149" w:rsidRDefault="00C24463" w:rsidP="00793241">
            <w:pPr>
              <w:rPr>
                <w:rFonts w:ascii="Times New Roman" w:hAnsi="Times New Roman" w:cs="Times New Roman"/>
              </w:rPr>
            </w:pPr>
            <w:r>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{"citationID":"evWIoA9U","properties":{"formattedCitation":"(Barnett et al., 2007; Geller and M\\uc0\\u252{}ller, 1981; Hansen et al., 1994)","plainCitation":"(Barnett et al., 2007; Geller and Müller, 1981;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Pr>
                <w:rFonts w:ascii="Times New Roman" w:hAnsi="Times New Roman" w:cs="Times New Roman"/>
                <w:sz w:val="24"/>
                <w:szCs w:val="24"/>
              </w:rPr>
              <w:fldChar w:fldCharType="separate"/>
            </w:r>
            <w:r w:rsidR="009273F0" w:rsidRPr="009273F0">
              <w:rPr>
                <w:rFonts w:ascii="Times New Roman" w:hAnsi="Times New Roman" w:cs="Times New Roman"/>
                <w:sz w:val="24"/>
                <w:szCs w:val="24"/>
              </w:rPr>
              <w:t>(Barnett et al., 2007; Geller and Müller, 1981; Hansen et al., 1994)</w:t>
            </w:r>
            <w:r>
              <w:rPr>
                <w:rFonts w:ascii="Times New Roman" w:hAnsi="Times New Roman" w:cs="Times New Roman"/>
                <w:sz w:val="24"/>
                <w:szCs w:val="24"/>
              </w:rPr>
              <w:fldChar w:fldCharType="end"/>
            </w:r>
          </w:p>
        </w:tc>
      </w:tr>
      <w:tr w:rsidR="00C24463" w:rsidRPr="00025149" w14:paraId="547BF779" w14:textId="157662D4" w:rsidTr="009273F0">
        <w:trPr>
          <w:trHeight w:val="300"/>
        </w:trPr>
        <w:tc>
          <w:tcPr>
            <w:tcW w:w="2547" w:type="dxa"/>
            <w:noWrap/>
            <w:hideMark/>
          </w:tcPr>
          <w:p w14:paraId="055BB2D3" w14:textId="77777777" w:rsidR="00C24463" w:rsidRPr="00025149" w:rsidRDefault="00C24463" w:rsidP="00C24463">
            <w:pPr>
              <w:rPr>
                <w:rFonts w:ascii="Times New Roman" w:hAnsi="Times New Roman" w:cs="Times New Roman"/>
                <w:i/>
              </w:rPr>
            </w:pPr>
            <w:proofErr w:type="spellStart"/>
            <w:r w:rsidRPr="00025149">
              <w:rPr>
                <w:rFonts w:ascii="Times New Roman" w:hAnsi="Times New Roman" w:cs="Times New Roman"/>
                <w:i/>
              </w:rPr>
              <w:t>Bosmina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Eubosmina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longispina</w:t>
            </w:r>
            <w:proofErr w:type="spellEnd"/>
          </w:p>
        </w:tc>
        <w:tc>
          <w:tcPr>
            <w:tcW w:w="1559" w:type="dxa"/>
            <w:noWrap/>
            <w:hideMark/>
          </w:tcPr>
          <w:p w14:paraId="29E80918"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441</w:t>
            </w:r>
          </w:p>
        </w:tc>
        <w:tc>
          <w:tcPr>
            <w:tcW w:w="1701" w:type="dxa"/>
            <w:noWrap/>
            <w:hideMark/>
          </w:tcPr>
          <w:p w14:paraId="45B19949" w14:textId="35068398" w:rsidR="00C24463" w:rsidRPr="00025149" w:rsidRDefault="00C24463" w:rsidP="00C24463">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49526EDE" w14:textId="77777777" w:rsidR="00C24463" w:rsidRPr="00025149" w:rsidRDefault="00C24463" w:rsidP="00C24463">
            <w:pPr>
              <w:jc w:val="center"/>
              <w:rPr>
                <w:rFonts w:ascii="Times New Roman" w:hAnsi="Times New Roman" w:cs="Times New Roman"/>
              </w:rPr>
            </w:pPr>
            <w:proofErr w:type="spellStart"/>
            <w:r w:rsidRPr="00025149">
              <w:rPr>
                <w:rFonts w:ascii="Times New Roman" w:hAnsi="Times New Roman" w:cs="Times New Roman"/>
              </w:rPr>
              <w:t>Bfiltr</w:t>
            </w:r>
            <w:proofErr w:type="spellEnd"/>
          </w:p>
        </w:tc>
        <w:tc>
          <w:tcPr>
            <w:tcW w:w="2693" w:type="dxa"/>
            <w:noWrap/>
            <w:hideMark/>
          </w:tcPr>
          <w:p w14:paraId="7A742352" w14:textId="4725C9DE" w:rsidR="00C24463" w:rsidRPr="00025149" w:rsidRDefault="00C24463" w:rsidP="00C24463">
            <w:pPr>
              <w:jc w:val="center"/>
              <w:rPr>
                <w:rFonts w:ascii="Times New Roman" w:hAnsi="Times New Roman" w:cs="Times New Roman"/>
              </w:rPr>
            </w:pPr>
            <w:r w:rsidRPr="00025149">
              <w:rPr>
                <w:rFonts w:ascii="Times New Roman" w:hAnsi="Times New Roman" w:cs="Times New Roman"/>
              </w:rPr>
              <w:t>9.8</w:t>
            </w:r>
          </w:p>
        </w:tc>
        <w:tc>
          <w:tcPr>
            <w:tcW w:w="4253" w:type="dxa"/>
          </w:tcPr>
          <w:p w14:paraId="79BA23A6" w14:textId="5C462C7A" w:rsidR="00C24463" w:rsidRPr="00025149" w:rsidRDefault="00C24463" w:rsidP="00C24463">
            <w:pPr>
              <w:rPr>
                <w:rFonts w:ascii="Times New Roman" w:hAnsi="Times New Roman" w:cs="Times New Roman"/>
              </w:rPr>
            </w:pPr>
            <w:r w:rsidRPr="00875DAD">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{"citationID":"sQ6zgufs","properties":{"formattedCitation":"(Barnett et al., 2007; Geller and M\\uc0\\u252{}ller, 1981; Hansen et al., 1994)","plainCitation":"(Barnett et al., 2007; Geller and Müller, 1981;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sidRPr="00875DAD">
              <w:rPr>
                <w:rFonts w:ascii="Times New Roman" w:hAnsi="Times New Roman" w:cs="Times New Roman"/>
                <w:sz w:val="24"/>
                <w:szCs w:val="24"/>
              </w:rPr>
              <w:fldChar w:fldCharType="separate"/>
            </w:r>
            <w:r w:rsidR="009273F0" w:rsidRPr="009273F0">
              <w:rPr>
                <w:rFonts w:ascii="Times New Roman" w:hAnsi="Times New Roman" w:cs="Times New Roman"/>
                <w:sz w:val="24"/>
                <w:szCs w:val="24"/>
              </w:rPr>
              <w:t>(Barnett et al., 2007; Geller and Müller, 1981; Hansen et al., 1994)</w:t>
            </w:r>
            <w:r w:rsidRPr="00875DAD">
              <w:rPr>
                <w:rFonts w:ascii="Times New Roman" w:hAnsi="Times New Roman" w:cs="Times New Roman"/>
                <w:sz w:val="24"/>
                <w:szCs w:val="24"/>
              </w:rPr>
              <w:fldChar w:fldCharType="end"/>
            </w:r>
          </w:p>
        </w:tc>
      </w:tr>
      <w:tr w:rsidR="00C24463" w:rsidRPr="00025149" w14:paraId="09682D70" w14:textId="74F67FD4" w:rsidTr="009273F0">
        <w:trPr>
          <w:trHeight w:val="300"/>
        </w:trPr>
        <w:tc>
          <w:tcPr>
            <w:tcW w:w="2547" w:type="dxa"/>
            <w:noWrap/>
            <w:hideMark/>
          </w:tcPr>
          <w:p w14:paraId="32D1D25F" w14:textId="77777777" w:rsidR="00C24463" w:rsidRPr="00025149" w:rsidRDefault="00C24463" w:rsidP="00C24463">
            <w:pPr>
              <w:rPr>
                <w:rFonts w:ascii="Times New Roman" w:hAnsi="Times New Roman" w:cs="Times New Roman"/>
                <w:i/>
              </w:rPr>
            </w:pPr>
            <w:proofErr w:type="spellStart"/>
            <w:r w:rsidRPr="00025149">
              <w:rPr>
                <w:rFonts w:ascii="Times New Roman" w:hAnsi="Times New Roman" w:cs="Times New Roman"/>
                <w:i/>
              </w:rPr>
              <w:t>Ceriodaphnia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dubia</w:t>
            </w:r>
            <w:proofErr w:type="spellEnd"/>
          </w:p>
        </w:tc>
        <w:tc>
          <w:tcPr>
            <w:tcW w:w="1559" w:type="dxa"/>
            <w:noWrap/>
            <w:hideMark/>
          </w:tcPr>
          <w:p w14:paraId="36805231"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500</w:t>
            </w:r>
          </w:p>
        </w:tc>
        <w:tc>
          <w:tcPr>
            <w:tcW w:w="1701" w:type="dxa"/>
            <w:noWrap/>
            <w:hideMark/>
          </w:tcPr>
          <w:p w14:paraId="73DDE6CF" w14:textId="6A95B8D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22EC7834" w14:textId="77777777" w:rsidR="00C24463" w:rsidRPr="00025149" w:rsidRDefault="00C24463" w:rsidP="00C24463">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2693" w:type="dxa"/>
            <w:noWrap/>
            <w:hideMark/>
          </w:tcPr>
          <w:p w14:paraId="64CC3708" w14:textId="6735C61F" w:rsidR="00C24463" w:rsidRPr="00025149" w:rsidRDefault="00C24463" w:rsidP="00C24463">
            <w:pPr>
              <w:jc w:val="center"/>
              <w:rPr>
                <w:rFonts w:ascii="Times New Roman" w:hAnsi="Times New Roman" w:cs="Times New Roman"/>
              </w:rPr>
            </w:pPr>
            <w:r w:rsidRPr="00025149">
              <w:rPr>
                <w:rFonts w:ascii="Times New Roman" w:hAnsi="Times New Roman" w:cs="Times New Roman"/>
              </w:rPr>
              <w:t>11.1</w:t>
            </w:r>
          </w:p>
        </w:tc>
        <w:tc>
          <w:tcPr>
            <w:tcW w:w="4253" w:type="dxa"/>
          </w:tcPr>
          <w:p w14:paraId="2F92D0D7" w14:textId="5A5CAD34" w:rsidR="00C24463" w:rsidRPr="00025149" w:rsidRDefault="00C24463" w:rsidP="00C24463">
            <w:pPr>
              <w:rPr>
                <w:rFonts w:ascii="Times New Roman" w:hAnsi="Times New Roman" w:cs="Times New Roman"/>
              </w:rPr>
            </w:pPr>
            <w:r w:rsidRPr="00875DAD">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{"citationID":"gSrmXvpa","properties":{"formattedCitation":"(Barnett et al., 2007; Geller and M\\uc0\\u252{}ller, 1981; Hansen et al., 1994)","plainCitation":"(Barnett et al., 2007; Geller and Müller, 1981;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sidRPr="00875DAD">
              <w:rPr>
                <w:rFonts w:ascii="Times New Roman" w:hAnsi="Times New Roman" w:cs="Times New Roman"/>
                <w:sz w:val="24"/>
                <w:szCs w:val="24"/>
              </w:rPr>
              <w:fldChar w:fldCharType="separate"/>
            </w:r>
            <w:r w:rsidR="009273F0" w:rsidRPr="009273F0">
              <w:rPr>
                <w:rFonts w:ascii="Times New Roman" w:hAnsi="Times New Roman" w:cs="Times New Roman"/>
                <w:sz w:val="24"/>
                <w:szCs w:val="24"/>
              </w:rPr>
              <w:t>(Barnett et al., 2007; Geller and Müller, 1981; Hansen et al., 1994)</w:t>
            </w:r>
            <w:r w:rsidRPr="00875DAD">
              <w:rPr>
                <w:rFonts w:ascii="Times New Roman" w:hAnsi="Times New Roman" w:cs="Times New Roman"/>
                <w:sz w:val="24"/>
                <w:szCs w:val="24"/>
              </w:rPr>
              <w:fldChar w:fldCharType="end"/>
            </w:r>
          </w:p>
        </w:tc>
      </w:tr>
      <w:tr w:rsidR="00C24463" w:rsidRPr="00025149" w14:paraId="2D4787AB" w14:textId="2E62A671" w:rsidTr="009273F0">
        <w:trPr>
          <w:trHeight w:val="300"/>
        </w:trPr>
        <w:tc>
          <w:tcPr>
            <w:tcW w:w="2547" w:type="dxa"/>
            <w:noWrap/>
            <w:hideMark/>
          </w:tcPr>
          <w:p w14:paraId="7CA3DB01" w14:textId="77777777" w:rsidR="00C24463" w:rsidRPr="00025149" w:rsidRDefault="00C24463" w:rsidP="00C24463">
            <w:pPr>
              <w:rPr>
                <w:rFonts w:ascii="Times New Roman" w:hAnsi="Times New Roman" w:cs="Times New Roman"/>
                <w:i/>
              </w:rPr>
            </w:pPr>
            <w:proofErr w:type="spellStart"/>
            <w:r w:rsidRPr="00025149">
              <w:rPr>
                <w:rFonts w:ascii="Times New Roman" w:hAnsi="Times New Roman" w:cs="Times New Roman"/>
                <w:i/>
              </w:rPr>
              <w:t>Ceriodaphnia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quadrangula</w:t>
            </w:r>
            <w:proofErr w:type="spellEnd"/>
          </w:p>
        </w:tc>
        <w:tc>
          <w:tcPr>
            <w:tcW w:w="1559" w:type="dxa"/>
            <w:noWrap/>
            <w:hideMark/>
          </w:tcPr>
          <w:p w14:paraId="3515B3D8"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400</w:t>
            </w:r>
          </w:p>
        </w:tc>
        <w:tc>
          <w:tcPr>
            <w:tcW w:w="1701" w:type="dxa"/>
            <w:noWrap/>
            <w:hideMark/>
          </w:tcPr>
          <w:p w14:paraId="1CA13053" w14:textId="2F167113" w:rsidR="00C24463" w:rsidRPr="00025149" w:rsidRDefault="00C24463" w:rsidP="00C24463">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6EC7A53C" w14:textId="77777777" w:rsidR="00C24463" w:rsidRPr="00025149" w:rsidRDefault="00C24463" w:rsidP="00C24463">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2693" w:type="dxa"/>
            <w:noWrap/>
            <w:hideMark/>
          </w:tcPr>
          <w:p w14:paraId="7C1ADAC4" w14:textId="05916C3A" w:rsidR="00C24463" w:rsidRPr="00025149" w:rsidRDefault="00C24463" w:rsidP="00C24463">
            <w:pPr>
              <w:jc w:val="center"/>
              <w:rPr>
                <w:rFonts w:ascii="Times New Roman" w:hAnsi="Times New Roman" w:cs="Times New Roman"/>
              </w:rPr>
            </w:pPr>
            <w:r w:rsidRPr="00025149">
              <w:rPr>
                <w:rFonts w:ascii="Times New Roman" w:hAnsi="Times New Roman" w:cs="Times New Roman"/>
              </w:rPr>
              <w:t>8.</w:t>
            </w:r>
            <w:r w:rsidR="009B4107">
              <w:rPr>
                <w:rFonts w:ascii="Times New Roman" w:hAnsi="Times New Roman" w:cs="Times New Roman"/>
              </w:rPr>
              <w:t>9</w:t>
            </w:r>
          </w:p>
        </w:tc>
        <w:tc>
          <w:tcPr>
            <w:tcW w:w="4253" w:type="dxa"/>
          </w:tcPr>
          <w:p w14:paraId="19980AD4" w14:textId="27096699" w:rsidR="00C24463" w:rsidRPr="00025149" w:rsidRDefault="00C24463" w:rsidP="00C24463">
            <w:pPr>
              <w:rPr>
                <w:rFonts w:ascii="Times New Roman" w:hAnsi="Times New Roman" w:cs="Times New Roman"/>
              </w:rPr>
            </w:pPr>
            <w:r w:rsidRPr="00875DAD">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{"citationID":"nLBJAJcY","properties":{"formattedCitation":"(Barnett et al., 2007; Geller and M\\uc0\\u252{}ller, 1981; Hansen et al., 1994)","plainCitation":"(Barnett et al., 2007; Geller and Müller, 1981;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sidRPr="00875DAD">
              <w:rPr>
                <w:rFonts w:ascii="Times New Roman" w:hAnsi="Times New Roman" w:cs="Times New Roman"/>
                <w:sz w:val="24"/>
                <w:szCs w:val="24"/>
              </w:rPr>
              <w:fldChar w:fldCharType="separate"/>
            </w:r>
            <w:r w:rsidR="009273F0" w:rsidRPr="009273F0">
              <w:rPr>
                <w:rFonts w:ascii="Times New Roman" w:hAnsi="Times New Roman" w:cs="Times New Roman"/>
                <w:sz w:val="24"/>
                <w:szCs w:val="24"/>
              </w:rPr>
              <w:t>(Barnett et al., 2007; Geller and Müller, 1981; Hansen et al., 1994)</w:t>
            </w:r>
            <w:r w:rsidRPr="00875DAD">
              <w:rPr>
                <w:rFonts w:ascii="Times New Roman" w:hAnsi="Times New Roman" w:cs="Times New Roman"/>
                <w:sz w:val="24"/>
                <w:szCs w:val="24"/>
              </w:rPr>
              <w:fldChar w:fldCharType="end"/>
            </w:r>
          </w:p>
        </w:tc>
      </w:tr>
      <w:tr w:rsidR="00C24463" w:rsidRPr="00025149" w14:paraId="70D96A3A" w14:textId="78E42F51" w:rsidTr="009273F0">
        <w:trPr>
          <w:trHeight w:val="300"/>
        </w:trPr>
        <w:tc>
          <w:tcPr>
            <w:tcW w:w="2547" w:type="dxa"/>
            <w:noWrap/>
            <w:hideMark/>
          </w:tcPr>
          <w:p w14:paraId="2C2C6558" w14:textId="77777777" w:rsidR="00C24463" w:rsidRPr="00025149" w:rsidRDefault="00C24463" w:rsidP="00C24463">
            <w:pPr>
              <w:rPr>
                <w:rFonts w:ascii="Times New Roman" w:hAnsi="Times New Roman" w:cs="Times New Roman"/>
                <w:i/>
              </w:rPr>
            </w:pPr>
            <w:proofErr w:type="spellStart"/>
            <w:r w:rsidRPr="00025149">
              <w:rPr>
                <w:rFonts w:ascii="Times New Roman" w:hAnsi="Times New Roman" w:cs="Times New Roman"/>
                <w:i/>
              </w:rPr>
              <w:t>Chydorus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sphaericus</w:t>
            </w:r>
            <w:proofErr w:type="spellEnd"/>
          </w:p>
        </w:tc>
        <w:tc>
          <w:tcPr>
            <w:tcW w:w="1559" w:type="dxa"/>
            <w:noWrap/>
            <w:hideMark/>
          </w:tcPr>
          <w:p w14:paraId="3E38999D"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375</w:t>
            </w:r>
          </w:p>
        </w:tc>
        <w:tc>
          <w:tcPr>
            <w:tcW w:w="1701" w:type="dxa"/>
            <w:noWrap/>
            <w:hideMark/>
          </w:tcPr>
          <w:p w14:paraId="1C6A022A" w14:textId="1A7D6E6B" w:rsidR="00C24463" w:rsidRPr="00025149" w:rsidRDefault="00C24463" w:rsidP="00C24463">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29E1CED7"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Scrapper</w:t>
            </w:r>
          </w:p>
        </w:tc>
        <w:tc>
          <w:tcPr>
            <w:tcW w:w="2693" w:type="dxa"/>
            <w:noWrap/>
            <w:hideMark/>
          </w:tcPr>
          <w:p w14:paraId="56C8CFD1" w14:textId="36F190E3" w:rsidR="00C24463" w:rsidRPr="00025149" w:rsidRDefault="00C24463" w:rsidP="00C24463">
            <w:pPr>
              <w:jc w:val="center"/>
              <w:rPr>
                <w:rFonts w:ascii="Times New Roman" w:hAnsi="Times New Roman" w:cs="Times New Roman"/>
              </w:rPr>
            </w:pPr>
            <w:r w:rsidRPr="00025149">
              <w:rPr>
                <w:rFonts w:ascii="Times New Roman" w:hAnsi="Times New Roman" w:cs="Times New Roman"/>
              </w:rPr>
              <w:t>8.3</w:t>
            </w:r>
          </w:p>
        </w:tc>
        <w:tc>
          <w:tcPr>
            <w:tcW w:w="4253" w:type="dxa"/>
          </w:tcPr>
          <w:p w14:paraId="64F8417E" w14:textId="40510569" w:rsidR="00C24463" w:rsidRPr="00025149" w:rsidRDefault="00C24463" w:rsidP="00C24463">
            <w:pPr>
              <w:rPr>
                <w:rFonts w:ascii="Times New Roman" w:hAnsi="Times New Roman" w:cs="Times New Roman"/>
              </w:rPr>
            </w:pPr>
            <w:r w:rsidRPr="00875DAD">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{"citationID":"EO699PNk","properties":{"formattedCitation":"(Barnett et al., 2007; Geller and M\\uc0\\u252{}ller, 1981; Hansen et al., 1994)","plainCitation":"(Barnett et al., 2007; Geller and Müller, 1981;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sidRPr="00875DAD">
              <w:rPr>
                <w:rFonts w:ascii="Times New Roman" w:hAnsi="Times New Roman" w:cs="Times New Roman"/>
                <w:sz w:val="24"/>
                <w:szCs w:val="24"/>
              </w:rPr>
              <w:fldChar w:fldCharType="separate"/>
            </w:r>
            <w:r w:rsidR="009273F0" w:rsidRPr="009273F0">
              <w:rPr>
                <w:rFonts w:ascii="Times New Roman" w:hAnsi="Times New Roman" w:cs="Times New Roman"/>
                <w:sz w:val="24"/>
                <w:szCs w:val="24"/>
              </w:rPr>
              <w:t>(Barnett et al., 2007; Geller and Müller, 1981; Hansen et al., 1994)</w:t>
            </w:r>
            <w:r w:rsidRPr="00875DAD">
              <w:rPr>
                <w:rFonts w:ascii="Times New Roman" w:hAnsi="Times New Roman" w:cs="Times New Roman"/>
                <w:sz w:val="24"/>
                <w:szCs w:val="24"/>
              </w:rPr>
              <w:fldChar w:fldCharType="end"/>
            </w:r>
          </w:p>
        </w:tc>
      </w:tr>
      <w:tr w:rsidR="00793241" w:rsidRPr="00025149" w14:paraId="4FE83863" w14:textId="22F55D69" w:rsidTr="009273F0">
        <w:trPr>
          <w:trHeight w:val="300"/>
        </w:trPr>
        <w:tc>
          <w:tcPr>
            <w:tcW w:w="2547" w:type="dxa"/>
            <w:noWrap/>
            <w:hideMark/>
          </w:tcPr>
          <w:p w14:paraId="5FCD2316" w14:textId="77777777" w:rsidR="00793241" w:rsidRPr="00025149" w:rsidRDefault="00793241" w:rsidP="00793241">
            <w:pPr>
              <w:rPr>
                <w:rFonts w:ascii="Times New Roman" w:hAnsi="Times New Roman" w:cs="Times New Roman"/>
                <w:i/>
              </w:rPr>
            </w:pPr>
            <w:r w:rsidRPr="00025149">
              <w:rPr>
                <w:rFonts w:ascii="Times New Roman" w:hAnsi="Times New Roman" w:cs="Times New Roman"/>
                <w:i/>
              </w:rPr>
              <w:t xml:space="preserve">Daphnia </w:t>
            </w:r>
            <w:proofErr w:type="spellStart"/>
            <w:r w:rsidRPr="00025149">
              <w:rPr>
                <w:rFonts w:ascii="Times New Roman" w:hAnsi="Times New Roman" w:cs="Times New Roman"/>
                <w:i/>
              </w:rPr>
              <w:t>ambiuga</w:t>
            </w:r>
            <w:proofErr w:type="spellEnd"/>
          </w:p>
        </w:tc>
        <w:tc>
          <w:tcPr>
            <w:tcW w:w="1559" w:type="dxa"/>
            <w:noWrap/>
            <w:hideMark/>
          </w:tcPr>
          <w:p w14:paraId="5BC7F21C"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680</w:t>
            </w:r>
          </w:p>
        </w:tc>
        <w:tc>
          <w:tcPr>
            <w:tcW w:w="1701" w:type="dxa"/>
            <w:noWrap/>
            <w:hideMark/>
          </w:tcPr>
          <w:p w14:paraId="20A00453" w14:textId="32182703" w:rsidR="00793241" w:rsidRPr="00025149" w:rsidRDefault="00793241" w:rsidP="00793241">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35D2AA10" w14:textId="77777777" w:rsidR="00793241" w:rsidRPr="00025149" w:rsidRDefault="00793241" w:rsidP="00793241">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2693" w:type="dxa"/>
            <w:noWrap/>
            <w:hideMark/>
          </w:tcPr>
          <w:p w14:paraId="6DD2ED58" w14:textId="6C50278F" w:rsidR="00793241" w:rsidRPr="00025149" w:rsidRDefault="00793241" w:rsidP="00793241">
            <w:pPr>
              <w:jc w:val="center"/>
              <w:rPr>
                <w:rFonts w:ascii="Times New Roman" w:hAnsi="Times New Roman" w:cs="Times New Roman"/>
              </w:rPr>
            </w:pPr>
            <w:r w:rsidRPr="00025149">
              <w:rPr>
                <w:rFonts w:ascii="Times New Roman" w:hAnsi="Times New Roman" w:cs="Times New Roman"/>
              </w:rPr>
              <w:t>15.1</w:t>
            </w:r>
          </w:p>
        </w:tc>
        <w:tc>
          <w:tcPr>
            <w:tcW w:w="4253" w:type="dxa"/>
          </w:tcPr>
          <w:p w14:paraId="3A0D486E" w14:textId="0E2D4982" w:rsidR="00793241" w:rsidRPr="00025149" w:rsidRDefault="00C24463" w:rsidP="00793241">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{"citationID":"Vp3owe5i","properties":{"formattedCitation":"(Barnett et al., 2007; Hansen et al., 1994; Work and Havens, 2003)","plainCitation":"(Barnett et al., 2007; Hansen et al., 1994; Work and Havens, 2003)","noteIndex":0},"citationItems":[{"id":32,"uris":["http://zotero.org/users/local/lQQz50Ex/items/DRVE73SK"],"uri":["http://zotero.org/users/local/lQQz50Ex/items/DRVE73SK"],"itemData":{"id":32,"type":"article-journal","abstract":"Size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Juel"}],"issued":{"date-parts":[["1994"]]}}},{"id":290,"uris":["http://zotero.org/users/local/lQQz50Ex/items/GE8EERUI"],"uri":["http://zotero.org/users/local/lQQz50Ex/items/GE8EERUI"],"itemData":{"id":290,"type":"article-journal","container-title":"Journal of Plankton Research","issue":"10","note":"publisher: Oxford University Press","page":"1301–1306","source":"Google Scholar","title":"Zooplankton grazing on bacteria and cyanobacteria in a eutrophic lake","volume":"25","author":[{"family":"Work","given":"Kirsten A."},{"family":"Havens","given":"Karl E."}],"issued":{"date-parts":[["2003"]]}}},{"id":309,"uris":["http://zotero.org/users/local/lQQz50Ex/items/4QY8ADJK"],"uri":["http://zotero.org/users/local/lQQz50Ex/items/4QY8ADJK"],"itemData":{"id":309,"type":"article-journal","container-title":"Freshwater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rPr>
              <w:t>(Barnett et al., 2007; Hansen et al., 1994; Work and Havens, 2003)</w:t>
            </w:r>
            <w:r>
              <w:rPr>
                <w:rFonts w:ascii="Times New Roman" w:hAnsi="Times New Roman" w:cs="Times New Roman"/>
              </w:rPr>
              <w:fldChar w:fldCharType="end"/>
            </w:r>
          </w:p>
        </w:tc>
      </w:tr>
      <w:tr w:rsidR="00C24463" w:rsidRPr="00025149" w14:paraId="5F100DD9" w14:textId="2AA08226" w:rsidTr="009273F0">
        <w:trPr>
          <w:trHeight w:val="300"/>
        </w:trPr>
        <w:tc>
          <w:tcPr>
            <w:tcW w:w="2547" w:type="dxa"/>
            <w:noWrap/>
            <w:hideMark/>
          </w:tcPr>
          <w:p w14:paraId="1AC80BB4" w14:textId="77777777" w:rsidR="00C24463" w:rsidRPr="00025149" w:rsidRDefault="00C24463" w:rsidP="00C24463">
            <w:pPr>
              <w:rPr>
                <w:rFonts w:ascii="Times New Roman" w:hAnsi="Times New Roman" w:cs="Times New Roman"/>
                <w:i/>
              </w:rPr>
            </w:pPr>
            <w:r w:rsidRPr="00025149">
              <w:rPr>
                <w:rFonts w:ascii="Times New Roman" w:hAnsi="Times New Roman" w:cs="Times New Roman"/>
                <w:i/>
              </w:rPr>
              <w:t xml:space="preserve">Daphnia </w:t>
            </w:r>
            <w:proofErr w:type="spellStart"/>
            <w:r w:rsidRPr="00025149">
              <w:rPr>
                <w:rFonts w:ascii="Times New Roman" w:hAnsi="Times New Roman" w:cs="Times New Roman"/>
                <w:i/>
              </w:rPr>
              <w:t>cucullata</w:t>
            </w:r>
            <w:proofErr w:type="spellEnd"/>
          </w:p>
        </w:tc>
        <w:tc>
          <w:tcPr>
            <w:tcW w:w="1559" w:type="dxa"/>
            <w:noWrap/>
            <w:hideMark/>
          </w:tcPr>
          <w:p w14:paraId="0775B4C9"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670</w:t>
            </w:r>
          </w:p>
        </w:tc>
        <w:tc>
          <w:tcPr>
            <w:tcW w:w="1701" w:type="dxa"/>
            <w:noWrap/>
            <w:hideMark/>
          </w:tcPr>
          <w:p w14:paraId="49A545EE" w14:textId="2A3CE093" w:rsidR="00C24463" w:rsidRPr="00025149" w:rsidRDefault="00C24463" w:rsidP="00C24463">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64789D2A" w14:textId="77777777" w:rsidR="00C24463" w:rsidRPr="00025149" w:rsidRDefault="00C24463" w:rsidP="00C24463">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2693" w:type="dxa"/>
            <w:noWrap/>
            <w:hideMark/>
          </w:tcPr>
          <w:p w14:paraId="02324F12" w14:textId="606943F4" w:rsidR="00C24463" w:rsidRPr="00025149" w:rsidRDefault="00C24463" w:rsidP="00C24463">
            <w:pPr>
              <w:jc w:val="center"/>
              <w:rPr>
                <w:rFonts w:ascii="Times New Roman" w:hAnsi="Times New Roman" w:cs="Times New Roman"/>
              </w:rPr>
            </w:pPr>
            <w:r w:rsidRPr="00025149">
              <w:rPr>
                <w:rFonts w:ascii="Times New Roman" w:hAnsi="Times New Roman" w:cs="Times New Roman"/>
              </w:rPr>
              <w:t>14.</w:t>
            </w:r>
            <w:r w:rsidR="009B4107">
              <w:rPr>
                <w:rFonts w:ascii="Times New Roman" w:hAnsi="Times New Roman" w:cs="Times New Roman"/>
              </w:rPr>
              <w:t>9</w:t>
            </w:r>
          </w:p>
        </w:tc>
        <w:tc>
          <w:tcPr>
            <w:tcW w:w="4253" w:type="dxa"/>
          </w:tcPr>
          <w:p w14:paraId="6AADABA4" w14:textId="79B4509E" w:rsidR="00C24463" w:rsidRPr="00025149" w:rsidRDefault="00C24463" w:rsidP="00C24463">
            <w:pPr>
              <w:rPr>
                <w:rFonts w:ascii="Times New Roman" w:hAnsi="Times New Roman" w:cs="Times New Roman"/>
              </w:rPr>
            </w:pPr>
            <w:r w:rsidRPr="005E62EB">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{"citationID":"NNDOZkuX","properties":{"formattedCitation":"(Barnett et al., 2007; Geller and M\\uc0\\u252{}ller, 1981; Hansen et al., 1994)","plainCitation":"(Barnett et al., 2007; Geller and Müller, 1981;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sidRPr="005E62EB">
              <w:rPr>
                <w:rFonts w:ascii="Times New Roman" w:hAnsi="Times New Roman" w:cs="Times New Roman"/>
                <w:sz w:val="24"/>
                <w:szCs w:val="24"/>
              </w:rPr>
              <w:fldChar w:fldCharType="separate"/>
            </w:r>
            <w:r w:rsidR="009273F0" w:rsidRPr="009273F0">
              <w:rPr>
                <w:rFonts w:ascii="Times New Roman" w:hAnsi="Times New Roman" w:cs="Times New Roman"/>
                <w:sz w:val="24"/>
                <w:szCs w:val="24"/>
              </w:rPr>
              <w:t>(Barnett et al., 2007; Geller and Müller, 1981; Hansen et al., 1994)</w:t>
            </w:r>
            <w:r w:rsidRPr="005E62EB">
              <w:rPr>
                <w:rFonts w:ascii="Times New Roman" w:hAnsi="Times New Roman" w:cs="Times New Roman"/>
                <w:sz w:val="24"/>
                <w:szCs w:val="24"/>
              </w:rPr>
              <w:fldChar w:fldCharType="end"/>
            </w:r>
          </w:p>
        </w:tc>
      </w:tr>
      <w:tr w:rsidR="00C24463" w:rsidRPr="00025149" w14:paraId="6427FCAF" w14:textId="239EA97E" w:rsidTr="009273F0">
        <w:trPr>
          <w:trHeight w:val="300"/>
        </w:trPr>
        <w:tc>
          <w:tcPr>
            <w:tcW w:w="2547" w:type="dxa"/>
            <w:noWrap/>
            <w:hideMark/>
          </w:tcPr>
          <w:p w14:paraId="05F03367" w14:textId="77777777" w:rsidR="00C24463" w:rsidRPr="00025149" w:rsidRDefault="00C24463" w:rsidP="00C24463">
            <w:pPr>
              <w:rPr>
                <w:rFonts w:ascii="Times New Roman" w:hAnsi="Times New Roman" w:cs="Times New Roman"/>
                <w:i/>
              </w:rPr>
            </w:pPr>
            <w:r w:rsidRPr="00025149">
              <w:rPr>
                <w:rFonts w:ascii="Times New Roman" w:hAnsi="Times New Roman" w:cs="Times New Roman"/>
                <w:i/>
              </w:rPr>
              <w:t xml:space="preserve">Daphnia </w:t>
            </w:r>
            <w:proofErr w:type="spellStart"/>
            <w:r w:rsidRPr="00025149">
              <w:rPr>
                <w:rFonts w:ascii="Times New Roman" w:hAnsi="Times New Roman" w:cs="Times New Roman"/>
                <w:i/>
              </w:rPr>
              <w:t>galeata</w:t>
            </w:r>
            <w:proofErr w:type="spellEnd"/>
          </w:p>
        </w:tc>
        <w:tc>
          <w:tcPr>
            <w:tcW w:w="1559" w:type="dxa"/>
            <w:noWrap/>
            <w:hideMark/>
          </w:tcPr>
          <w:p w14:paraId="6AF09A4E"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1194</w:t>
            </w:r>
          </w:p>
        </w:tc>
        <w:tc>
          <w:tcPr>
            <w:tcW w:w="1701" w:type="dxa"/>
            <w:noWrap/>
            <w:hideMark/>
          </w:tcPr>
          <w:p w14:paraId="2B5CA2C4" w14:textId="5E59A472" w:rsidR="00C24463" w:rsidRPr="00025149" w:rsidRDefault="00C24463" w:rsidP="00C24463">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1BDCF992" w14:textId="77777777" w:rsidR="00C24463" w:rsidRPr="00025149" w:rsidRDefault="00C24463" w:rsidP="00C24463">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2693" w:type="dxa"/>
            <w:noWrap/>
            <w:hideMark/>
          </w:tcPr>
          <w:p w14:paraId="075F0AA4" w14:textId="4160E0E0" w:rsidR="00C24463" w:rsidRPr="00025149" w:rsidRDefault="00C24463" w:rsidP="00C24463">
            <w:pPr>
              <w:jc w:val="center"/>
              <w:rPr>
                <w:rFonts w:ascii="Times New Roman" w:hAnsi="Times New Roman" w:cs="Times New Roman"/>
              </w:rPr>
            </w:pPr>
            <w:r w:rsidRPr="00025149">
              <w:rPr>
                <w:rFonts w:ascii="Times New Roman" w:hAnsi="Times New Roman" w:cs="Times New Roman"/>
              </w:rPr>
              <w:t>26.5</w:t>
            </w:r>
          </w:p>
        </w:tc>
        <w:tc>
          <w:tcPr>
            <w:tcW w:w="4253" w:type="dxa"/>
          </w:tcPr>
          <w:p w14:paraId="18D9045E" w14:textId="77D6D08D" w:rsidR="00C24463" w:rsidRPr="00025149" w:rsidRDefault="00C24463" w:rsidP="00C24463">
            <w:pPr>
              <w:rPr>
                <w:rFonts w:ascii="Times New Roman" w:hAnsi="Times New Roman" w:cs="Times New Roman"/>
              </w:rPr>
            </w:pPr>
            <w:r w:rsidRPr="005E62EB">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{"citationID":"vyG4wWwD","properties":{"formattedCitation":"(Barnett et al., 2007; Geller and M\\uc0\\u252{}ller, 1981; Hansen et al., 1994)","plainCitation":"(Barnett et al., 2007; Geller and Müller, 1981;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sidRPr="005E62EB">
              <w:rPr>
                <w:rFonts w:ascii="Times New Roman" w:hAnsi="Times New Roman" w:cs="Times New Roman"/>
                <w:sz w:val="24"/>
                <w:szCs w:val="24"/>
              </w:rPr>
              <w:fldChar w:fldCharType="separate"/>
            </w:r>
            <w:r w:rsidR="009273F0" w:rsidRPr="009273F0">
              <w:rPr>
                <w:rFonts w:ascii="Times New Roman" w:hAnsi="Times New Roman" w:cs="Times New Roman"/>
                <w:sz w:val="24"/>
                <w:szCs w:val="24"/>
              </w:rPr>
              <w:t>(Barnett et al., 2007; Geller and Müller, 1981; Hansen et al., 1994)</w:t>
            </w:r>
            <w:r w:rsidRPr="005E62EB">
              <w:rPr>
                <w:rFonts w:ascii="Times New Roman" w:hAnsi="Times New Roman" w:cs="Times New Roman"/>
                <w:sz w:val="24"/>
                <w:szCs w:val="24"/>
              </w:rPr>
              <w:fldChar w:fldCharType="end"/>
            </w:r>
          </w:p>
        </w:tc>
      </w:tr>
      <w:tr w:rsidR="00793241" w:rsidRPr="00025149" w14:paraId="06298D2E" w14:textId="58894976" w:rsidTr="009273F0">
        <w:trPr>
          <w:trHeight w:val="300"/>
        </w:trPr>
        <w:tc>
          <w:tcPr>
            <w:tcW w:w="2547" w:type="dxa"/>
            <w:noWrap/>
            <w:hideMark/>
          </w:tcPr>
          <w:p w14:paraId="6D15ADDF" w14:textId="77777777" w:rsidR="00793241" w:rsidRPr="00025149" w:rsidRDefault="00793241" w:rsidP="00793241">
            <w:pPr>
              <w:rPr>
                <w:rFonts w:ascii="Times New Roman" w:hAnsi="Times New Roman" w:cs="Times New Roman"/>
                <w:i/>
              </w:rPr>
            </w:pPr>
            <w:r w:rsidRPr="00025149">
              <w:rPr>
                <w:rFonts w:ascii="Times New Roman" w:hAnsi="Times New Roman" w:cs="Times New Roman"/>
                <w:i/>
              </w:rPr>
              <w:t xml:space="preserve">Daphnia </w:t>
            </w:r>
            <w:proofErr w:type="spellStart"/>
            <w:r w:rsidRPr="00025149">
              <w:rPr>
                <w:rFonts w:ascii="Times New Roman" w:hAnsi="Times New Roman" w:cs="Times New Roman"/>
                <w:i/>
              </w:rPr>
              <w:t>longispina</w:t>
            </w:r>
            <w:proofErr w:type="spellEnd"/>
          </w:p>
        </w:tc>
        <w:tc>
          <w:tcPr>
            <w:tcW w:w="1559" w:type="dxa"/>
            <w:noWrap/>
            <w:hideMark/>
          </w:tcPr>
          <w:p w14:paraId="73BC3E38"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1187</w:t>
            </w:r>
          </w:p>
        </w:tc>
        <w:tc>
          <w:tcPr>
            <w:tcW w:w="1701" w:type="dxa"/>
            <w:noWrap/>
            <w:hideMark/>
          </w:tcPr>
          <w:p w14:paraId="17ABCE13" w14:textId="06D4900B" w:rsidR="00793241" w:rsidRPr="00025149" w:rsidRDefault="00793241" w:rsidP="0079324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350D7FC0" w14:textId="77777777" w:rsidR="00793241" w:rsidRPr="00025149" w:rsidRDefault="00793241" w:rsidP="00793241">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2693" w:type="dxa"/>
            <w:noWrap/>
            <w:hideMark/>
          </w:tcPr>
          <w:p w14:paraId="61EAC236" w14:textId="58A895A2" w:rsidR="00793241" w:rsidRPr="00025149" w:rsidRDefault="00793241" w:rsidP="00793241">
            <w:pPr>
              <w:jc w:val="center"/>
              <w:rPr>
                <w:rFonts w:ascii="Times New Roman" w:hAnsi="Times New Roman" w:cs="Times New Roman"/>
              </w:rPr>
            </w:pPr>
            <w:r w:rsidRPr="00025149">
              <w:rPr>
                <w:rFonts w:ascii="Times New Roman" w:hAnsi="Times New Roman" w:cs="Times New Roman"/>
              </w:rPr>
              <w:t>26.</w:t>
            </w:r>
            <w:r w:rsidR="009B4107">
              <w:rPr>
                <w:rFonts w:ascii="Times New Roman" w:hAnsi="Times New Roman" w:cs="Times New Roman"/>
              </w:rPr>
              <w:t>4</w:t>
            </w:r>
          </w:p>
        </w:tc>
        <w:tc>
          <w:tcPr>
            <w:tcW w:w="4253" w:type="dxa"/>
          </w:tcPr>
          <w:p w14:paraId="25D4205E" w14:textId="330AB87C" w:rsidR="00793241" w:rsidRPr="00025149" w:rsidRDefault="00500F96" w:rsidP="00793241">
            <w:pPr>
              <w:tabs>
                <w:tab w:val="left" w:pos="1515"/>
              </w:tabs>
              <w:rPr>
                <w:rFonts w:ascii="Times New Roman" w:hAnsi="Times New Roman" w:cs="Times New Roman"/>
              </w:rPr>
            </w:pPr>
            <w:r>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{"citationID":"joO31yj3","properties":{"formattedCitation":"(Barnett et al., 2007; Hansen et al., 1994; KANKAALA, 1988)","plainCitation":"(Barnett et al., 2007; Hansen et al., 1994; KANKAALA, 1988)","noteIndex":0},"citationItems":[{"id":32,"uris":["http://zotero.org/users/local/lQQz50Ex/items/DRVE73SK"],"uri":["http://zotero.org/users/local/lQQz50Ex/items/DRVE73SK"],"itemData":{"id":32,"type":"article-journal","abstract":"Size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E."}],"issued":{"date-parts":[["2007"]]}}},{"id":311,"uris":["http://zotero.org/users/local/lQQz50Ex/items/YCEBB79U"],"uri":["http://zotero.org/users/local/lQQz50Ex/items/YCEBB79U"],"itemData":{"id":311,"type":"article-journal","container-title":"Freshwater biology","issue":"3","note":"publisher: Wiley Online Library","page":"285–296","source":"Google Scholar","title":"The relative importance of algae and bacteria as food for Daphnia longispina (Cladocera) in a polyhumic lake","volume":"19","author":[{"family":"KANKAALA","given":"PAULA"}],"issued":{"date-parts":[["1988"]]}}}],"schema":"https://github.com/citation-style-language/schema/raw/master/csl-citation.json"} </w:instrText>
            </w:r>
            <w:r>
              <w:rPr>
                <w:rFonts w:ascii="Times New Roman" w:hAnsi="Times New Roman" w:cs="Times New Roman"/>
                <w:sz w:val="24"/>
                <w:szCs w:val="24"/>
              </w:rPr>
              <w:fldChar w:fldCharType="separate"/>
            </w:r>
            <w:r w:rsidR="009273F0" w:rsidRPr="009273F0">
              <w:rPr>
                <w:rFonts w:ascii="Times New Roman" w:hAnsi="Times New Roman" w:cs="Times New Roman"/>
                <w:sz w:val="24"/>
              </w:rPr>
              <w:t>(Barnett et al., 2007; Hansen et al., 1994; KANKAALA, 1988)</w:t>
            </w:r>
            <w:r>
              <w:rPr>
                <w:rFonts w:ascii="Times New Roman" w:hAnsi="Times New Roman" w:cs="Times New Roman"/>
                <w:sz w:val="24"/>
                <w:szCs w:val="24"/>
              </w:rPr>
              <w:fldChar w:fldCharType="end"/>
            </w:r>
          </w:p>
        </w:tc>
      </w:tr>
      <w:tr w:rsidR="00793241" w:rsidRPr="00025149" w14:paraId="15E1589D" w14:textId="55EA6A39" w:rsidTr="009273F0">
        <w:trPr>
          <w:trHeight w:val="300"/>
        </w:trPr>
        <w:tc>
          <w:tcPr>
            <w:tcW w:w="2547" w:type="dxa"/>
            <w:noWrap/>
            <w:hideMark/>
          </w:tcPr>
          <w:p w14:paraId="0319BEFC" w14:textId="77777777" w:rsidR="00793241" w:rsidRPr="00025149" w:rsidRDefault="00793241" w:rsidP="00793241">
            <w:pPr>
              <w:rPr>
                <w:rFonts w:ascii="Times New Roman" w:hAnsi="Times New Roman" w:cs="Times New Roman"/>
                <w:i/>
              </w:rPr>
            </w:pPr>
            <w:proofErr w:type="spellStart"/>
            <w:r w:rsidRPr="00025149">
              <w:rPr>
                <w:rFonts w:ascii="Times New Roman" w:hAnsi="Times New Roman" w:cs="Times New Roman"/>
                <w:i/>
              </w:rPr>
              <w:t>Diaphanosoma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brachyurum</w:t>
            </w:r>
            <w:proofErr w:type="spellEnd"/>
          </w:p>
        </w:tc>
        <w:tc>
          <w:tcPr>
            <w:tcW w:w="1559" w:type="dxa"/>
            <w:noWrap/>
            <w:hideMark/>
          </w:tcPr>
          <w:p w14:paraId="0DC06F8A"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696</w:t>
            </w:r>
          </w:p>
        </w:tc>
        <w:tc>
          <w:tcPr>
            <w:tcW w:w="1701" w:type="dxa"/>
            <w:noWrap/>
            <w:hideMark/>
          </w:tcPr>
          <w:p w14:paraId="2A83B822" w14:textId="4EB176BF" w:rsidR="00793241" w:rsidRPr="00025149" w:rsidRDefault="00793241" w:rsidP="0079324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1A3BC745" w14:textId="77777777" w:rsidR="00793241" w:rsidRPr="00025149" w:rsidRDefault="00793241" w:rsidP="00793241">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2693" w:type="dxa"/>
            <w:noWrap/>
            <w:hideMark/>
          </w:tcPr>
          <w:p w14:paraId="02587085" w14:textId="3C4B40BA" w:rsidR="00793241" w:rsidRPr="00025149" w:rsidRDefault="00793241" w:rsidP="00793241">
            <w:pPr>
              <w:jc w:val="center"/>
              <w:rPr>
                <w:rFonts w:ascii="Times New Roman" w:hAnsi="Times New Roman" w:cs="Times New Roman"/>
              </w:rPr>
            </w:pPr>
            <w:r w:rsidRPr="00025149">
              <w:rPr>
                <w:rFonts w:ascii="Times New Roman" w:hAnsi="Times New Roman" w:cs="Times New Roman"/>
              </w:rPr>
              <w:t>15.</w:t>
            </w:r>
            <w:r w:rsidR="009B4107">
              <w:rPr>
                <w:rFonts w:ascii="Times New Roman" w:hAnsi="Times New Roman" w:cs="Times New Roman"/>
              </w:rPr>
              <w:t>5</w:t>
            </w:r>
          </w:p>
        </w:tc>
        <w:tc>
          <w:tcPr>
            <w:tcW w:w="4253" w:type="dxa"/>
          </w:tcPr>
          <w:p w14:paraId="1CF9EFC4" w14:textId="533805EC" w:rsidR="00793241" w:rsidRPr="00025149" w:rsidRDefault="000F5C1E" w:rsidP="00793241">
            <w:pPr>
              <w:tabs>
                <w:tab w:val="left" w:pos="2070"/>
              </w:tabs>
              <w:rPr>
                <w:rFonts w:ascii="Times New Roman" w:hAnsi="Times New Roman" w:cs="Times New Roman"/>
              </w:rPr>
            </w:pPr>
            <w:r>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{"citationID":"mm3a6TvO","properties":{"formattedCitation":"(Barnett et al., 2007; Hansen et al., 1994; Knoechel and Holtby, 1986)","plainCitation":"(Barnett et al., 2007; Hansen et al., 1994; Knoechel and Holtby, 1986)","noteIndex":0},"citationItems":[{"id":32,"uris":["http://zotero.org/users/local/lQQz50Ex/items/DRVE73SK"],"uri":["http://zotero.org/users/local/lQQz50Ex/items/DRVE73SK"],"itemData":{"id":32,"type":"article-journal","abstract":"Size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E."}],"issued":{"date-parts":[["2007"]]}}},{"id":314,"uris":["http://zotero.org/users/local/lQQz50Ex/items/ESUIKCNP"],"uri":["http://zotero.org/users/local/lQQz50Ex/items/ESUIKCNP"],"itemData":{"id":314,"type":"article-journal","container-title":"Limnology and Oceanography","issue":"1","note":"publisher: Wiley Online Library","page":"195–199","source":"Google Scholar","title":"Cladoceran filtering rate: body length relationships for bacterial and large algal particles","title-short":"Cladoceran filtering rate","volume":"31","author":[{"family":"Knoechel","given":"Roy"},{"family":"Holtby","given":"L. Blair"}],"issued":{"date-parts":[["1986"]]}}}],"schema":"https://github.com/citation-style-language/schema/raw/master/csl-citation.json"} </w:instrText>
            </w:r>
            <w:r>
              <w:rPr>
                <w:rFonts w:ascii="Times New Roman" w:hAnsi="Times New Roman" w:cs="Times New Roman"/>
                <w:sz w:val="24"/>
                <w:szCs w:val="24"/>
              </w:rPr>
              <w:fldChar w:fldCharType="separate"/>
            </w:r>
            <w:r w:rsidR="009273F0" w:rsidRPr="009273F0">
              <w:rPr>
                <w:rFonts w:ascii="Times New Roman" w:hAnsi="Times New Roman" w:cs="Times New Roman"/>
                <w:sz w:val="24"/>
              </w:rPr>
              <w:t>(Barnett et al., 2007; Hansen et al., 1994; Knoechel and Holtby, 1986)</w:t>
            </w:r>
            <w:r>
              <w:rPr>
                <w:rFonts w:ascii="Times New Roman" w:hAnsi="Times New Roman" w:cs="Times New Roman"/>
                <w:sz w:val="24"/>
                <w:szCs w:val="24"/>
              </w:rPr>
              <w:fldChar w:fldCharType="end"/>
            </w:r>
          </w:p>
        </w:tc>
      </w:tr>
      <w:tr w:rsidR="00793241" w:rsidRPr="00025149" w14:paraId="763C778E" w14:textId="3B6FEAA0" w:rsidTr="009273F0">
        <w:trPr>
          <w:trHeight w:val="300"/>
        </w:trPr>
        <w:tc>
          <w:tcPr>
            <w:tcW w:w="2547" w:type="dxa"/>
            <w:noWrap/>
            <w:hideMark/>
          </w:tcPr>
          <w:p w14:paraId="01113EA8" w14:textId="77777777" w:rsidR="00793241" w:rsidRPr="00025149" w:rsidRDefault="00793241" w:rsidP="00793241">
            <w:pPr>
              <w:rPr>
                <w:rFonts w:ascii="Times New Roman" w:hAnsi="Times New Roman" w:cs="Times New Roman"/>
                <w:i/>
              </w:rPr>
            </w:pPr>
            <w:proofErr w:type="spellStart"/>
            <w:r w:rsidRPr="00025149">
              <w:rPr>
                <w:rFonts w:ascii="Times New Roman" w:hAnsi="Times New Roman" w:cs="Times New Roman"/>
                <w:i/>
              </w:rPr>
              <w:t>Leptodora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kindtii</w:t>
            </w:r>
            <w:proofErr w:type="spellEnd"/>
          </w:p>
        </w:tc>
        <w:tc>
          <w:tcPr>
            <w:tcW w:w="1559" w:type="dxa"/>
            <w:noWrap/>
            <w:hideMark/>
          </w:tcPr>
          <w:p w14:paraId="0D9D5F51"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4970</w:t>
            </w:r>
          </w:p>
        </w:tc>
        <w:tc>
          <w:tcPr>
            <w:tcW w:w="1701" w:type="dxa"/>
            <w:noWrap/>
            <w:hideMark/>
          </w:tcPr>
          <w:p w14:paraId="695E6750"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P</w:t>
            </w:r>
          </w:p>
        </w:tc>
        <w:tc>
          <w:tcPr>
            <w:tcW w:w="1843" w:type="dxa"/>
            <w:noWrap/>
            <w:hideMark/>
          </w:tcPr>
          <w:p w14:paraId="65AE58F1"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Tactile</w:t>
            </w:r>
          </w:p>
        </w:tc>
        <w:tc>
          <w:tcPr>
            <w:tcW w:w="2693" w:type="dxa"/>
            <w:noWrap/>
            <w:hideMark/>
          </w:tcPr>
          <w:p w14:paraId="6C96F4DB"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497</w:t>
            </w:r>
            <w:bookmarkStart w:id="0" w:name="_GoBack"/>
            <w:bookmarkEnd w:id="0"/>
          </w:p>
        </w:tc>
        <w:tc>
          <w:tcPr>
            <w:tcW w:w="4253" w:type="dxa"/>
          </w:tcPr>
          <w:p w14:paraId="4F88CD59" w14:textId="6EEF014A" w:rsidR="00793241" w:rsidRPr="00025149" w:rsidRDefault="000F5C1E" w:rsidP="00793241">
            <w:pPr>
              <w:tabs>
                <w:tab w:val="left" w:pos="1275"/>
              </w:tabs>
              <w:rPr>
                <w:rFonts w:ascii="Times New Roman" w:hAnsi="Times New Roman" w:cs="Times New Roman"/>
              </w:rPr>
            </w:pPr>
            <w:r>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{"citationID":"qNzNAJag","properties":{"formattedCitation":"(Bledzki and Rybak, 2016; Branstrator, 1998; Herzig and Auer, 1990)","plainCitation":"(Bledzki and Rybak, 2016; Branstrator, 1998; Herzig and Auer, 1990)","noteIndex":0},"citationItems":[{"id":301,"uris":["http://zotero.org/users/local/lQQz50Ex/items/6LHZG39D"],"uri":["http://zotero.org/users/local/lQQz50Ex/items/6LHZG39D"],"itemData":{"id":301,"type":"book","publisher":"Springer","source":"Google Scholar","title":"Freshwater Crustacean Zooplankton of Europe: Cladocera &amp; Copepoda (Calanoida, Cyclopoida) Key to species identification, with notes on ecology, distribution, methods and introduction to data analysis","title-short":"Freshwater Crustacean Zooplankton of Europe","author":[{"family":"Bledzki","given":"Leszek A."},{"family":"Rybak","given":"Jan Igor"}],"issued":{"date-parts":[["2016"]]}}},{"id":316,"uris":["http://zotero.org/users/local/lQQz50Ex/items/CYW35KKM"],"uri":["http://zotero.org/users/local/lQQz50Ex/items/CYW35KKM"],"itemData":{"id":316,"type":"article-journal","container-title":"Limnology and Oceanography","issue":"3","note":"publisher: Wiley Online Library","page":"530–535","source":"Google Scholar","title":"Predicting diet composition from body length in the zooplankton predator Leptodora kindti","volume":"43","author":[{"family":"Branstrator","given":"Donn K."}],"issued":{"date-parts":[["1998"]]}}},{"id":319,"uris":["http://zotero.org/users/local/lQQz50Ex/items/4VL9ISIP"],"uri":["http://zotero.org/users/local/lQQz50Ex/items/4VL9ISIP"],"itemData":{"id":319,"type":"article-journal","container-title":"Hydrobiologia","issue":"1","note":"publisher: Springer","page":"107–117","source":"Google Scholar","title":"The feeding behaviour of Leptodora kindti and its impact on the zooplankton community of Neusiedler See (Austria)","volume":"198","author":[{"family":"Herzig","given":"Alois"},{"family":"Auer","given":"Brigitte"}],"issued":{"date-parts":[["1990"]]}}}],"schema":"https://github.com/citation-style-language/schema/raw/master/csl-citation.json"} </w:instrText>
            </w:r>
            <w:r>
              <w:rPr>
                <w:rFonts w:ascii="Times New Roman" w:hAnsi="Times New Roman" w:cs="Times New Roman"/>
                <w:sz w:val="24"/>
                <w:szCs w:val="24"/>
              </w:rPr>
              <w:fldChar w:fldCharType="separate"/>
            </w:r>
            <w:r w:rsidR="009273F0" w:rsidRPr="009273F0">
              <w:rPr>
                <w:rFonts w:ascii="Times New Roman" w:hAnsi="Times New Roman" w:cs="Times New Roman"/>
                <w:sz w:val="24"/>
              </w:rPr>
              <w:t>(Bledzki and Rybak, 2016; Branstrator, 1998; Herzig and Auer, 1990)</w:t>
            </w:r>
            <w:r>
              <w:rPr>
                <w:rFonts w:ascii="Times New Roman" w:hAnsi="Times New Roman" w:cs="Times New Roman"/>
                <w:sz w:val="24"/>
                <w:szCs w:val="24"/>
              </w:rPr>
              <w:fldChar w:fldCharType="end"/>
            </w:r>
          </w:p>
        </w:tc>
      </w:tr>
      <w:tr w:rsidR="00793241" w:rsidRPr="00025149" w14:paraId="42B11645" w14:textId="4E3AA546" w:rsidTr="009273F0">
        <w:trPr>
          <w:trHeight w:val="300"/>
        </w:trPr>
        <w:tc>
          <w:tcPr>
            <w:tcW w:w="2547" w:type="dxa"/>
            <w:noWrap/>
            <w:hideMark/>
          </w:tcPr>
          <w:p w14:paraId="08C3887D" w14:textId="77777777" w:rsidR="00793241" w:rsidRPr="00025149" w:rsidRDefault="00793241" w:rsidP="00793241">
            <w:pPr>
              <w:rPr>
                <w:rFonts w:ascii="Times New Roman" w:hAnsi="Times New Roman" w:cs="Times New Roman"/>
                <w:i/>
              </w:rPr>
            </w:pPr>
            <w:proofErr w:type="spellStart"/>
            <w:r w:rsidRPr="00025149">
              <w:rPr>
                <w:rFonts w:ascii="Times New Roman" w:hAnsi="Times New Roman" w:cs="Times New Roman"/>
                <w:i/>
              </w:rPr>
              <w:t>Moina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micrura</w:t>
            </w:r>
            <w:proofErr w:type="spellEnd"/>
          </w:p>
        </w:tc>
        <w:tc>
          <w:tcPr>
            <w:tcW w:w="1559" w:type="dxa"/>
            <w:noWrap/>
            <w:hideMark/>
          </w:tcPr>
          <w:p w14:paraId="5057C74D"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540</w:t>
            </w:r>
          </w:p>
        </w:tc>
        <w:tc>
          <w:tcPr>
            <w:tcW w:w="1701" w:type="dxa"/>
            <w:noWrap/>
            <w:hideMark/>
          </w:tcPr>
          <w:p w14:paraId="5285AF09" w14:textId="77AA2816" w:rsidR="00793241" w:rsidRPr="00025149" w:rsidRDefault="00793241" w:rsidP="0079324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6D98D2D8" w14:textId="77777777" w:rsidR="00793241" w:rsidRPr="00025149" w:rsidRDefault="00793241" w:rsidP="00793241">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2693" w:type="dxa"/>
            <w:noWrap/>
            <w:hideMark/>
          </w:tcPr>
          <w:p w14:paraId="1ADD9BDC"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12</w:t>
            </w:r>
          </w:p>
        </w:tc>
        <w:tc>
          <w:tcPr>
            <w:tcW w:w="4253" w:type="dxa"/>
          </w:tcPr>
          <w:p w14:paraId="3AE35562" w14:textId="31F1F925" w:rsidR="00793241" w:rsidRPr="00025149" w:rsidRDefault="00BA3833" w:rsidP="00793241">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{"citationID":"QtDMiTwV","properties":{"formattedCitation":"(Barnett et al., 2007; Hansen et al., 1994; Niswati et al., 2005)","plainCitation":"(Barnett et al., 2007; Hansen et al., 1994; Niswati et al., 2005)","noteIndex":0},"citationItems":[{"id":32,"uris":["http://zotero.org/users/local/lQQz50Ex/items/DRVE73SK"],"uri":["http://zotero.org/users/local/lQQz50Ex/items/DRVE73SK"],"itemData":{"id":32,"type":"article-journal","abstract":"Size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E."}],"issued":{"date-parts":[["2007"]]}}},{"id":321,"uris":["http://zotero.org/users/local/lQQz50Ex/items/DW2G6VM5"],"uri":["http://zotero.org/users/local/lQQz50Ex/items/DW2G6VM5"],"itemData":{"id":321,"type":"article-journal","container-title":"Soil Science &amp; Plant Nutrition","issue":"4","note":"publisher: Wiley Online Library","page":"565–571","source":"Google Scholar","title":"Effect of application of rice straw and compost on the bacterial communities associated with Moina sp. in the floodwater of a paddy soil microcosm: Estimation based on DGGE pattern and sequence analyses","title-short":"Effect of application of rice straw and compost on the bacterial communities associated with Moina sp. in the floodwater of a paddy soil microcosm","volume":"51","author":[{"family":"Niswati","given":"Ainin"},{"family":"Murase","given":"Jun"},{"family":"Kimura","given":"Makoto"}],"issued":{"date-parts":[["2005"]]}}}],"schema":"https://github.com/citation-style-language/schema/raw/master/csl-citation.json"}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rPr>
              <w:t>(Barnett et al., 2007; Hansen et al., 1994; Niswati et al., 2005)</w:t>
            </w:r>
            <w:r>
              <w:rPr>
                <w:rFonts w:ascii="Times New Roman" w:hAnsi="Times New Roman" w:cs="Times New Roman"/>
              </w:rPr>
              <w:fldChar w:fldCharType="end"/>
            </w:r>
          </w:p>
        </w:tc>
      </w:tr>
    </w:tbl>
    <w:p w14:paraId="7266A8D3" w14:textId="77777777" w:rsidR="00186AB0" w:rsidRPr="00025149" w:rsidRDefault="00186AB0" w:rsidP="001F7403">
      <w:pPr>
        <w:spacing w:after="0" w:line="240" w:lineRule="auto"/>
        <w:rPr>
          <w:rFonts w:ascii="Times New Roman" w:hAnsi="Times New Roman" w:cs="Times New Roman"/>
          <w:b/>
          <w:sz w:val="24"/>
          <w:szCs w:val="24"/>
          <w:u w:val="single"/>
        </w:rPr>
      </w:pPr>
    </w:p>
    <w:p w14:paraId="5EF1802E" w14:textId="0758BD66" w:rsidR="001F7403" w:rsidRPr="00025149" w:rsidRDefault="001F7403" w:rsidP="001F7403">
      <w:pPr>
        <w:spacing w:after="0" w:line="240" w:lineRule="auto"/>
        <w:rPr>
          <w:rFonts w:ascii="Times New Roman" w:hAnsi="Times New Roman" w:cs="Times New Roman"/>
          <w:b/>
          <w:sz w:val="24"/>
          <w:szCs w:val="24"/>
          <w:u w:val="single"/>
        </w:rPr>
      </w:pPr>
      <w:r w:rsidRPr="00025149">
        <w:rPr>
          <w:rFonts w:ascii="Times New Roman" w:hAnsi="Times New Roman" w:cs="Times New Roman"/>
          <w:b/>
          <w:sz w:val="24"/>
          <w:szCs w:val="24"/>
          <w:u w:val="single"/>
        </w:rPr>
        <w:t>Abbreviations:</w:t>
      </w:r>
    </w:p>
    <w:p w14:paraId="71CF60A4" w14:textId="77777777" w:rsidR="001F7403" w:rsidRPr="00025149" w:rsidRDefault="001F7403" w:rsidP="001F7403">
      <w:pPr>
        <w:spacing w:after="0" w:line="240" w:lineRule="auto"/>
        <w:rPr>
          <w:rFonts w:ascii="Times New Roman" w:hAnsi="Times New Roman" w:cs="Times New Roman"/>
          <w:sz w:val="24"/>
          <w:szCs w:val="24"/>
        </w:rPr>
      </w:pPr>
      <w:r w:rsidRPr="00025149">
        <w:rPr>
          <w:rFonts w:ascii="Times New Roman" w:hAnsi="Times New Roman" w:cs="Times New Roman"/>
          <w:b/>
          <w:sz w:val="24"/>
          <w:szCs w:val="24"/>
        </w:rPr>
        <w:t>A</w:t>
      </w:r>
      <w:r w:rsidRPr="00025149">
        <w:rPr>
          <w:rFonts w:ascii="Times New Roman" w:hAnsi="Times New Roman" w:cs="Times New Roman"/>
          <w:sz w:val="24"/>
          <w:szCs w:val="24"/>
        </w:rPr>
        <w:t xml:space="preserve"> – Algae</w:t>
      </w:r>
    </w:p>
    <w:p w14:paraId="3BBB5E0D" w14:textId="77777777" w:rsidR="001F7403" w:rsidRPr="00025149" w:rsidRDefault="001F7403" w:rsidP="001F7403">
      <w:pPr>
        <w:tabs>
          <w:tab w:val="center" w:pos="7001"/>
        </w:tabs>
        <w:spacing w:after="0" w:line="240" w:lineRule="auto"/>
        <w:rPr>
          <w:rFonts w:ascii="Times New Roman" w:hAnsi="Times New Roman" w:cs="Times New Roman"/>
          <w:sz w:val="24"/>
          <w:szCs w:val="24"/>
        </w:rPr>
      </w:pPr>
      <w:r w:rsidRPr="00025149">
        <w:rPr>
          <w:rFonts w:ascii="Times New Roman" w:hAnsi="Times New Roman" w:cs="Times New Roman"/>
          <w:b/>
          <w:sz w:val="24"/>
          <w:szCs w:val="24"/>
        </w:rPr>
        <w:t>B</w:t>
      </w:r>
      <w:r w:rsidRPr="00025149">
        <w:rPr>
          <w:rFonts w:ascii="Times New Roman" w:hAnsi="Times New Roman" w:cs="Times New Roman"/>
          <w:sz w:val="24"/>
          <w:szCs w:val="24"/>
        </w:rPr>
        <w:t xml:space="preserve"> – Bacteria/ </w:t>
      </w:r>
      <w:proofErr w:type="spellStart"/>
      <w:r w:rsidRPr="00025149">
        <w:rPr>
          <w:rFonts w:ascii="Times New Roman" w:hAnsi="Times New Roman" w:cs="Times New Roman"/>
          <w:sz w:val="24"/>
          <w:szCs w:val="24"/>
        </w:rPr>
        <w:t>seston</w:t>
      </w:r>
      <w:proofErr w:type="spellEnd"/>
      <w:r w:rsidRPr="00025149">
        <w:rPr>
          <w:rFonts w:ascii="Times New Roman" w:hAnsi="Times New Roman" w:cs="Times New Roman"/>
          <w:sz w:val="24"/>
          <w:szCs w:val="24"/>
        </w:rPr>
        <w:tab/>
      </w:r>
    </w:p>
    <w:p w14:paraId="1E13F6E9" w14:textId="77777777" w:rsidR="001F7403" w:rsidRPr="00025149" w:rsidRDefault="001F7403" w:rsidP="001F7403">
      <w:pPr>
        <w:spacing w:after="0" w:line="240" w:lineRule="auto"/>
        <w:rPr>
          <w:rFonts w:ascii="Times New Roman" w:hAnsi="Times New Roman" w:cs="Times New Roman"/>
          <w:sz w:val="24"/>
          <w:szCs w:val="24"/>
        </w:rPr>
      </w:pPr>
      <w:r w:rsidRPr="00025149">
        <w:rPr>
          <w:rFonts w:ascii="Times New Roman" w:hAnsi="Times New Roman" w:cs="Times New Roman"/>
          <w:b/>
          <w:sz w:val="24"/>
          <w:szCs w:val="24"/>
        </w:rPr>
        <w:t>P</w:t>
      </w:r>
      <w:r w:rsidRPr="00025149">
        <w:rPr>
          <w:rFonts w:ascii="Times New Roman" w:hAnsi="Times New Roman" w:cs="Times New Roman"/>
          <w:sz w:val="24"/>
          <w:szCs w:val="24"/>
        </w:rPr>
        <w:t xml:space="preserve"> – Predator</w:t>
      </w:r>
    </w:p>
    <w:p w14:paraId="7EF4087B" w14:textId="77777777" w:rsidR="001F7403" w:rsidRPr="00025149" w:rsidRDefault="001F7403" w:rsidP="001F7403">
      <w:pPr>
        <w:spacing w:after="0" w:line="240" w:lineRule="auto"/>
        <w:rPr>
          <w:rFonts w:ascii="Times New Roman" w:hAnsi="Times New Roman" w:cs="Times New Roman"/>
          <w:sz w:val="24"/>
          <w:szCs w:val="24"/>
        </w:rPr>
      </w:pPr>
      <w:proofErr w:type="spellStart"/>
      <w:r w:rsidRPr="00025149">
        <w:rPr>
          <w:rFonts w:ascii="Times New Roman" w:hAnsi="Times New Roman" w:cs="Times New Roman"/>
          <w:b/>
          <w:sz w:val="24"/>
          <w:szCs w:val="24"/>
        </w:rPr>
        <w:t>Cilsus</w:t>
      </w:r>
      <w:proofErr w:type="spellEnd"/>
      <w:r w:rsidRPr="00025149">
        <w:rPr>
          <w:rFonts w:ascii="Times New Roman" w:hAnsi="Times New Roman" w:cs="Times New Roman"/>
          <w:sz w:val="24"/>
          <w:szCs w:val="24"/>
        </w:rPr>
        <w:t xml:space="preserve"> – Ciliate-type suspension feeding</w:t>
      </w:r>
    </w:p>
    <w:p w14:paraId="72F64D98" w14:textId="77777777" w:rsidR="001F7403" w:rsidRPr="00025149" w:rsidRDefault="001F7403" w:rsidP="001F7403">
      <w:pPr>
        <w:spacing w:after="0" w:line="240" w:lineRule="auto"/>
        <w:rPr>
          <w:rFonts w:ascii="Times New Roman" w:hAnsi="Times New Roman" w:cs="Times New Roman"/>
          <w:sz w:val="24"/>
          <w:szCs w:val="24"/>
        </w:rPr>
      </w:pPr>
      <w:proofErr w:type="spellStart"/>
      <w:r w:rsidRPr="00025149">
        <w:rPr>
          <w:rFonts w:ascii="Times New Roman" w:hAnsi="Times New Roman" w:cs="Times New Roman"/>
          <w:b/>
          <w:sz w:val="24"/>
          <w:szCs w:val="24"/>
        </w:rPr>
        <w:t>Csus</w:t>
      </w:r>
      <w:proofErr w:type="spellEnd"/>
      <w:r w:rsidRPr="00025149">
        <w:rPr>
          <w:rFonts w:ascii="Times New Roman" w:hAnsi="Times New Roman" w:cs="Times New Roman"/>
          <w:sz w:val="24"/>
          <w:szCs w:val="24"/>
        </w:rPr>
        <w:t xml:space="preserve"> – Copepod-type suspension feeding</w:t>
      </w:r>
    </w:p>
    <w:p w14:paraId="6E0BA43F" w14:textId="40D7C6C0" w:rsidR="001F7403" w:rsidRPr="00025149" w:rsidRDefault="001F7403" w:rsidP="001F7403">
      <w:pPr>
        <w:spacing w:after="0" w:line="240" w:lineRule="auto"/>
        <w:rPr>
          <w:rFonts w:ascii="Times New Roman" w:hAnsi="Times New Roman" w:cs="Times New Roman"/>
          <w:sz w:val="24"/>
          <w:szCs w:val="24"/>
        </w:rPr>
      </w:pPr>
      <w:proofErr w:type="spellStart"/>
      <w:r w:rsidRPr="00025149">
        <w:rPr>
          <w:rFonts w:ascii="Times New Roman" w:hAnsi="Times New Roman" w:cs="Times New Roman"/>
          <w:b/>
          <w:sz w:val="24"/>
          <w:szCs w:val="24"/>
        </w:rPr>
        <w:t>Bfiltr</w:t>
      </w:r>
      <w:proofErr w:type="spellEnd"/>
      <w:r w:rsidRPr="00025149">
        <w:rPr>
          <w:rFonts w:ascii="Times New Roman" w:hAnsi="Times New Roman" w:cs="Times New Roman"/>
          <w:sz w:val="24"/>
          <w:szCs w:val="24"/>
        </w:rPr>
        <w:t xml:space="preserve"> – </w:t>
      </w:r>
      <w:proofErr w:type="spellStart"/>
      <w:r w:rsidRPr="00025149">
        <w:rPr>
          <w:rFonts w:ascii="Times New Roman" w:hAnsi="Times New Roman" w:cs="Times New Roman"/>
          <w:sz w:val="24"/>
          <w:szCs w:val="24"/>
        </w:rPr>
        <w:t>B</w:t>
      </w:r>
      <w:r w:rsidR="007F6345" w:rsidRPr="00025149">
        <w:rPr>
          <w:rFonts w:ascii="Times New Roman" w:hAnsi="Times New Roman" w:cs="Times New Roman"/>
          <w:sz w:val="24"/>
          <w:szCs w:val="24"/>
        </w:rPr>
        <w:t>osmina</w:t>
      </w:r>
      <w:proofErr w:type="spellEnd"/>
      <w:r w:rsidRPr="00025149">
        <w:rPr>
          <w:rFonts w:ascii="Times New Roman" w:hAnsi="Times New Roman" w:cs="Times New Roman"/>
          <w:sz w:val="24"/>
          <w:szCs w:val="24"/>
        </w:rPr>
        <w:t xml:space="preserve">-type filtration </w:t>
      </w:r>
    </w:p>
    <w:p w14:paraId="4FA8F19B" w14:textId="5C686337" w:rsidR="001F7403" w:rsidRPr="00025149" w:rsidRDefault="001F7403" w:rsidP="001F7403">
      <w:pPr>
        <w:spacing w:after="0" w:line="240" w:lineRule="auto"/>
        <w:rPr>
          <w:rFonts w:ascii="Times New Roman" w:hAnsi="Times New Roman" w:cs="Times New Roman"/>
          <w:sz w:val="24"/>
          <w:szCs w:val="24"/>
        </w:rPr>
      </w:pPr>
      <w:proofErr w:type="spellStart"/>
      <w:r w:rsidRPr="00025149">
        <w:rPr>
          <w:rFonts w:ascii="Times New Roman" w:hAnsi="Times New Roman" w:cs="Times New Roman"/>
          <w:b/>
          <w:sz w:val="24"/>
          <w:szCs w:val="24"/>
        </w:rPr>
        <w:t>Cfiltr</w:t>
      </w:r>
      <w:proofErr w:type="spellEnd"/>
      <w:r w:rsidRPr="00025149">
        <w:rPr>
          <w:rFonts w:ascii="Times New Roman" w:hAnsi="Times New Roman" w:cs="Times New Roman"/>
          <w:sz w:val="24"/>
          <w:szCs w:val="24"/>
        </w:rPr>
        <w:t xml:space="preserve"> – </w:t>
      </w:r>
      <w:proofErr w:type="spellStart"/>
      <w:r w:rsidRPr="00025149">
        <w:rPr>
          <w:rFonts w:ascii="Times New Roman" w:hAnsi="Times New Roman" w:cs="Times New Roman"/>
          <w:sz w:val="24"/>
          <w:szCs w:val="24"/>
        </w:rPr>
        <w:t>C</w:t>
      </w:r>
      <w:r w:rsidR="007F6345" w:rsidRPr="00025149">
        <w:rPr>
          <w:rFonts w:ascii="Times New Roman" w:hAnsi="Times New Roman" w:cs="Times New Roman"/>
          <w:sz w:val="24"/>
          <w:szCs w:val="24"/>
        </w:rPr>
        <w:t>hydorus</w:t>
      </w:r>
      <w:proofErr w:type="spellEnd"/>
      <w:r w:rsidRPr="00025149">
        <w:rPr>
          <w:rFonts w:ascii="Times New Roman" w:hAnsi="Times New Roman" w:cs="Times New Roman"/>
          <w:sz w:val="24"/>
          <w:szCs w:val="24"/>
        </w:rPr>
        <w:t xml:space="preserve">-type filtration </w:t>
      </w:r>
    </w:p>
    <w:p w14:paraId="1F49B6BB" w14:textId="048956D5" w:rsidR="001F7403" w:rsidRPr="00025149" w:rsidRDefault="001F7403" w:rsidP="001F7403">
      <w:pPr>
        <w:spacing w:after="0" w:line="240" w:lineRule="auto"/>
        <w:rPr>
          <w:rFonts w:ascii="Times New Roman" w:hAnsi="Times New Roman" w:cs="Times New Roman"/>
          <w:sz w:val="24"/>
          <w:szCs w:val="24"/>
        </w:rPr>
      </w:pPr>
      <w:proofErr w:type="spellStart"/>
      <w:r w:rsidRPr="00025149">
        <w:rPr>
          <w:rFonts w:ascii="Times New Roman" w:hAnsi="Times New Roman" w:cs="Times New Roman"/>
          <w:b/>
          <w:sz w:val="24"/>
          <w:szCs w:val="24"/>
        </w:rPr>
        <w:t>Dfiltr</w:t>
      </w:r>
      <w:proofErr w:type="spellEnd"/>
      <w:r w:rsidRPr="00025149">
        <w:rPr>
          <w:rFonts w:ascii="Times New Roman" w:hAnsi="Times New Roman" w:cs="Times New Roman"/>
          <w:b/>
          <w:sz w:val="24"/>
          <w:szCs w:val="24"/>
        </w:rPr>
        <w:t xml:space="preserve"> </w:t>
      </w:r>
      <w:r w:rsidRPr="00025149">
        <w:rPr>
          <w:rFonts w:ascii="Times New Roman" w:hAnsi="Times New Roman" w:cs="Times New Roman"/>
          <w:sz w:val="24"/>
          <w:szCs w:val="24"/>
        </w:rPr>
        <w:t>– D</w:t>
      </w:r>
      <w:r w:rsidR="007F6345" w:rsidRPr="00025149">
        <w:rPr>
          <w:rFonts w:ascii="Times New Roman" w:hAnsi="Times New Roman" w:cs="Times New Roman"/>
          <w:sz w:val="24"/>
          <w:szCs w:val="24"/>
        </w:rPr>
        <w:t>aphnia</w:t>
      </w:r>
      <w:r w:rsidRPr="00025149">
        <w:rPr>
          <w:rFonts w:ascii="Times New Roman" w:hAnsi="Times New Roman" w:cs="Times New Roman"/>
          <w:sz w:val="24"/>
          <w:szCs w:val="24"/>
        </w:rPr>
        <w:t>-type filtration</w:t>
      </w:r>
    </w:p>
    <w:p w14:paraId="69F3DB3A" w14:textId="77777777" w:rsidR="001F7403" w:rsidRPr="00025149" w:rsidRDefault="001F7403" w:rsidP="001F7403">
      <w:pPr>
        <w:spacing w:after="0" w:line="240" w:lineRule="auto"/>
        <w:rPr>
          <w:rFonts w:ascii="Times New Roman" w:hAnsi="Times New Roman" w:cs="Times New Roman"/>
          <w:sz w:val="24"/>
          <w:szCs w:val="24"/>
        </w:rPr>
      </w:pPr>
      <w:r w:rsidRPr="00025149">
        <w:rPr>
          <w:rFonts w:ascii="Times New Roman" w:hAnsi="Times New Roman" w:cs="Times New Roman"/>
          <w:b/>
          <w:sz w:val="24"/>
          <w:szCs w:val="24"/>
        </w:rPr>
        <w:t>Piercer</w:t>
      </w:r>
      <w:r w:rsidRPr="00025149">
        <w:rPr>
          <w:rFonts w:ascii="Times New Roman" w:hAnsi="Times New Roman" w:cs="Times New Roman"/>
          <w:sz w:val="24"/>
          <w:szCs w:val="24"/>
        </w:rPr>
        <w:t xml:space="preserve"> – Rotifers with </w:t>
      </w:r>
      <w:proofErr w:type="spellStart"/>
      <w:r w:rsidRPr="00025149">
        <w:rPr>
          <w:rFonts w:ascii="Times New Roman" w:hAnsi="Times New Roman" w:cs="Times New Roman"/>
          <w:i/>
          <w:sz w:val="24"/>
          <w:szCs w:val="24"/>
        </w:rPr>
        <w:t>Vigrate</w:t>
      </w:r>
      <w:proofErr w:type="spellEnd"/>
      <w:r w:rsidRPr="00025149">
        <w:rPr>
          <w:rFonts w:ascii="Times New Roman" w:hAnsi="Times New Roman" w:cs="Times New Roman"/>
          <w:sz w:val="24"/>
          <w:szCs w:val="24"/>
        </w:rPr>
        <w:t xml:space="preserve"> </w:t>
      </w:r>
      <w:proofErr w:type="spellStart"/>
      <w:r w:rsidRPr="00025149">
        <w:rPr>
          <w:rFonts w:ascii="Times New Roman" w:hAnsi="Times New Roman" w:cs="Times New Roman"/>
          <w:sz w:val="24"/>
          <w:szCs w:val="24"/>
        </w:rPr>
        <w:t>Trophi</w:t>
      </w:r>
      <w:proofErr w:type="spellEnd"/>
    </w:p>
    <w:p w14:paraId="4B2E4238" w14:textId="7805A2B8" w:rsidR="001F7403" w:rsidRPr="00025149" w:rsidRDefault="001F7403" w:rsidP="001F7403">
      <w:pPr>
        <w:spacing w:after="0" w:line="240" w:lineRule="auto"/>
        <w:rPr>
          <w:rFonts w:ascii="Times New Roman" w:hAnsi="Times New Roman" w:cs="Times New Roman"/>
          <w:sz w:val="24"/>
          <w:szCs w:val="24"/>
        </w:rPr>
      </w:pPr>
      <w:proofErr w:type="spellStart"/>
      <w:r w:rsidRPr="00025149">
        <w:rPr>
          <w:rFonts w:ascii="Times New Roman" w:hAnsi="Times New Roman" w:cs="Times New Roman"/>
          <w:b/>
          <w:sz w:val="24"/>
          <w:szCs w:val="24"/>
        </w:rPr>
        <w:t>Rsus</w:t>
      </w:r>
      <w:proofErr w:type="spellEnd"/>
      <w:r w:rsidRPr="00025149">
        <w:rPr>
          <w:rFonts w:ascii="Times New Roman" w:hAnsi="Times New Roman" w:cs="Times New Roman"/>
          <w:sz w:val="24"/>
          <w:szCs w:val="24"/>
        </w:rPr>
        <w:t xml:space="preserve"> – Rotifer-type suspension feeding (rotifers with </w:t>
      </w:r>
      <w:r w:rsidRPr="00025149">
        <w:rPr>
          <w:rFonts w:ascii="Times New Roman" w:hAnsi="Times New Roman" w:cs="Times New Roman"/>
          <w:i/>
          <w:sz w:val="24"/>
          <w:szCs w:val="24"/>
        </w:rPr>
        <w:t>Malleate</w:t>
      </w:r>
      <w:r w:rsidR="004F76B5" w:rsidRPr="00025149">
        <w:rPr>
          <w:rFonts w:ascii="Times New Roman" w:hAnsi="Times New Roman" w:cs="Times New Roman"/>
          <w:sz w:val="24"/>
          <w:szCs w:val="24"/>
        </w:rPr>
        <w:t>,</w:t>
      </w:r>
      <w:r w:rsidRPr="00025149">
        <w:rPr>
          <w:rFonts w:ascii="Times New Roman" w:hAnsi="Times New Roman" w:cs="Times New Roman"/>
          <w:sz w:val="24"/>
          <w:szCs w:val="24"/>
        </w:rPr>
        <w:t xml:space="preserve"> </w:t>
      </w:r>
      <w:proofErr w:type="spellStart"/>
      <w:r w:rsidRPr="00025149">
        <w:rPr>
          <w:rFonts w:ascii="Times New Roman" w:hAnsi="Times New Roman" w:cs="Times New Roman"/>
          <w:i/>
          <w:sz w:val="24"/>
          <w:szCs w:val="24"/>
        </w:rPr>
        <w:t>Malleoramate</w:t>
      </w:r>
      <w:proofErr w:type="spellEnd"/>
      <w:r w:rsidRPr="00025149">
        <w:rPr>
          <w:rFonts w:ascii="Times New Roman" w:hAnsi="Times New Roman" w:cs="Times New Roman"/>
          <w:i/>
          <w:sz w:val="24"/>
          <w:szCs w:val="24"/>
        </w:rPr>
        <w:t xml:space="preserve"> </w:t>
      </w:r>
      <w:r w:rsidRPr="00025149">
        <w:rPr>
          <w:rFonts w:ascii="Times New Roman" w:hAnsi="Times New Roman" w:cs="Times New Roman"/>
          <w:sz w:val="24"/>
          <w:szCs w:val="24"/>
        </w:rPr>
        <w:t xml:space="preserve">and  </w:t>
      </w:r>
      <w:proofErr w:type="spellStart"/>
      <w:r w:rsidRPr="00025149">
        <w:rPr>
          <w:rFonts w:ascii="Times New Roman" w:hAnsi="Times New Roman" w:cs="Times New Roman"/>
          <w:i/>
          <w:sz w:val="24"/>
          <w:szCs w:val="24"/>
        </w:rPr>
        <w:t>Incaudate</w:t>
      </w:r>
      <w:proofErr w:type="spellEnd"/>
      <w:r w:rsidRPr="00025149">
        <w:rPr>
          <w:rFonts w:ascii="Times New Roman" w:hAnsi="Times New Roman" w:cs="Times New Roman"/>
          <w:sz w:val="24"/>
          <w:szCs w:val="24"/>
        </w:rPr>
        <w:t xml:space="preserve"> </w:t>
      </w:r>
      <w:proofErr w:type="spellStart"/>
      <w:r w:rsidRPr="00025149">
        <w:rPr>
          <w:rFonts w:ascii="Times New Roman" w:hAnsi="Times New Roman" w:cs="Times New Roman"/>
          <w:sz w:val="24"/>
          <w:szCs w:val="24"/>
        </w:rPr>
        <w:t>Trophi</w:t>
      </w:r>
      <w:proofErr w:type="spellEnd"/>
      <w:r w:rsidRPr="00025149">
        <w:rPr>
          <w:rFonts w:ascii="Times New Roman" w:hAnsi="Times New Roman" w:cs="Times New Roman"/>
          <w:sz w:val="24"/>
          <w:szCs w:val="24"/>
        </w:rPr>
        <w:t xml:space="preserve"> ) </w:t>
      </w:r>
    </w:p>
    <w:p w14:paraId="21E75B1C" w14:textId="098456AE" w:rsidR="000D108B" w:rsidRDefault="001F7403" w:rsidP="007D6600">
      <w:pPr>
        <w:spacing w:after="0" w:line="240" w:lineRule="auto"/>
        <w:rPr>
          <w:rFonts w:ascii="Times New Roman" w:hAnsi="Times New Roman" w:cs="Times New Roman"/>
          <w:i/>
          <w:sz w:val="24"/>
          <w:szCs w:val="24"/>
        </w:rPr>
      </w:pPr>
      <w:r w:rsidRPr="00025149">
        <w:rPr>
          <w:rFonts w:ascii="Times New Roman" w:hAnsi="Times New Roman" w:cs="Times New Roman"/>
          <w:b/>
          <w:sz w:val="24"/>
          <w:szCs w:val="24"/>
        </w:rPr>
        <w:t>Tactile</w:t>
      </w:r>
      <w:r w:rsidRPr="00025149">
        <w:rPr>
          <w:rFonts w:ascii="Times New Roman" w:hAnsi="Times New Roman" w:cs="Times New Roman"/>
          <w:sz w:val="24"/>
          <w:szCs w:val="24"/>
        </w:rPr>
        <w:t xml:space="preserve"> – Prey hunting mode characteristic for </w:t>
      </w:r>
      <w:proofErr w:type="spellStart"/>
      <w:r w:rsidRPr="00025149">
        <w:rPr>
          <w:rFonts w:ascii="Times New Roman" w:hAnsi="Times New Roman" w:cs="Times New Roman"/>
          <w:i/>
          <w:sz w:val="24"/>
          <w:szCs w:val="24"/>
        </w:rPr>
        <w:t>Leptodora</w:t>
      </w:r>
      <w:proofErr w:type="spellEnd"/>
      <w:r w:rsidRPr="00025149">
        <w:rPr>
          <w:rFonts w:ascii="Times New Roman" w:hAnsi="Times New Roman" w:cs="Times New Roman"/>
          <w:i/>
          <w:sz w:val="24"/>
          <w:szCs w:val="24"/>
        </w:rPr>
        <w:t xml:space="preserve"> </w:t>
      </w:r>
      <w:proofErr w:type="spellStart"/>
      <w:r w:rsidRPr="00025149">
        <w:rPr>
          <w:rFonts w:ascii="Times New Roman" w:hAnsi="Times New Roman" w:cs="Times New Roman"/>
          <w:i/>
          <w:sz w:val="24"/>
          <w:szCs w:val="24"/>
        </w:rPr>
        <w:t>kindtii</w:t>
      </w:r>
      <w:proofErr w:type="spellEnd"/>
    </w:p>
    <w:p w14:paraId="34FE0D14" w14:textId="77777777" w:rsidR="005C45C5" w:rsidRPr="00025149" w:rsidRDefault="005C45C5" w:rsidP="007D6600">
      <w:pPr>
        <w:spacing w:after="0" w:line="240" w:lineRule="auto"/>
        <w:rPr>
          <w:rFonts w:ascii="Times New Roman" w:hAnsi="Times New Roman" w:cs="Times New Roman"/>
          <w:i/>
          <w:sz w:val="24"/>
          <w:szCs w:val="24"/>
        </w:rPr>
      </w:pPr>
    </w:p>
    <w:p w14:paraId="5F903745" w14:textId="67679E63" w:rsidR="000D108B" w:rsidRPr="00025149" w:rsidRDefault="000D108B" w:rsidP="000D108B">
      <w:pPr>
        <w:spacing w:after="0" w:line="240" w:lineRule="auto"/>
        <w:rPr>
          <w:rFonts w:ascii="Times New Roman" w:hAnsi="Times New Roman" w:cs="Times New Roman"/>
          <w:sz w:val="24"/>
          <w:szCs w:val="24"/>
        </w:rPr>
      </w:pPr>
    </w:p>
    <w:p w14:paraId="4D2780F2" w14:textId="7C574A4E" w:rsidR="00025149" w:rsidRDefault="00186AB0" w:rsidP="00C92496">
      <w:pPr>
        <w:spacing w:after="0" w:line="240" w:lineRule="auto"/>
        <w:rPr>
          <w:rFonts w:ascii="Times New Roman" w:hAnsi="Times New Roman" w:cs="Times New Roman"/>
          <w:b/>
          <w:sz w:val="24"/>
          <w:szCs w:val="24"/>
        </w:rPr>
      </w:pPr>
      <w:r w:rsidRPr="00025149">
        <w:rPr>
          <w:rFonts w:ascii="Times New Roman" w:hAnsi="Times New Roman" w:cs="Times New Roman"/>
          <w:b/>
          <w:sz w:val="24"/>
          <w:szCs w:val="24"/>
        </w:rPr>
        <w:t>References:</w:t>
      </w:r>
    </w:p>
    <w:p w14:paraId="63EFABBC" w14:textId="77777777" w:rsidR="008B33CF" w:rsidRPr="00025149" w:rsidRDefault="008B33CF" w:rsidP="000D108B">
      <w:pPr>
        <w:spacing w:after="0" w:line="240" w:lineRule="auto"/>
        <w:rPr>
          <w:rFonts w:ascii="Times New Roman" w:hAnsi="Times New Roman" w:cs="Times New Roman"/>
          <w:b/>
          <w:sz w:val="24"/>
          <w:szCs w:val="24"/>
        </w:rPr>
      </w:pPr>
    </w:p>
    <w:p w14:paraId="02D08E6B" w14:textId="77777777" w:rsidR="009273F0" w:rsidRPr="009273F0" w:rsidRDefault="00952F95" w:rsidP="009273F0">
      <w:pPr>
        <w:pStyle w:val="Bibliografia"/>
        <w:rPr>
          <w:rFonts w:ascii="Times New Roman" w:hAnsi="Times New Roman" w:cs="Times New Roman"/>
          <w:sz w:val="24"/>
        </w:rPr>
      </w:pPr>
      <w:r>
        <w:rPr>
          <w:b/>
        </w:rPr>
        <w:fldChar w:fldCharType="begin"/>
      </w:r>
      <w:r w:rsidR="009273F0">
        <w:rPr>
          <w:b/>
        </w:rPr>
        <w:instrText xml:space="preserve"> ADDIN ZOTERO_BIBL {"uncited":[],"omitted":[],"custom":[]} CSL_BIBLIOGRAPHY </w:instrText>
      </w:r>
      <w:r>
        <w:rPr>
          <w:b/>
        </w:rPr>
        <w:fldChar w:fldCharType="separate"/>
      </w:r>
      <w:r w:rsidR="009273F0" w:rsidRPr="009273F0">
        <w:rPr>
          <w:rFonts w:ascii="Times New Roman" w:hAnsi="Times New Roman" w:cs="Times New Roman"/>
          <w:sz w:val="24"/>
        </w:rPr>
        <w:t>Arndt, H., 1993. Rotifers as predators on components of the microbial web (bacteria, heterotrophic flagellates, ciliates) - a review 16.</w:t>
      </w:r>
    </w:p>
    <w:p w14:paraId="15F462C2"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Barnett, A.J., Finlay, K., Beisner, B.E., 2007. Functional diversity of crustacean zooplankton communities: towards a trait-based classification. Freshw. Biol. 52, 796–813.</w:t>
      </w:r>
    </w:p>
    <w:p w14:paraId="5B7D75AF"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Bledzki, L.A., Rybak, J.I., 2016. Freshwater Crustacean Zooplankton of Europe: Cladocera &amp; Copepoda (Calanoida, Cyclopoida) Key to species identification, with notes on ecology, distribution, methods and introduction to data analysis. Springer.</w:t>
      </w:r>
    </w:p>
    <w:p w14:paraId="771896CF"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Bogdan, K.G., Gilbert, J.J., 1982. Seasonal patterns of feeding by natural populations of Keratella, Polyarthra, and Bosmina: Clearance rates, selectivities, and contributions to community grazing 1. Limnol. Oceanogr. 27, 918–934.</w:t>
      </w:r>
    </w:p>
    <w:p w14:paraId="055E740C"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Bogdan, K.G., Gilbert, J.J., Starkweather, P.L., 1980. In situ clearance rates of planktonic rotifers, in: Rotatoria. Springer, pp. 73–77.</w:t>
      </w:r>
    </w:p>
    <w:p w14:paraId="139692C1"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Branstrator, D.K., 1998. Predicting diet composition from body length in the zooplankton predator Leptodora kindti. Limnol. Oceanogr. 43, 530–535.</w:t>
      </w:r>
    </w:p>
    <w:p w14:paraId="1288B7E7"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Chang, K.-H., Hideyuki, D.O.I., Nishibe, Y., Nakano, S., 2010. Feeding habits of omnivorous Asplanchna: comparison of diet composition among Asplanchna herricki, A. priodonta and A. girodi in pond ecosystems. J. Limnol. 69, 209.</w:t>
      </w:r>
    </w:p>
    <w:p w14:paraId="2203DED4" w14:textId="77777777" w:rsidR="009273F0" w:rsidRPr="009273F0" w:rsidRDefault="009273F0" w:rsidP="009273F0">
      <w:pPr>
        <w:pStyle w:val="Bibliografia"/>
        <w:rPr>
          <w:rFonts w:ascii="Times New Roman" w:hAnsi="Times New Roman" w:cs="Times New Roman"/>
          <w:sz w:val="24"/>
          <w:lang w:val="pl-PL"/>
        </w:rPr>
      </w:pPr>
      <w:r w:rsidRPr="009273F0">
        <w:rPr>
          <w:rFonts w:ascii="Times New Roman" w:hAnsi="Times New Roman" w:cs="Times New Roman"/>
          <w:sz w:val="24"/>
        </w:rPr>
        <w:t xml:space="preserve">DeMott, W.R., 1982. Feeding selectivities and relative ingestion rates of Daphnia and Bosmina1. </w:t>
      </w:r>
      <w:r w:rsidRPr="009273F0">
        <w:rPr>
          <w:rFonts w:ascii="Times New Roman" w:hAnsi="Times New Roman" w:cs="Times New Roman"/>
          <w:sz w:val="24"/>
          <w:lang w:val="pl-PL"/>
        </w:rPr>
        <w:t>Limnol. Oceanogr. 27, 518–527. https://doi.org/10.4319/lo.1982.27.3.0518</w:t>
      </w:r>
    </w:p>
    <w:p w14:paraId="0988308D"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lang w:val="pl-PL"/>
        </w:rPr>
        <w:lastRenderedPageBreak/>
        <w:t xml:space="preserve">Ejsmont-Karabin, J., Radwan, S., Bielańska-Grajner, I., 2004. </w:t>
      </w:r>
      <w:r w:rsidRPr="009273F0">
        <w:rPr>
          <w:rFonts w:ascii="Times New Roman" w:hAnsi="Times New Roman" w:cs="Times New Roman"/>
          <w:sz w:val="24"/>
        </w:rPr>
        <w:t>Rotifers. Monogononta-Atlas Species Pol. Freshw. Fauna Univ. Lódź Lódź 77–447.</w:t>
      </w:r>
    </w:p>
    <w:p w14:paraId="48BB5A47"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Fenchel, T., 1980. Suspension feeding in ciliated protozoa: feeding rates and their ecological significance. Microb. Ecol. 6, 13–25.</w:t>
      </w:r>
    </w:p>
    <w:p w14:paraId="56833374"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Foissner, W., Berger, H., 1996. A user-friendly guide to the ciliates (Protozoa, Ciliophora) commonly used by hydrobiologists as bioindicators in rivers, lakes, and waste waters, with notes on their ecology. Freshw. Biol. 35, 375–482.</w:t>
      </w:r>
    </w:p>
    <w:p w14:paraId="0259C4EF"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Geller, W., Müller, H., 1981. The filtration apparatus of Cladocera: Filter mesh-sizes and their implications on food Selectivity. Oecologia 49, 316–321. https://doi.org/10.1007/BF00347591</w:t>
      </w:r>
    </w:p>
    <w:p w14:paraId="48E4A57E"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Hansen, B., Bjornsen, P.K., Hansen, P.J., 1994. The size ratio between planktonic predators and their prey. Limnol. Oceanogr. 39, 395–403. https://doi.org/10.4319/lo.1994.39.2.0395</w:t>
      </w:r>
    </w:p>
    <w:p w14:paraId="06ADB41D"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Herzig, A., Auer, B., 1990. The feeding behaviour of Leptodora kindti and its impact on the zooplankton community of Neusiedler See (Austria). Hydrobiologia 198, 107–117.</w:t>
      </w:r>
    </w:p>
    <w:p w14:paraId="50E35EC7"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Hopp, U., Maier, G., 2005. Implication of the feeding limb morphology for herbivorous feeding in some freshwater cyclopoid copepods. Freshw. Biol. 50, 742–747.</w:t>
      </w:r>
    </w:p>
    <w:p w14:paraId="3DB7D282"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KANKAALA, P., 1988. The relative importance of algae and bacteria as food for Daphnia longispina (Cladocera) in a polyhumic lake. Freshw. Biol. 19, 285–296.</w:t>
      </w:r>
    </w:p>
    <w:p w14:paraId="50139360"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Kiørboe, T., 2011. How zooplankton feed: mechanisms, traits and trade-offs. Biol. Rev. 86, 311–339. https://doi.org/10.1111/j.1469-185X.2010.00148.x</w:t>
      </w:r>
    </w:p>
    <w:p w14:paraId="1A09B506"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Knoechel, R., Holtby, L.B., 1986. Cladoceran filtering rate: body length relationships for bacterial and large algal particles. Limnol. Oceanogr. 31, 195–199.</w:t>
      </w:r>
    </w:p>
    <w:p w14:paraId="01727748"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Makino, W., Ban, S., 1998. Diel changes in vertical overlap between Cyclops strenuus (Copepoda; Cyclopoida) and its prey in oligotrophic Lake Toya, Hokkaido, Japan. J. Mar. Syst. 15, 139–148.</w:t>
      </w:r>
    </w:p>
    <w:p w14:paraId="1F56BF4E"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Matveeva, L.K., 1986. Pelagic rotifers of Lake Glubokoe from 1897 to 1984. Hydrobiologia 141, 45–54.</w:t>
      </w:r>
    </w:p>
    <w:p w14:paraId="5DF5C503"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Niswati, A., Murase, J., Kimura, M., 2005. Effect of application of rice straw and compost on the bacterial communities associated with Moina sp. in the floodwater of a paddy soil microcosm: Estimation based on DGGE pattern and sequence analyses. Soil Sci. Plant Nutr. 51, 565–571.</w:t>
      </w:r>
    </w:p>
    <w:p w14:paraId="3893F9D7"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Ooms-Wilms, A.L., 1997. Are bacteria an important food source for rotifers in eutrophic lakes? J. Plankton Res. 19, 1125–1141.</w:t>
      </w:r>
    </w:p>
    <w:p w14:paraId="1FE484EC"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Pagano, M., Gaudy, R., 1986. Biologie d’un copépode des mares temporaires du littoral méditerranéen français: Eurytemora velox. Mar. Biol. 90, 551–564.</w:t>
      </w:r>
    </w:p>
    <w:p w14:paraId="1CCC2715"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Roche, K.F., 1987. Post-encounter vulnerability of some rotifer prey types to predation by the copepod Acanthocyclops robustus, in: Rotifer Symposium IV. Springer, pp. 229–233.</w:t>
      </w:r>
    </w:p>
    <w:p w14:paraId="5F03FFD5"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Serrania-Soto, C.R., Sarma, S.S.S., Nandini, S., 2011. Studies on comparative population growth of some species of the rotifer Lecane (Rotifera). J. Environ. Biol. 32, 523.</w:t>
      </w:r>
    </w:p>
    <w:p w14:paraId="377A78DA"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lastRenderedPageBreak/>
        <w:t>Sodré, E. de O., Figueiredo-Barros, M.P., Roland, F., Esteves, F. de A., Bozelli, R.L., 2017. Complimentary biodiversity measures applied to zooplankton in a recovering floodplain lake. Fundam. Appl. Limnol. 190, 279–298.</w:t>
      </w:r>
    </w:p>
    <w:p w14:paraId="707B214D"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Starkweather, P.L., Kellar, P.E., 1983. Utilization of cyanobacteria by Brachionus calyciflorus: Anabaena flos-aquae (NRC-44-1) as a sole or complementary food source, in: Biology of Rotifers. Springer, pp. 373–377.</w:t>
      </w:r>
    </w:p>
    <w:p w14:paraId="3EB98C92"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Sterner, R.W., 1989. The role of grazers in phytoplankton succession, in: Plankton Ecology. Springer, pp. 107–170.</w:t>
      </w:r>
    </w:p>
    <w:p w14:paraId="6F5291C8"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Wilk-Woźniak, E., Pociecha, A., Bucka, H., 2001. Phytoplankton-zooplankton interactions, size relations and adaptive responses. A short review. Ecohydrol Hydrobiol 1, 511–517.</w:t>
      </w:r>
    </w:p>
    <w:p w14:paraId="4DAF9034"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Work, K.A., Havens, K.E., 2003. Zooplankton grazing on bacteria and cyanobacteria in a eutrophic lake. J. Plankton Res. 25, 1301–1306.</w:t>
      </w:r>
    </w:p>
    <w:p w14:paraId="559F4906" w14:textId="633C001E" w:rsidR="00E947B4" w:rsidRPr="00025149" w:rsidRDefault="00952F95" w:rsidP="00E947B4">
      <w:pPr>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sectPr w:rsidR="00E947B4" w:rsidRPr="00025149" w:rsidSect="0069732A">
      <w:headerReference w:type="default" r:id="rId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B8EE4" w14:textId="77777777" w:rsidR="00867C0C" w:rsidRDefault="00867C0C" w:rsidP="00EB128F">
      <w:pPr>
        <w:spacing w:after="0" w:line="240" w:lineRule="auto"/>
      </w:pPr>
      <w:r>
        <w:separator/>
      </w:r>
    </w:p>
  </w:endnote>
  <w:endnote w:type="continuationSeparator" w:id="0">
    <w:p w14:paraId="0A0A3F87" w14:textId="77777777" w:rsidR="00867C0C" w:rsidRDefault="00867C0C" w:rsidP="00EB1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61311" w14:textId="77777777" w:rsidR="00867C0C" w:rsidRDefault="00867C0C" w:rsidP="00EB128F">
      <w:pPr>
        <w:spacing w:after="0" w:line="240" w:lineRule="auto"/>
      </w:pPr>
      <w:r>
        <w:separator/>
      </w:r>
    </w:p>
  </w:footnote>
  <w:footnote w:type="continuationSeparator" w:id="0">
    <w:p w14:paraId="6E2595C9" w14:textId="77777777" w:rsidR="00867C0C" w:rsidRDefault="00867C0C" w:rsidP="00EB1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581DD" w14:textId="2AB3C0A4" w:rsidR="00952F95" w:rsidRDefault="00952F95">
    <w:pPr>
      <w:pStyle w:val="Nagwek"/>
    </w:pPr>
  </w:p>
  <w:p w14:paraId="36FCAE21" w14:textId="530B1561" w:rsidR="00952F95" w:rsidRDefault="00952F95">
    <w:pPr>
      <w:pStyle w:val="Nagwek"/>
    </w:pPr>
  </w:p>
  <w:p w14:paraId="1FDF30D8" w14:textId="77777777" w:rsidR="00952F95" w:rsidRDefault="00952F95">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47599"/>
    <w:multiLevelType w:val="hybridMultilevel"/>
    <w:tmpl w:val="968C01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E775498"/>
    <w:multiLevelType w:val="hybridMultilevel"/>
    <w:tmpl w:val="B81CB9E4"/>
    <w:lvl w:ilvl="0" w:tplc="1096B330">
      <w:start w:val="1"/>
      <w:numFmt w:val="decimal"/>
      <w:lvlText w:val="%1."/>
      <w:lvlJc w:val="left"/>
      <w:pPr>
        <w:ind w:left="927" w:hanging="360"/>
      </w:pPr>
      <w:rPr>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3C50C09"/>
    <w:multiLevelType w:val="hybridMultilevel"/>
    <w:tmpl w:val="A934B01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661"/>
    <w:rsid w:val="00025149"/>
    <w:rsid w:val="000715D8"/>
    <w:rsid w:val="000B1DC8"/>
    <w:rsid w:val="000D108B"/>
    <w:rsid w:val="000F5C1E"/>
    <w:rsid w:val="000F6D6C"/>
    <w:rsid w:val="00125606"/>
    <w:rsid w:val="00167D9C"/>
    <w:rsid w:val="00186AB0"/>
    <w:rsid w:val="001F7403"/>
    <w:rsid w:val="00276BA4"/>
    <w:rsid w:val="002A21A8"/>
    <w:rsid w:val="002D3661"/>
    <w:rsid w:val="003E0E42"/>
    <w:rsid w:val="00447C55"/>
    <w:rsid w:val="0046575D"/>
    <w:rsid w:val="004D224F"/>
    <w:rsid w:val="004F76B5"/>
    <w:rsid w:val="00500F96"/>
    <w:rsid w:val="00501D71"/>
    <w:rsid w:val="00507C38"/>
    <w:rsid w:val="005444F4"/>
    <w:rsid w:val="0056299B"/>
    <w:rsid w:val="00576383"/>
    <w:rsid w:val="005B17E3"/>
    <w:rsid w:val="005C45C5"/>
    <w:rsid w:val="00632A50"/>
    <w:rsid w:val="00651BE4"/>
    <w:rsid w:val="0069732A"/>
    <w:rsid w:val="00730EAB"/>
    <w:rsid w:val="007803A2"/>
    <w:rsid w:val="00793241"/>
    <w:rsid w:val="007D6600"/>
    <w:rsid w:val="007F6345"/>
    <w:rsid w:val="00867C0C"/>
    <w:rsid w:val="008B33CF"/>
    <w:rsid w:val="009273F0"/>
    <w:rsid w:val="009419DA"/>
    <w:rsid w:val="00952F95"/>
    <w:rsid w:val="009B4107"/>
    <w:rsid w:val="009F03CC"/>
    <w:rsid w:val="00A64A53"/>
    <w:rsid w:val="00B146D6"/>
    <w:rsid w:val="00B1660A"/>
    <w:rsid w:val="00B2293C"/>
    <w:rsid w:val="00B27306"/>
    <w:rsid w:val="00B51D1E"/>
    <w:rsid w:val="00B7479C"/>
    <w:rsid w:val="00B93D78"/>
    <w:rsid w:val="00BA3833"/>
    <w:rsid w:val="00C24463"/>
    <w:rsid w:val="00C76E24"/>
    <w:rsid w:val="00C92496"/>
    <w:rsid w:val="00CA1C45"/>
    <w:rsid w:val="00D34324"/>
    <w:rsid w:val="00E14ADC"/>
    <w:rsid w:val="00E947B4"/>
    <w:rsid w:val="00EB128F"/>
    <w:rsid w:val="00EB158F"/>
    <w:rsid w:val="00EC23D7"/>
    <w:rsid w:val="00ED70CB"/>
    <w:rsid w:val="00FB12B1"/>
    <w:rsid w:val="00FB6DCB"/>
    <w:rsid w:val="00FC64BD"/>
    <w:rsid w:val="00FD42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59C7C"/>
  <w15:chartTrackingRefBased/>
  <w15:docId w15:val="{7CEA3972-7CAC-4251-B246-1BFDE9A7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501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EB128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B128F"/>
    <w:rPr>
      <w:lang w:val="en-US"/>
    </w:rPr>
  </w:style>
  <w:style w:type="paragraph" w:styleId="Stopka">
    <w:name w:val="footer"/>
    <w:basedOn w:val="Normalny"/>
    <w:link w:val="StopkaZnak"/>
    <w:uiPriority w:val="99"/>
    <w:unhideWhenUsed/>
    <w:rsid w:val="00EB128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B128F"/>
    <w:rPr>
      <w:lang w:val="en-US"/>
    </w:rPr>
  </w:style>
  <w:style w:type="paragraph" w:styleId="Akapitzlist">
    <w:name w:val="List Paragraph"/>
    <w:basedOn w:val="Normalny"/>
    <w:uiPriority w:val="34"/>
    <w:qFormat/>
    <w:rsid w:val="008B33CF"/>
    <w:pPr>
      <w:ind w:left="720"/>
      <w:contextualSpacing/>
    </w:pPr>
    <w:rPr>
      <w:lang w:val="pl-PL"/>
    </w:rPr>
  </w:style>
  <w:style w:type="paragraph" w:styleId="Bibliografia">
    <w:name w:val="Bibliography"/>
    <w:basedOn w:val="Normalny"/>
    <w:next w:val="Normalny"/>
    <w:uiPriority w:val="37"/>
    <w:unhideWhenUsed/>
    <w:rsid w:val="00952F9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3040">
      <w:bodyDiv w:val="1"/>
      <w:marLeft w:val="0"/>
      <w:marRight w:val="0"/>
      <w:marTop w:val="0"/>
      <w:marBottom w:val="0"/>
      <w:divBdr>
        <w:top w:val="none" w:sz="0" w:space="0" w:color="auto"/>
        <w:left w:val="none" w:sz="0" w:space="0" w:color="auto"/>
        <w:bottom w:val="none" w:sz="0" w:space="0" w:color="auto"/>
        <w:right w:val="none" w:sz="0" w:space="0" w:color="auto"/>
      </w:divBdr>
    </w:div>
    <w:div w:id="251276461">
      <w:bodyDiv w:val="1"/>
      <w:marLeft w:val="0"/>
      <w:marRight w:val="0"/>
      <w:marTop w:val="0"/>
      <w:marBottom w:val="0"/>
      <w:divBdr>
        <w:top w:val="none" w:sz="0" w:space="0" w:color="auto"/>
        <w:left w:val="none" w:sz="0" w:space="0" w:color="auto"/>
        <w:bottom w:val="none" w:sz="0" w:space="0" w:color="auto"/>
        <w:right w:val="none" w:sz="0" w:space="0" w:color="auto"/>
      </w:divBdr>
    </w:div>
    <w:div w:id="286081075">
      <w:bodyDiv w:val="1"/>
      <w:marLeft w:val="0"/>
      <w:marRight w:val="0"/>
      <w:marTop w:val="0"/>
      <w:marBottom w:val="0"/>
      <w:divBdr>
        <w:top w:val="none" w:sz="0" w:space="0" w:color="auto"/>
        <w:left w:val="none" w:sz="0" w:space="0" w:color="auto"/>
        <w:bottom w:val="none" w:sz="0" w:space="0" w:color="auto"/>
        <w:right w:val="none" w:sz="0" w:space="0" w:color="auto"/>
      </w:divBdr>
    </w:div>
    <w:div w:id="618026295">
      <w:bodyDiv w:val="1"/>
      <w:marLeft w:val="0"/>
      <w:marRight w:val="0"/>
      <w:marTop w:val="0"/>
      <w:marBottom w:val="0"/>
      <w:divBdr>
        <w:top w:val="none" w:sz="0" w:space="0" w:color="auto"/>
        <w:left w:val="none" w:sz="0" w:space="0" w:color="auto"/>
        <w:bottom w:val="none" w:sz="0" w:space="0" w:color="auto"/>
        <w:right w:val="none" w:sz="0" w:space="0" w:color="auto"/>
      </w:divBdr>
    </w:div>
    <w:div w:id="825438348">
      <w:bodyDiv w:val="1"/>
      <w:marLeft w:val="0"/>
      <w:marRight w:val="0"/>
      <w:marTop w:val="0"/>
      <w:marBottom w:val="0"/>
      <w:divBdr>
        <w:top w:val="none" w:sz="0" w:space="0" w:color="auto"/>
        <w:left w:val="none" w:sz="0" w:space="0" w:color="auto"/>
        <w:bottom w:val="none" w:sz="0" w:space="0" w:color="auto"/>
        <w:right w:val="none" w:sz="0" w:space="0" w:color="auto"/>
      </w:divBdr>
    </w:div>
    <w:div w:id="1415124431">
      <w:bodyDiv w:val="1"/>
      <w:marLeft w:val="0"/>
      <w:marRight w:val="0"/>
      <w:marTop w:val="0"/>
      <w:marBottom w:val="0"/>
      <w:divBdr>
        <w:top w:val="none" w:sz="0" w:space="0" w:color="auto"/>
        <w:left w:val="none" w:sz="0" w:space="0" w:color="auto"/>
        <w:bottom w:val="none" w:sz="0" w:space="0" w:color="auto"/>
        <w:right w:val="none" w:sz="0" w:space="0" w:color="auto"/>
      </w:divBdr>
    </w:div>
    <w:div w:id="210175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7DD37-562B-4391-A764-D9E76922E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9</Pages>
  <Words>58673</Words>
  <Characters>352041</Characters>
  <Application>Microsoft Office Word</Application>
  <DocSecurity>0</DocSecurity>
  <Lines>2933</Lines>
  <Paragraphs>819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Krztoń</dc:creator>
  <cp:keywords/>
  <dc:description/>
  <cp:lastModifiedBy>Wojciech Krztoń</cp:lastModifiedBy>
  <cp:revision>38</cp:revision>
  <dcterms:created xsi:type="dcterms:W3CDTF">2021-06-18T09:20:00Z</dcterms:created>
  <dcterms:modified xsi:type="dcterms:W3CDTF">2022-01-27T11:20:00Z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id="ZrgPhnCb"/&gt;&lt;style id="http://www.zotero.org/styles/science-of-the-total-environment"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