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ffffff" w:val="clear"/>
        <w:spacing w:line="276" w:lineRule="auto"/>
        <w:jc w:val="both"/>
        <w:rPr>
          <w:sz w:val="24"/>
          <w:szCs w:val="24"/>
        </w:rPr>
      </w:pPr>
      <w:commentRangeStart w:id="0"/>
      <w:r w:rsidDel="00000000" w:rsidR="00000000" w:rsidRPr="00000000">
        <w:rPr>
          <w:sz w:val="24"/>
          <w:szCs w:val="24"/>
          <w:rtl w:val="0"/>
        </w:rPr>
        <w:t xml:space="preserve">La cantidad total de Boleras en España </w:t>
      </w:r>
      <w:commentRangeEnd w:id="0"/>
      <w:r w:rsidDel="00000000" w:rsidR="00000000" w:rsidRPr="00000000">
        <w:commentReference w:id="0"/>
      </w:r>
      <w:r w:rsidDel="00000000" w:rsidR="00000000" w:rsidRPr="00000000">
        <w:rPr>
          <w:sz w:val="24"/>
          <w:szCs w:val="24"/>
          <w:rtl w:val="0"/>
        </w:rPr>
        <w:t xml:space="preserve">es de </w:t>
      </w:r>
      <w:r w:rsidDel="00000000" w:rsidR="00000000" w:rsidRPr="00000000">
        <w:rPr>
          <w:b w:val="1"/>
          <w:sz w:val="24"/>
          <w:szCs w:val="24"/>
          <w:rtl w:val="0"/>
        </w:rPr>
        <w:t xml:space="preserve">1313 </w:t>
      </w:r>
      <w:r w:rsidDel="00000000" w:rsidR="00000000" w:rsidRPr="00000000">
        <w:rPr>
          <w:sz w:val="24"/>
          <w:szCs w:val="24"/>
          <w:rtl w:val="0"/>
        </w:rPr>
        <w:t xml:space="preserve">(según el </w:t>
      </w:r>
      <w:commentRangeStart w:id="1"/>
      <w:commentRangeStart w:id="2"/>
      <w:commentRangeStart w:id="3"/>
      <w:r w:rsidDel="00000000" w:rsidR="00000000" w:rsidRPr="00000000">
        <w:rPr>
          <w:sz w:val="24"/>
          <w:szCs w:val="24"/>
          <w:rtl w:val="0"/>
        </w:rPr>
        <w:t xml:space="preserve">Censo Nacional de Instalaciones Deportivas</w:t>
      </w:r>
      <w:commentRangeEnd w:id="1"/>
      <w:r w:rsidDel="00000000" w:rsidR="00000000" w:rsidRPr="00000000">
        <w:commentReference w:id="1"/>
      </w:r>
      <w:commentRangeEnd w:id="2"/>
      <w:r w:rsidDel="00000000" w:rsidR="00000000" w:rsidRPr="00000000">
        <w:commentReference w:id="2"/>
      </w:r>
      <w:commentRangeEnd w:id="3"/>
      <w:r w:rsidDel="00000000" w:rsidR="00000000" w:rsidRPr="00000000">
        <w:commentReference w:id="3"/>
      </w:r>
      <w:r w:rsidDel="00000000" w:rsidR="00000000" w:rsidRPr="00000000">
        <w:rPr>
          <w:sz w:val="24"/>
          <w:szCs w:val="24"/>
          <w:rtl w:val="0"/>
        </w:rPr>
        <w:t xml:space="preserve">), solo una de ellas en la provincia de Cáceres.</w:t>
      </w:r>
    </w:p>
    <w:p w:rsidR="00000000" w:rsidDel="00000000" w:rsidP="00000000" w:rsidRDefault="00000000" w:rsidRPr="00000000" w14:paraId="00000002">
      <w:pPr>
        <w:shd w:fill="ffffff" w:val="clear"/>
        <w:spacing w:line="276" w:lineRule="auto"/>
        <w:jc w:val="both"/>
        <w:rPr>
          <w:sz w:val="24"/>
          <w:szCs w:val="24"/>
        </w:rPr>
      </w:pPr>
      <w:r w:rsidDel="00000000" w:rsidR="00000000" w:rsidRPr="00000000">
        <w:rPr>
          <w:rtl w:val="0"/>
        </w:rPr>
      </w:r>
    </w:p>
    <w:p w:rsidR="00000000" w:rsidDel="00000000" w:rsidP="00000000" w:rsidRDefault="00000000" w:rsidRPr="00000000" w14:paraId="00000003">
      <w:pPr>
        <w:shd w:fill="ffffff" w:val="clear"/>
        <w:spacing w:line="276" w:lineRule="auto"/>
        <w:jc w:val="both"/>
        <w:rPr>
          <w:sz w:val="24"/>
          <w:szCs w:val="24"/>
        </w:rPr>
      </w:pPr>
      <w:commentRangeStart w:id="4"/>
      <w:commentRangeStart w:id="5"/>
      <w:r w:rsidDel="00000000" w:rsidR="00000000" w:rsidRPr="00000000">
        <w:rPr>
          <w:sz w:val="24"/>
          <w:szCs w:val="24"/>
          <w:rtl w:val="0"/>
        </w:rPr>
        <w:t xml:space="preserve">La actividad del Bowling continúa registrando tasas de crecimiento muy positivas año tras año.</w:t>
      </w:r>
      <w:commentRangeEnd w:id="4"/>
      <w:r w:rsidDel="00000000" w:rsidR="00000000" w:rsidRPr="00000000">
        <w:commentReference w:id="4"/>
      </w:r>
      <w:commentRangeEnd w:id="5"/>
      <w:r w:rsidDel="00000000" w:rsidR="00000000" w:rsidRPr="00000000">
        <w:commentReference w:id="5"/>
      </w:r>
      <w:r w:rsidDel="00000000" w:rsidR="00000000" w:rsidRPr="00000000">
        <w:rPr>
          <w:sz w:val="24"/>
          <w:szCs w:val="24"/>
          <w:rtl w:val="0"/>
        </w:rPr>
        <w:t xml:space="preserve"> Su aceptación y atracción como una actividad de ocio, para jóvenes y familias, es la principal causa de su expansión.</w:t>
      </w:r>
    </w:p>
    <w:p w:rsidR="00000000" w:rsidDel="00000000" w:rsidP="00000000" w:rsidRDefault="00000000" w:rsidRPr="00000000" w14:paraId="00000004">
      <w:pPr>
        <w:shd w:fill="ffffff" w:val="clear"/>
        <w:spacing w:line="276" w:lineRule="auto"/>
        <w:jc w:val="both"/>
        <w:rPr>
          <w:sz w:val="24"/>
          <w:szCs w:val="24"/>
        </w:rPr>
      </w:pPr>
      <w:r w:rsidDel="00000000" w:rsidR="00000000" w:rsidRPr="00000000">
        <w:rPr>
          <w:rtl w:val="0"/>
        </w:rPr>
      </w:r>
    </w:p>
    <w:p w:rsidR="00000000" w:rsidDel="00000000" w:rsidP="00000000" w:rsidRDefault="00000000" w:rsidRPr="00000000" w14:paraId="00000005">
      <w:pPr>
        <w:shd w:fill="ffffff" w:val="clear"/>
        <w:spacing w:line="276" w:lineRule="auto"/>
        <w:jc w:val="both"/>
        <w:rPr>
          <w:sz w:val="24"/>
          <w:szCs w:val="24"/>
        </w:rPr>
      </w:pPr>
      <w:r w:rsidDel="00000000" w:rsidR="00000000" w:rsidRPr="00000000">
        <w:rPr>
          <w:sz w:val="24"/>
          <w:szCs w:val="24"/>
          <w:rtl w:val="0"/>
        </w:rPr>
        <w:t xml:space="preserve">Otra de las ventajas que ofrece el bowling es que es una combinación de ocio y deporte no influenciado por la meteorología.</w:t>
      </w:r>
    </w:p>
    <w:p w:rsidR="00000000" w:rsidDel="00000000" w:rsidP="00000000" w:rsidRDefault="00000000" w:rsidRPr="00000000" w14:paraId="00000006">
      <w:pPr>
        <w:shd w:fill="ffffff" w:val="clear"/>
        <w:spacing w:line="276" w:lineRule="auto"/>
        <w:jc w:val="both"/>
        <w:rPr>
          <w:sz w:val="24"/>
          <w:szCs w:val="24"/>
        </w:rPr>
      </w:pPr>
      <w:r w:rsidDel="00000000" w:rsidR="00000000" w:rsidRPr="00000000">
        <w:rPr>
          <w:rtl w:val="0"/>
        </w:rPr>
      </w:r>
    </w:p>
    <w:p w:rsidR="00000000" w:rsidDel="00000000" w:rsidP="00000000" w:rsidRDefault="00000000" w:rsidRPr="00000000" w14:paraId="00000007">
      <w:pPr>
        <w:shd w:fill="ffffff" w:val="clear"/>
        <w:spacing w:line="276" w:lineRule="auto"/>
        <w:jc w:val="both"/>
        <w:rPr>
          <w:sz w:val="24"/>
          <w:szCs w:val="24"/>
        </w:rPr>
      </w:pPr>
      <w:r w:rsidDel="00000000" w:rsidR="00000000" w:rsidRPr="00000000">
        <w:rPr>
          <w:sz w:val="24"/>
          <w:szCs w:val="24"/>
          <w:rtl w:val="0"/>
        </w:rPr>
        <w:t xml:space="preserve">Dado que en nuestra ciudad no hay ninguna bolera y cuenta con pocas ofertas de ocio del estilo, hemos visto ésta opción como una buena inversión con un alto número de clientes potenciales.</w:t>
      </w:r>
    </w:p>
    <w:p w:rsidR="00000000" w:rsidDel="00000000" w:rsidP="00000000" w:rsidRDefault="00000000" w:rsidRPr="00000000" w14:paraId="00000008">
      <w:pPr>
        <w:shd w:fill="ffffff" w:val="clear"/>
        <w:spacing w:line="276" w:lineRule="auto"/>
        <w:jc w:val="both"/>
        <w:rPr>
          <w:sz w:val="24"/>
          <w:szCs w:val="24"/>
        </w:rPr>
      </w:pPr>
      <w:r w:rsidDel="00000000" w:rsidR="00000000" w:rsidRPr="00000000">
        <w:rPr>
          <w:rtl w:val="0"/>
        </w:rPr>
      </w:r>
    </w:p>
    <w:p w:rsidR="00000000" w:rsidDel="00000000" w:rsidP="00000000" w:rsidRDefault="00000000" w:rsidRPr="00000000" w14:paraId="00000009">
      <w:pPr>
        <w:shd w:fill="ffffff" w:val="clear"/>
        <w:spacing w:line="276" w:lineRule="auto"/>
        <w:jc w:val="both"/>
        <w:rPr>
          <w:sz w:val="24"/>
          <w:szCs w:val="24"/>
        </w:rPr>
      </w:pPr>
      <w:r w:rsidDel="00000000" w:rsidR="00000000" w:rsidRPr="00000000">
        <w:rPr>
          <w:rtl w:val="0"/>
        </w:rPr>
      </w:r>
    </w:p>
    <w:p w:rsidR="00000000" w:rsidDel="00000000" w:rsidP="00000000" w:rsidRDefault="00000000" w:rsidRPr="00000000" w14:paraId="0000000A">
      <w:pPr>
        <w:spacing w:line="276" w:lineRule="auto"/>
        <w:jc w:val="center"/>
        <w:rPr>
          <w:b w:val="1"/>
          <w:color w:val="800000"/>
          <w:sz w:val="32"/>
          <w:szCs w:val="32"/>
        </w:rPr>
      </w:pPr>
      <w:commentRangeStart w:id="6"/>
      <w:commentRangeStart w:id="7"/>
      <w:r w:rsidDel="00000000" w:rsidR="00000000" w:rsidRPr="00000000">
        <w:rPr>
          <w:b w:val="1"/>
          <w:color w:val="800000"/>
          <w:sz w:val="32"/>
          <w:szCs w:val="32"/>
          <w:rtl w:val="0"/>
        </w:rPr>
        <w:t xml:space="preserve">FACTORES QUE INCIDEN EN LA ACTIVIDAD EMPRESARIAL</w:t>
      </w:r>
    </w:p>
    <w:p w:rsidR="00000000" w:rsidDel="00000000" w:rsidP="00000000" w:rsidRDefault="00000000" w:rsidRPr="00000000" w14:paraId="0000000B">
      <w:pPr>
        <w:spacing w:line="276" w:lineRule="auto"/>
        <w:jc w:val="both"/>
        <w:rPr>
          <w:sz w:val="20"/>
          <w:szCs w:val="20"/>
        </w:rPr>
      </w:pPr>
      <w:commentRangeEnd w:id="6"/>
      <w:r w:rsidDel="00000000" w:rsidR="00000000" w:rsidRPr="00000000">
        <w:commentReference w:id="6"/>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0C">
      <w:pPr>
        <w:spacing w:line="276" w:lineRule="auto"/>
        <w:jc w:val="both"/>
        <w:rPr>
          <w:sz w:val="24"/>
          <w:szCs w:val="24"/>
        </w:rPr>
      </w:pPr>
      <w:r w:rsidDel="00000000" w:rsidR="00000000" w:rsidRPr="00000000">
        <w:rPr>
          <w:sz w:val="24"/>
          <w:szCs w:val="24"/>
          <w:rtl w:val="0"/>
        </w:rPr>
        <w:t xml:space="preserve">El entorno se define como el conjunto de hechos y factores externos a la empresa relevantes para ella, con los que interacciona y sobre los que puede influir pero no controlar, que se concretan en un conjunto de normas y relaciones establecidas que condicionan su actividad. </w:t>
      </w:r>
    </w:p>
    <w:p w:rsidR="00000000" w:rsidDel="00000000" w:rsidP="00000000" w:rsidRDefault="00000000" w:rsidRPr="00000000" w14:paraId="0000000D">
      <w:pPr>
        <w:spacing w:line="276" w:lineRule="auto"/>
        <w:jc w:val="both"/>
        <w:rPr>
          <w:sz w:val="24"/>
          <w:szCs w:val="24"/>
        </w:rPr>
      </w:pPr>
      <w:r w:rsidDel="00000000" w:rsidR="00000000" w:rsidRPr="00000000">
        <w:rPr>
          <w:rtl w:val="0"/>
        </w:rPr>
      </w:r>
    </w:p>
    <w:p w:rsidR="00000000" w:rsidDel="00000000" w:rsidP="00000000" w:rsidRDefault="00000000" w:rsidRPr="00000000" w14:paraId="0000000E">
      <w:pPr>
        <w:spacing w:line="276" w:lineRule="auto"/>
        <w:jc w:val="both"/>
        <w:rPr>
          <w:sz w:val="24"/>
          <w:szCs w:val="24"/>
        </w:rPr>
      </w:pPr>
      <w:r w:rsidDel="00000000" w:rsidR="00000000" w:rsidRPr="00000000">
        <w:rPr>
          <w:sz w:val="24"/>
          <w:szCs w:val="24"/>
          <w:rtl w:val="0"/>
        </w:rPr>
        <w:t xml:space="preserve">Los factores más importantes del entorno general que inciden en nuestra empresa son:</w:t>
      </w:r>
    </w:p>
    <w:p w:rsidR="00000000" w:rsidDel="00000000" w:rsidP="00000000" w:rsidRDefault="00000000" w:rsidRPr="00000000" w14:paraId="0000000F">
      <w:pPr>
        <w:spacing w:line="276" w:lineRule="auto"/>
        <w:jc w:val="both"/>
        <w:rPr>
          <w:sz w:val="24"/>
          <w:szCs w:val="24"/>
        </w:rPr>
      </w:pPr>
      <w:r w:rsidDel="00000000" w:rsidR="00000000" w:rsidRPr="00000000">
        <w:rPr>
          <w:rtl w:val="0"/>
        </w:rPr>
      </w:r>
    </w:p>
    <w:p w:rsidR="00000000" w:rsidDel="00000000" w:rsidP="00000000" w:rsidRDefault="00000000" w:rsidRPr="00000000" w14:paraId="00000010">
      <w:pPr>
        <w:numPr>
          <w:ilvl w:val="0"/>
          <w:numId w:val="1"/>
        </w:numPr>
        <w:spacing w:line="276" w:lineRule="auto"/>
        <w:ind w:left="720" w:hanging="360"/>
        <w:jc w:val="both"/>
        <w:rPr>
          <w:rFonts w:ascii="Arial" w:cs="Arial" w:eastAsia="Arial" w:hAnsi="Arial"/>
          <w:sz w:val="24"/>
          <w:szCs w:val="24"/>
        </w:rPr>
      </w:pPr>
      <w:r w:rsidDel="00000000" w:rsidR="00000000" w:rsidRPr="00000000">
        <w:rPr>
          <w:sz w:val="24"/>
          <w:szCs w:val="24"/>
          <w:rtl w:val="0"/>
        </w:rPr>
        <w:t xml:space="preserve">Factor económico </w:t>
      </w:r>
    </w:p>
    <w:p w:rsidR="00000000" w:rsidDel="00000000" w:rsidP="00000000" w:rsidRDefault="00000000" w:rsidRPr="00000000" w14:paraId="00000011">
      <w:pPr>
        <w:numPr>
          <w:ilvl w:val="0"/>
          <w:numId w:val="1"/>
        </w:numPr>
        <w:spacing w:line="276" w:lineRule="auto"/>
        <w:ind w:left="720" w:hanging="360"/>
        <w:jc w:val="both"/>
        <w:rPr>
          <w:rFonts w:ascii="Arial" w:cs="Arial" w:eastAsia="Arial" w:hAnsi="Arial"/>
          <w:sz w:val="24"/>
          <w:szCs w:val="24"/>
        </w:rPr>
      </w:pPr>
      <w:r w:rsidDel="00000000" w:rsidR="00000000" w:rsidRPr="00000000">
        <w:rPr>
          <w:sz w:val="24"/>
          <w:szCs w:val="24"/>
          <w:rtl w:val="0"/>
        </w:rPr>
        <w:t xml:space="preserve">Factor socio-cultural</w:t>
      </w:r>
    </w:p>
    <w:p w:rsidR="00000000" w:rsidDel="00000000" w:rsidP="00000000" w:rsidRDefault="00000000" w:rsidRPr="00000000" w14:paraId="00000012">
      <w:pPr>
        <w:numPr>
          <w:ilvl w:val="0"/>
          <w:numId w:val="1"/>
        </w:numPr>
        <w:spacing w:line="276" w:lineRule="auto"/>
        <w:ind w:left="720" w:hanging="360"/>
        <w:jc w:val="both"/>
        <w:rPr>
          <w:rFonts w:ascii="Arial" w:cs="Arial" w:eastAsia="Arial" w:hAnsi="Arial"/>
          <w:sz w:val="24"/>
          <w:szCs w:val="24"/>
        </w:rPr>
      </w:pPr>
      <w:r w:rsidDel="00000000" w:rsidR="00000000" w:rsidRPr="00000000">
        <w:rPr>
          <w:sz w:val="24"/>
          <w:szCs w:val="24"/>
          <w:rtl w:val="0"/>
        </w:rPr>
        <w:t xml:space="preserve">Factor político-legal</w:t>
      </w:r>
    </w:p>
    <w:p w:rsidR="00000000" w:rsidDel="00000000" w:rsidP="00000000" w:rsidRDefault="00000000" w:rsidRPr="00000000" w14:paraId="00000013">
      <w:pPr>
        <w:numPr>
          <w:ilvl w:val="0"/>
          <w:numId w:val="1"/>
        </w:numPr>
        <w:spacing w:line="276" w:lineRule="auto"/>
        <w:ind w:left="720" w:hanging="360"/>
        <w:jc w:val="both"/>
        <w:rPr>
          <w:rFonts w:ascii="Arial" w:cs="Arial" w:eastAsia="Arial" w:hAnsi="Arial"/>
          <w:sz w:val="24"/>
          <w:szCs w:val="24"/>
        </w:rPr>
      </w:pPr>
      <w:r w:rsidDel="00000000" w:rsidR="00000000" w:rsidRPr="00000000">
        <w:rPr>
          <w:sz w:val="24"/>
          <w:szCs w:val="24"/>
          <w:rtl w:val="0"/>
        </w:rPr>
        <w:t xml:space="preserve">Factor tecnológico</w:t>
      </w:r>
    </w:p>
    <w:p w:rsidR="00000000" w:rsidDel="00000000" w:rsidP="00000000" w:rsidRDefault="00000000" w:rsidRPr="00000000" w14:paraId="00000014">
      <w:pPr>
        <w:numPr>
          <w:ilvl w:val="0"/>
          <w:numId w:val="1"/>
        </w:numPr>
        <w:spacing w:line="276" w:lineRule="auto"/>
        <w:ind w:left="720" w:hanging="360"/>
        <w:jc w:val="both"/>
        <w:rPr>
          <w:rFonts w:ascii="Arial" w:cs="Arial" w:eastAsia="Arial" w:hAnsi="Arial"/>
          <w:sz w:val="24"/>
          <w:szCs w:val="24"/>
        </w:rPr>
      </w:pPr>
      <w:r w:rsidDel="00000000" w:rsidR="00000000" w:rsidRPr="00000000">
        <w:rPr>
          <w:sz w:val="24"/>
          <w:szCs w:val="24"/>
          <w:rtl w:val="0"/>
        </w:rPr>
        <w:t xml:space="preserve">Factor ambiental</w:t>
      </w:r>
    </w:p>
    <w:p w:rsidR="00000000" w:rsidDel="00000000" w:rsidP="00000000" w:rsidRDefault="00000000" w:rsidRPr="00000000" w14:paraId="00000015">
      <w:pPr>
        <w:numPr>
          <w:ilvl w:val="0"/>
          <w:numId w:val="1"/>
        </w:numPr>
        <w:spacing w:line="276" w:lineRule="auto"/>
        <w:ind w:left="720" w:hanging="360"/>
        <w:jc w:val="both"/>
        <w:rPr>
          <w:rFonts w:ascii="Arial" w:cs="Arial" w:eastAsia="Arial" w:hAnsi="Arial"/>
          <w:sz w:val="24"/>
          <w:szCs w:val="24"/>
        </w:rPr>
      </w:pPr>
      <w:r w:rsidDel="00000000" w:rsidR="00000000" w:rsidRPr="00000000">
        <w:rPr>
          <w:sz w:val="24"/>
          <w:szCs w:val="24"/>
          <w:rtl w:val="0"/>
        </w:rPr>
        <w:t xml:space="preserve">Factor demográfico</w:t>
      </w:r>
    </w:p>
    <w:p w:rsidR="00000000" w:rsidDel="00000000" w:rsidP="00000000" w:rsidRDefault="00000000" w:rsidRPr="00000000" w14:paraId="00000016">
      <w:pPr>
        <w:spacing w:line="276" w:lineRule="auto"/>
        <w:jc w:val="both"/>
        <w:rPr>
          <w:b w:val="1"/>
          <w:sz w:val="24"/>
          <w:szCs w:val="24"/>
        </w:rPr>
      </w:pPr>
      <w:r w:rsidDel="00000000" w:rsidR="00000000" w:rsidRPr="00000000">
        <w:rPr>
          <w:rtl w:val="0"/>
        </w:rPr>
      </w:r>
    </w:p>
    <w:p w:rsidR="00000000" w:rsidDel="00000000" w:rsidP="00000000" w:rsidRDefault="00000000" w:rsidRPr="00000000" w14:paraId="00000017">
      <w:pPr>
        <w:spacing w:line="276" w:lineRule="auto"/>
        <w:jc w:val="both"/>
        <w:rPr>
          <w:b w:val="1"/>
          <w:sz w:val="24"/>
          <w:szCs w:val="24"/>
        </w:rPr>
      </w:pPr>
      <w:r w:rsidDel="00000000" w:rsidR="00000000" w:rsidRPr="00000000">
        <w:rPr>
          <w:rtl w:val="0"/>
        </w:rPr>
      </w:r>
    </w:p>
    <w:p w:rsidR="00000000" w:rsidDel="00000000" w:rsidP="00000000" w:rsidRDefault="00000000" w:rsidRPr="00000000" w14:paraId="00000018">
      <w:pPr>
        <w:spacing w:line="276" w:lineRule="auto"/>
        <w:jc w:val="both"/>
        <w:rPr>
          <w:b w:val="1"/>
          <w:i w:val="1"/>
          <w:sz w:val="24"/>
          <w:szCs w:val="24"/>
          <w:u w:val="single"/>
        </w:rPr>
      </w:pPr>
      <w:r w:rsidDel="00000000" w:rsidR="00000000" w:rsidRPr="00000000">
        <w:rPr>
          <w:b w:val="1"/>
          <w:i w:val="1"/>
          <w:sz w:val="24"/>
          <w:szCs w:val="24"/>
          <w:u w:val="single"/>
          <w:rtl w:val="0"/>
        </w:rPr>
        <w:t xml:space="preserve">Factor económico:</w:t>
      </w:r>
    </w:p>
    <w:p w:rsidR="00000000" w:rsidDel="00000000" w:rsidP="00000000" w:rsidRDefault="00000000" w:rsidRPr="00000000" w14:paraId="00000019">
      <w:pPr>
        <w:spacing w:line="276" w:lineRule="auto"/>
        <w:jc w:val="both"/>
        <w:rPr>
          <w:sz w:val="24"/>
          <w:szCs w:val="24"/>
        </w:rPr>
      </w:pPr>
      <w:r w:rsidDel="00000000" w:rsidR="00000000" w:rsidRPr="00000000">
        <w:rPr>
          <w:sz w:val="24"/>
          <w:szCs w:val="24"/>
          <w:rtl w:val="0"/>
        </w:rPr>
        <w:t xml:space="preserve">Es uno de los factores que más influyen en nuestra actividad.</w:t>
      </w:r>
    </w:p>
    <w:p w:rsidR="00000000" w:rsidDel="00000000" w:rsidP="00000000" w:rsidRDefault="00000000" w:rsidRPr="00000000" w14:paraId="0000001A">
      <w:pPr>
        <w:spacing w:line="276" w:lineRule="auto"/>
        <w:jc w:val="both"/>
        <w:rPr>
          <w:sz w:val="24"/>
          <w:szCs w:val="24"/>
        </w:rPr>
      </w:pPr>
      <w:r w:rsidDel="00000000" w:rsidR="00000000" w:rsidRPr="00000000">
        <w:rPr>
          <w:rtl w:val="0"/>
        </w:rPr>
      </w:r>
    </w:p>
    <w:p w:rsidR="00000000" w:rsidDel="00000000" w:rsidP="00000000" w:rsidRDefault="00000000" w:rsidRPr="00000000" w14:paraId="0000001B">
      <w:pPr>
        <w:spacing w:line="276" w:lineRule="auto"/>
        <w:jc w:val="both"/>
        <w:rPr>
          <w:sz w:val="24"/>
          <w:szCs w:val="24"/>
        </w:rPr>
      </w:pPr>
      <w:r w:rsidDel="00000000" w:rsidR="00000000" w:rsidRPr="00000000">
        <w:rPr>
          <w:sz w:val="24"/>
          <w:szCs w:val="24"/>
          <w:rtl w:val="0"/>
        </w:rPr>
        <w:t xml:space="preserve">España es un país que no está pasando por su mejor momento debido a la crisis económica, de hecho</w:t>
      </w:r>
      <w:commentRangeStart w:id="8"/>
      <w:r w:rsidDel="00000000" w:rsidR="00000000" w:rsidRPr="00000000">
        <w:rPr>
          <w:sz w:val="24"/>
          <w:szCs w:val="24"/>
          <w:rtl w:val="0"/>
        </w:rPr>
        <w:t xml:space="preserve">, la tasa de paro en Extremadura</w:t>
      </w:r>
      <w:r w:rsidDel="00000000" w:rsidR="00000000" w:rsidRPr="00000000">
        <w:rPr>
          <w:b w:val="1"/>
          <w:sz w:val="24"/>
          <w:szCs w:val="24"/>
          <w:rtl w:val="0"/>
        </w:rPr>
        <w:t xml:space="preserve"> para el tercer trimestre de 2023 fue un 16.50%</w:t>
      </w:r>
      <w:r w:rsidDel="00000000" w:rsidR="00000000" w:rsidRPr="00000000">
        <w:rPr>
          <w:sz w:val="24"/>
          <w:szCs w:val="24"/>
          <w:rtl w:val="0"/>
        </w:rPr>
        <w:t xml:space="preserve">. </w:t>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01C">
      <w:pPr>
        <w:spacing w:line="276" w:lineRule="auto"/>
        <w:jc w:val="both"/>
        <w:rPr>
          <w:sz w:val="24"/>
          <w:szCs w:val="24"/>
        </w:rPr>
      </w:pPr>
      <w:r w:rsidDel="00000000" w:rsidR="00000000" w:rsidRPr="00000000">
        <w:rPr>
          <w:rtl w:val="0"/>
        </w:rPr>
      </w:r>
    </w:p>
    <w:p w:rsidR="00000000" w:rsidDel="00000000" w:rsidP="00000000" w:rsidRDefault="00000000" w:rsidRPr="00000000" w14:paraId="0000001D">
      <w:pPr>
        <w:spacing w:line="276" w:lineRule="auto"/>
        <w:jc w:val="both"/>
        <w:rPr>
          <w:sz w:val="24"/>
          <w:szCs w:val="24"/>
        </w:rPr>
      </w:pPr>
      <w:r w:rsidDel="00000000" w:rsidR="00000000" w:rsidRPr="00000000">
        <w:rPr>
          <w:sz w:val="24"/>
          <w:szCs w:val="24"/>
          <w:rtl w:val="0"/>
        </w:rPr>
        <w:t xml:space="preserve">Debido a la bajada del poder adquisitivo de las familias, el presupuesto destinado al ocio es el que se ve más afectado, aún así la economía de los hogares y el consumo hoy día se va recuperando paulatinamente.</w:t>
      </w:r>
    </w:p>
    <w:p w:rsidR="00000000" w:rsidDel="00000000" w:rsidP="00000000" w:rsidRDefault="00000000" w:rsidRPr="00000000" w14:paraId="0000001E">
      <w:pPr>
        <w:spacing w:line="276" w:lineRule="auto"/>
        <w:jc w:val="both"/>
        <w:rPr>
          <w:sz w:val="24"/>
          <w:szCs w:val="24"/>
        </w:rPr>
      </w:pPr>
      <w:r w:rsidDel="00000000" w:rsidR="00000000" w:rsidRPr="00000000">
        <w:rPr>
          <w:rtl w:val="0"/>
        </w:rPr>
      </w:r>
    </w:p>
    <w:p w:rsidR="00000000" w:rsidDel="00000000" w:rsidP="00000000" w:rsidRDefault="00000000" w:rsidRPr="00000000" w14:paraId="0000001F">
      <w:pPr>
        <w:spacing w:line="276" w:lineRule="auto"/>
        <w:jc w:val="both"/>
        <w:rPr>
          <w:sz w:val="24"/>
          <w:szCs w:val="24"/>
        </w:rPr>
      </w:pPr>
      <w:commentRangeStart w:id="9"/>
      <w:r w:rsidDel="00000000" w:rsidR="00000000" w:rsidRPr="00000000">
        <w:rPr>
          <w:sz w:val="24"/>
          <w:szCs w:val="24"/>
          <w:rtl w:val="0"/>
        </w:rPr>
        <w:t xml:space="preserve">El gasto medio por hogar en Extremadura fue de </w:t>
      </w:r>
      <w:r w:rsidDel="00000000" w:rsidR="00000000" w:rsidRPr="00000000">
        <w:rPr>
          <w:b w:val="1"/>
          <w:sz w:val="24"/>
          <w:szCs w:val="24"/>
          <w:rtl w:val="0"/>
        </w:rPr>
        <w:t xml:space="preserve">26.635 euros en 2022</w:t>
      </w:r>
      <w:r w:rsidDel="00000000" w:rsidR="00000000" w:rsidRPr="00000000">
        <w:rPr>
          <w:sz w:val="24"/>
          <w:szCs w:val="24"/>
          <w:rtl w:val="0"/>
        </w:rPr>
        <w:t xml:space="preserve">, un 7,66% más que el año anterior , </w:t>
      </w:r>
      <w:commentRangeEnd w:id="9"/>
      <w:r w:rsidDel="00000000" w:rsidR="00000000" w:rsidRPr="00000000">
        <w:commentReference w:id="9"/>
      </w:r>
      <w:r w:rsidDel="00000000" w:rsidR="00000000" w:rsidRPr="00000000">
        <w:rPr>
          <w:sz w:val="24"/>
          <w:szCs w:val="24"/>
          <w:rtl w:val="0"/>
        </w:rPr>
        <w:t xml:space="preserve">según la Encuesta de Presupuestos Familiares publicada por el Instituto Nacional de Estadística.</w:t>
      </w:r>
    </w:p>
    <w:p w:rsidR="00000000" w:rsidDel="00000000" w:rsidP="00000000" w:rsidRDefault="00000000" w:rsidRPr="00000000" w14:paraId="00000020">
      <w:pPr>
        <w:spacing w:line="276" w:lineRule="auto"/>
        <w:jc w:val="both"/>
        <w:rPr>
          <w:sz w:val="24"/>
          <w:szCs w:val="24"/>
        </w:rPr>
      </w:pPr>
      <w:commentRangeStart w:id="10"/>
      <w:r w:rsidDel="00000000" w:rsidR="00000000" w:rsidRPr="00000000">
        <w:rPr>
          <w:rtl w:val="0"/>
        </w:rPr>
      </w:r>
    </w:p>
    <w:p w:rsidR="00000000" w:rsidDel="00000000" w:rsidP="00000000" w:rsidRDefault="00000000" w:rsidRPr="00000000" w14:paraId="00000021">
      <w:pPr>
        <w:spacing w:line="276" w:lineRule="auto"/>
        <w:jc w:val="both"/>
        <w:rPr>
          <w:sz w:val="24"/>
          <w:szCs w:val="24"/>
        </w:rPr>
      </w:pPr>
      <w:r w:rsidDel="00000000" w:rsidR="00000000" w:rsidRPr="00000000">
        <w:rPr>
          <w:sz w:val="24"/>
          <w:szCs w:val="24"/>
          <w:rtl w:val="0"/>
        </w:rPr>
        <w:t xml:space="preserve">El porcentaje destinado al ocio y cultura fue del</w:t>
      </w:r>
      <w:r w:rsidDel="00000000" w:rsidR="00000000" w:rsidRPr="00000000">
        <w:rPr>
          <w:b w:val="1"/>
          <w:sz w:val="24"/>
          <w:szCs w:val="24"/>
          <w:rtl w:val="0"/>
        </w:rPr>
        <w:t xml:space="preserve"> 18,6%</w:t>
      </w:r>
      <w:r w:rsidDel="00000000" w:rsidR="00000000" w:rsidRPr="00000000">
        <w:rPr>
          <w:sz w:val="24"/>
          <w:szCs w:val="24"/>
          <w:rtl w:val="0"/>
        </w:rPr>
        <w:t xml:space="preserve">, con un gasto medio por hogar de </w:t>
      </w:r>
      <w:commentRangeEnd w:id="10"/>
      <w:r w:rsidDel="00000000" w:rsidR="00000000" w:rsidRPr="00000000">
        <w:commentReference w:id="10"/>
      </w:r>
      <w:r w:rsidDel="00000000" w:rsidR="00000000" w:rsidRPr="00000000">
        <w:rPr>
          <w:rFonts w:ascii="Roboto" w:cs="Roboto" w:eastAsia="Roboto" w:hAnsi="Roboto"/>
          <w:b w:val="1"/>
          <w:color w:val="222222"/>
          <w:sz w:val="27"/>
          <w:szCs w:val="27"/>
          <w:highlight w:val="white"/>
          <w:rtl w:val="0"/>
        </w:rPr>
        <w:t xml:space="preserve">1.534</w:t>
      </w:r>
      <w:r w:rsidDel="00000000" w:rsidR="00000000" w:rsidRPr="00000000">
        <w:rPr>
          <w:rFonts w:ascii="Roboto" w:cs="Roboto" w:eastAsia="Roboto" w:hAnsi="Roboto"/>
          <w:color w:val="222222"/>
          <w:sz w:val="27"/>
          <w:szCs w:val="27"/>
          <w:highlight w:val="white"/>
          <w:rtl w:val="0"/>
        </w:rPr>
        <w:t xml:space="preserve"> </w:t>
      </w:r>
      <w:commentRangeStart w:id="11"/>
      <w:r w:rsidDel="00000000" w:rsidR="00000000" w:rsidRPr="00000000">
        <w:rPr>
          <w:sz w:val="24"/>
          <w:szCs w:val="24"/>
          <w:rtl w:val="0"/>
        </w:rPr>
        <w:t xml:space="preserve">euros.</w:t>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022">
      <w:pPr>
        <w:spacing w:line="276" w:lineRule="auto"/>
        <w:jc w:val="both"/>
        <w:rPr>
          <w:sz w:val="24"/>
          <w:szCs w:val="24"/>
        </w:rPr>
      </w:pPr>
      <w:r w:rsidDel="00000000" w:rsidR="00000000" w:rsidRPr="00000000">
        <w:rPr>
          <w:rtl w:val="0"/>
        </w:rPr>
      </w:r>
    </w:p>
    <w:p w:rsidR="00000000" w:rsidDel="00000000" w:rsidP="00000000" w:rsidRDefault="00000000" w:rsidRPr="00000000" w14:paraId="00000023">
      <w:pPr>
        <w:spacing w:line="276" w:lineRule="auto"/>
        <w:jc w:val="both"/>
        <w:rPr>
          <w:sz w:val="24"/>
          <w:szCs w:val="24"/>
        </w:rPr>
      </w:pPr>
      <w:r w:rsidDel="00000000" w:rsidR="00000000" w:rsidRPr="00000000">
        <w:rPr>
          <w:sz w:val="24"/>
          <w:szCs w:val="24"/>
          <w:rtl w:val="0"/>
        </w:rPr>
        <w:t xml:space="preserve">Nuestra empresa quiere ofrecer un servicio asequible a nuestros clientes que haga que su desembolso económico no les suponga un gran esfuerzo.</w:t>
      </w:r>
    </w:p>
    <w:p w:rsidR="00000000" w:rsidDel="00000000" w:rsidP="00000000" w:rsidRDefault="00000000" w:rsidRPr="00000000" w14:paraId="00000024">
      <w:pPr>
        <w:spacing w:line="276" w:lineRule="auto"/>
        <w:jc w:val="both"/>
        <w:rPr>
          <w:i w:val="1"/>
          <w:sz w:val="24"/>
          <w:szCs w:val="24"/>
        </w:rPr>
      </w:pPr>
      <w:r w:rsidDel="00000000" w:rsidR="00000000" w:rsidRPr="00000000">
        <w:rPr>
          <w:rtl w:val="0"/>
        </w:rPr>
      </w:r>
    </w:p>
    <w:p w:rsidR="00000000" w:rsidDel="00000000" w:rsidP="00000000" w:rsidRDefault="00000000" w:rsidRPr="00000000" w14:paraId="00000025">
      <w:pPr>
        <w:spacing w:after="200" w:line="276" w:lineRule="auto"/>
        <w:rPr>
          <w:b w:val="1"/>
          <w:i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6">
      <w:pPr>
        <w:spacing w:line="276" w:lineRule="auto"/>
        <w:jc w:val="both"/>
        <w:rPr>
          <w:b w:val="1"/>
          <w:i w:val="1"/>
          <w:sz w:val="24"/>
          <w:szCs w:val="24"/>
          <w:u w:val="single"/>
        </w:rPr>
      </w:pPr>
      <w:commentRangeStart w:id="12"/>
      <w:r w:rsidDel="00000000" w:rsidR="00000000" w:rsidRPr="00000000">
        <w:rPr>
          <w:b w:val="1"/>
          <w:i w:val="1"/>
          <w:sz w:val="24"/>
          <w:szCs w:val="24"/>
          <w:u w:val="single"/>
          <w:rtl w:val="0"/>
        </w:rPr>
        <w:t xml:space="preserve">Factores socio-culturales:</w:t>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027">
      <w:pPr>
        <w:spacing w:line="276" w:lineRule="auto"/>
        <w:jc w:val="both"/>
        <w:rPr>
          <w:sz w:val="24"/>
          <w:szCs w:val="24"/>
        </w:rPr>
      </w:pPr>
      <w:r w:rsidDel="00000000" w:rsidR="00000000" w:rsidRPr="00000000">
        <w:rPr>
          <w:sz w:val="24"/>
          <w:szCs w:val="24"/>
          <w:rtl w:val="0"/>
        </w:rPr>
        <w:t xml:space="preserve">Estos factores hacen referencia a las características de la población, al nivel educativo, las pautas culturales, los estilos de vida y hábitos de consumo, las tendencias de la moda, las diferencias sociales, etc.</w:t>
      </w:r>
    </w:p>
    <w:p w:rsidR="00000000" w:rsidDel="00000000" w:rsidP="00000000" w:rsidRDefault="00000000" w:rsidRPr="00000000" w14:paraId="00000028">
      <w:pPr>
        <w:spacing w:line="276" w:lineRule="auto"/>
        <w:jc w:val="both"/>
        <w:rPr>
          <w:sz w:val="24"/>
          <w:szCs w:val="24"/>
        </w:rPr>
      </w:pPr>
      <w:r w:rsidDel="00000000" w:rsidR="00000000" w:rsidRPr="00000000">
        <w:rPr>
          <w:rtl w:val="0"/>
        </w:rPr>
      </w:r>
    </w:p>
    <w:p w:rsidR="00000000" w:rsidDel="00000000" w:rsidP="00000000" w:rsidRDefault="00000000" w:rsidRPr="00000000" w14:paraId="00000029">
      <w:pPr>
        <w:spacing w:line="276" w:lineRule="auto"/>
        <w:jc w:val="both"/>
        <w:rPr>
          <w:sz w:val="24"/>
          <w:szCs w:val="24"/>
        </w:rPr>
      </w:pPr>
      <w:r w:rsidDel="00000000" w:rsidR="00000000" w:rsidRPr="00000000">
        <w:rPr>
          <w:sz w:val="24"/>
          <w:szCs w:val="24"/>
          <w:rtl w:val="0"/>
        </w:rPr>
        <w:t xml:space="preserve">En los últimos años el Bowling ha ganado adeptos en todo el mundo, siendo cada vez más las boleras que se abren, por lo que podemos decir que es un deporte actualmente de moda que está calando entre todas las clases sociales. </w:t>
      </w:r>
    </w:p>
    <w:p w:rsidR="00000000" w:rsidDel="00000000" w:rsidP="00000000" w:rsidRDefault="00000000" w:rsidRPr="00000000" w14:paraId="0000002A">
      <w:pPr>
        <w:spacing w:line="276" w:lineRule="auto"/>
        <w:jc w:val="both"/>
        <w:rPr>
          <w:sz w:val="24"/>
          <w:szCs w:val="24"/>
        </w:rPr>
      </w:pPr>
      <w:r w:rsidDel="00000000" w:rsidR="00000000" w:rsidRPr="00000000">
        <w:rPr>
          <w:rtl w:val="0"/>
        </w:rPr>
      </w:r>
    </w:p>
    <w:p w:rsidR="00000000" w:rsidDel="00000000" w:rsidP="00000000" w:rsidRDefault="00000000" w:rsidRPr="00000000" w14:paraId="0000002B">
      <w:pPr>
        <w:spacing w:line="276" w:lineRule="auto"/>
        <w:jc w:val="both"/>
        <w:rPr>
          <w:sz w:val="24"/>
          <w:szCs w:val="24"/>
        </w:rPr>
      </w:pPr>
      <w:r w:rsidDel="00000000" w:rsidR="00000000" w:rsidRPr="00000000">
        <w:rPr>
          <w:sz w:val="24"/>
          <w:szCs w:val="24"/>
          <w:rtl w:val="0"/>
        </w:rPr>
        <w:t xml:space="preserve">Además, hoy día los jóvenes pasan gran parte de su tiempo libre usando nuevas tecnologías (teléfonos móviles, ordenadores…) para entretenerse o conectar con otras personas a través de las redes sociales. La bolera les proporcionaría un lugar de encuentro donde reunirse y realizar actividades de ocio fomentando el contacto directo entre ellos en lugar de hacerlo en un entorno virtual.</w:t>
      </w:r>
    </w:p>
    <w:p w:rsidR="00000000" w:rsidDel="00000000" w:rsidP="00000000" w:rsidRDefault="00000000" w:rsidRPr="00000000" w14:paraId="0000002C">
      <w:pPr>
        <w:spacing w:line="276" w:lineRule="auto"/>
        <w:jc w:val="both"/>
        <w:rPr>
          <w:color w:val="274e13"/>
          <w:sz w:val="24"/>
          <w:szCs w:val="24"/>
        </w:rPr>
      </w:pPr>
      <w:r w:rsidDel="00000000" w:rsidR="00000000" w:rsidRPr="00000000">
        <w:rPr>
          <w:color w:val="274e13"/>
          <w:sz w:val="24"/>
          <w:szCs w:val="24"/>
          <w:rtl w:val="0"/>
        </w:rPr>
        <w:t xml:space="preserve">Respecto a población que hizo deporte</w:t>
      </w:r>
    </w:p>
    <w:p w:rsidR="00000000" w:rsidDel="00000000" w:rsidP="00000000" w:rsidRDefault="00000000" w:rsidRPr="00000000" w14:paraId="0000002D">
      <w:pPr>
        <w:spacing w:line="276" w:lineRule="auto"/>
        <w:jc w:val="both"/>
        <w:rPr>
          <w:sz w:val="24"/>
          <w:szCs w:val="24"/>
        </w:rPr>
      </w:pPr>
      <w:r w:rsidDel="00000000" w:rsidR="00000000" w:rsidRPr="00000000">
        <w:rPr>
          <w:sz w:val="24"/>
          <w:szCs w:val="24"/>
        </w:rPr>
        <w:drawing>
          <wp:inline distB="114300" distT="114300" distL="114300" distR="114300">
            <wp:extent cx="5731200" cy="2336800"/>
            <wp:effectExtent b="0" l="0" r="0" t="0"/>
            <wp:docPr id="8"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7312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pacing w:line="276" w:lineRule="auto"/>
        <w:jc w:val="both"/>
        <w:rPr>
          <w:color w:val="274e13"/>
          <w:sz w:val="24"/>
          <w:szCs w:val="24"/>
        </w:rPr>
      </w:pPr>
      <w:r w:rsidDel="00000000" w:rsidR="00000000" w:rsidRPr="00000000">
        <w:rPr>
          <w:color w:val="274e13"/>
          <w:sz w:val="24"/>
          <w:szCs w:val="24"/>
          <w:rtl w:val="0"/>
        </w:rPr>
        <w:t xml:space="preserve">Respecto a población total</w:t>
      </w:r>
    </w:p>
    <w:p w:rsidR="00000000" w:rsidDel="00000000" w:rsidP="00000000" w:rsidRDefault="00000000" w:rsidRPr="00000000" w14:paraId="0000002F">
      <w:pPr>
        <w:spacing w:line="276" w:lineRule="auto"/>
        <w:jc w:val="both"/>
        <w:rPr>
          <w:sz w:val="24"/>
          <w:szCs w:val="24"/>
        </w:rPr>
      </w:pPr>
      <w:r w:rsidDel="00000000" w:rsidR="00000000" w:rsidRPr="00000000">
        <w:rPr>
          <w:sz w:val="24"/>
          <w:szCs w:val="24"/>
        </w:rPr>
        <w:drawing>
          <wp:inline distB="114300" distT="114300" distL="114300" distR="114300">
            <wp:extent cx="5731200" cy="2260600"/>
            <wp:effectExtent b="0" l="0" r="0" t="0"/>
            <wp:docPr id="9"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7312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pacing w:line="276" w:lineRule="auto"/>
        <w:jc w:val="both"/>
        <w:rPr>
          <w:color w:val="274e13"/>
          <w:sz w:val="24"/>
          <w:szCs w:val="24"/>
        </w:rPr>
      </w:pPr>
      <w:r w:rsidDel="00000000" w:rsidR="00000000" w:rsidRPr="00000000">
        <w:rPr>
          <w:color w:val="274e13"/>
          <w:sz w:val="24"/>
          <w:szCs w:val="24"/>
          <w:rtl w:val="0"/>
        </w:rPr>
        <w:t xml:space="preserve">Ha habido una disminución pero podemos justificarlo de alguna manera. </w:t>
      </w:r>
    </w:p>
    <w:p w:rsidR="00000000" w:rsidDel="00000000" w:rsidP="00000000" w:rsidRDefault="00000000" w:rsidRPr="00000000" w14:paraId="00000031">
      <w:pPr>
        <w:spacing w:line="276" w:lineRule="auto"/>
        <w:jc w:val="both"/>
        <w:rPr>
          <w:color w:val="274e13"/>
          <w:sz w:val="24"/>
          <w:szCs w:val="24"/>
        </w:rPr>
      </w:pPr>
      <w:r w:rsidDel="00000000" w:rsidR="00000000" w:rsidRPr="00000000">
        <w:rPr>
          <w:rtl w:val="0"/>
        </w:rPr>
      </w:r>
    </w:p>
    <w:p w:rsidR="00000000" w:rsidDel="00000000" w:rsidP="00000000" w:rsidRDefault="00000000" w:rsidRPr="00000000" w14:paraId="00000032">
      <w:pPr>
        <w:spacing w:line="276" w:lineRule="auto"/>
        <w:jc w:val="both"/>
        <w:rPr>
          <w:color w:val="274e13"/>
          <w:sz w:val="24"/>
          <w:szCs w:val="24"/>
        </w:rPr>
      </w:pPr>
      <w:r w:rsidDel="00000000" w:rsidR="00000000" w:rsidRPr="00000000">
        <w:rPr>
          <w:rtl w:val="0"/>
        </w:rPr>
      </w:r>
    </w:p>
    <w:p w:rsidR="00000000" w:rsidDel="00000000" w:rsidP="00000000" w:rsidRDefault="00000000" w:rsidRPr="00000000" w14:paraId="00000033">
      <w:pPr>
        <w:spacing w:line="276" w:lineRule="auto"/>
        <w:jc w:val="both"/>
        <w:rPr>
          <w:color w:val="274e13"/>
          <w:sz w:val="24"/>
          <w:szCs w:val="24"/>
        </w:rPr>
      </w:pPr>
      <w:r w:rsidDel="00000000" w:rsidR="00000000" w:rsidRPr="00000000">
        <w:rPr>
          <w:rtl w:val="0"/>
        </w:rPr>
      </w:r>
    </w:p>
    <w:p w:rsidR="00000000" w:rsidDel="00000000" w:rsidP="00000000" w:rsidRDefault="00000000" w:rsidRPr="00000000" w14:paraId="00000034">
      <w:pPr>
        <w:spacing w:line="276" w:lineRule="auto"/>
        <w:jc w:val="both"/>
        <w:rPr>
          <w:color w:val="274e13"/>
          <w:sz w:val="24"/>
          <w:szCs w:val="24"/>
        </w:rPr>
      </w:pPr>
      <w:r w:rsidDel="00000000" w:rsidR="00000000" w:rsidRPr="00000000">
        <w:rPr>
          <w:color w:val="274e13"/>
          <w:sz w:val="24"/>
          <w:szCs w:val="24"/>
        </w:rPr>
        <w:drawing>
          <wp:inline distB="114300" distT="114300" distL="114300" distR="114300">
            <wp:extent cx="5731200" cy="2260600"/>
            <wp:effectExtent b="0" l="0" r="0" t="0"/>
            <wp:docPr id="5"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7312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pacing w:line="276" w:lineRule="auto"/>
        <w:jc w:val="both"/>
        <w:rPr>
          <w:color w:val="274e13"/>
          <w:sz w:val="24"/>
          <w:szCs w:val="24"/>
        </w:rPr>
      </w:pPr>
      <w:r w:rsidDel="00000000" w:rsidR="00000000" w:rsidRPr="00000000">
        <w:rPr>
          <w:rtl w:val="0"/>
        </w:rPr>
      </w:r>
    </w:p>
    <w:p w:rsidR="00000000" w:rsidDel="00000000" w:rsidP="00000000" w:rsidRDefault="00000000" w:rsidRPr="00000000" w14:paraId="00000036">
      <w:pPr>
        <w:spacing w:line="276" w:lineRule="auto"/>
        <w:jc w:val="both"/>
        <w:rPr>
          <w:color w:val="274e13"/>
          <w:sz w:val="24"/>
          <w:szCs w:val="24"/>
        </w:rPr>
      </w:pPr>
      <w:r w:rsidDel="00000000" w:rsidR="00000000" w:rsidRPr="00000000">
        <w:rPr>
          <w:rtl w:val="0"/>
        </w:rPr>
      </w:r>
    </w:p>
    <w:p w:rsidR="00000000" w:rsidDel="00000000" w:rsidP="00000000" w:rsidRDefault="00000000" w:rsidRPr="00000000" w14:paraId="00000037">
      <w:pPr>
        <w:spacing w:line="276" w:lineRule="auto"/>
        <w:jc w:val="both"/>
        <w:rPr>
          <w:color w:val="274e13"/>
          <w:sz w:val="24"/>
          <w:szCs w:val="24"/>
        </w:rPr>
      </w:pPr>
      <w:r w:rsidDel="00000000" w:rsidR="00000000" w:rsidRPr="00000000">
        <w:rPr>
          <w:color w:val="274e13"/>
          <w:sz w:val="24"/>
          <w:szCs w:val="24"/>
          <w:rtl w:val="0"/>
        </w:rPr>
        <w:t xml:space="preserve">Hay un 0.2 de gente que practica bolos de manera semanal. Podemos sacar una estimación de gente que accedería en Plasencia o algo así. </w:t>
      </w:r>
    </w:p>
    <w:p w:rsidR="00000000" w:rsidDel="00000000" w:rsidP="00000000" w:rsidRDefault="00000000" w:rsidRPr="00000000" w14:paraId="00000038">
      <w:pPr>
        <w:spacing w:line="276" w:lineRule="auto"/>
        <w:jc w:val="both"/>
        <w:rPr>
          <w:color w:val="274e13"/>
          <w:sz w:val="24"/>
          <w:szCs w:val="24"/>
        </w:rPr>
      </w:pPr>
      <w:r w:rsidDel="00000000" w:rsidR="00000000" w:rsidRPr="00000000">
        <w:rPr>
          <w:color w:val="274e13"/>
          <w:sz w:val="24"/>
          <w:szCs w:val="24"/>
        </w:rPr>
        <w:drawing>
          <wp:inline distB="114300" distT="114300" distL="114300" distR="114300">
            <wp:extent cx="5731200" cy="2311400"/>
            <wp:effectExtent b="0" l="0" r="0" t="0"/>
            <wp:docPr id="10"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7312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pacing w:line="276" w:lineRule="auto"/>
        <w:jc w:val="both"/>
        <w:rPr>
          <w:color w:val="274e13"/>
          <w:sz w:val="24"/>
          <w:szCs w:val="24"/>
        </w:rPr>
      </w:pPr>
      <w:r w:rsidDel="00000000" w:rsidR="00000000" w:rsidRPr="00000000">
        <w:rPr>
          <w:color w:val="274e13"/>
          <w:sz w:val="24"/>
          <w:szCs w:val="24"/>
          <w:rtl w:val="0"/>
        </w:rPr>
        <w:t xml:space="preserve">La mayoría de la gente practica una vez al mes, no a la semana. Y lo práctican más o menos la misma cantidad ed gente que artes marciales, así que no es tan poca gente. </w:t>
      </w:r>
    </w:p>
    <w:p w:rsidR="00000000" w:rsidDel="00000000" w:rsidP="00000000" w:rsidRDefault="00000000" w:rsidRPr="00000000" w14:paraId="0000003A">
      <w:pPr>
        <w:spacing w:line="276" w:lineRule="auto"/>
        <w:jc w:val="both"/>
        <w:rPr>
          <w:color w:val="274e13"/>
          <w:sz w:val="24"/>
          <w:szCs w:val="24"/>
        </w:rPr>
      </w:pPr>
      <w:r w:rsidDel="00000000" w:rsidR="00000000" w:rsidRPr="00000000">
        <w:rPr>
          <w:color w:val="274e13"/>
          <w:sz w:val="24"/>
          <w:szCs w:val="24"/>
        </w:rPr>
        <w:drawing>
          <wp:inline distB="114300" distT="114300" distL="114300" distR="114300">
            <wp:extent cx="5731200" cy="2057400"/>
            <wp:effectExtent b="0" l="0" r="0" t="0"/>
            <wp:docPr id="1"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7312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pacing w:line="276" w:lineRule="auto"/>
        <w:jc w:val="both"/>
        <w:rPr>
          <w:color w:val="274e13"/>
          <w:sz w:val="24"/>
          <w:szCs w:val="24"/>
        </w:rPr>
      </w:pPr>
      <w:r w:rsidDel="00000000" w:rsidR="00000000" w:rsidRPr="00000000">
        <w:rPr>
          <w:color w:val="274e13"/>
          <w:sz w:val="24"/>
          <w:szCs w:val="24"/>
          <w:rtl w:val="0"/>
        </w:rPr>
        <w:t xml:space="preserve">De 15 a 24 es nuestra mejor demografía</w:t>
      </w:r>
    </w:p>
    <w:p w:rsidR="00000000" w:rsidDel="00000000" w:rsidP="00000000" w:rsidRDefault="00000000" w:rsidRPr="00000000" w14:paraId="0000003C">
      <w:pPr>
        <w:spacing w:line="276" w:lineRule="auto"/>
        <w:jc w:val="both"/>
        <w:rPr>
          <w:color w:val="274e13"/>
          <w:sz w:val="24"/>
          <w:szCs w:val="24"/>
        </w:rPr>
      </w:pPr>
      <w:r w:rsidDel="00000000" w:rsidR="00000000" w:rsidRPr="00000000">
        <w:rPr>
          <w:rtl w:val="0"/>
        </w:rPr>
      </w:r>
    </w:p>
    <w:p w:rsidR="00000000" w:rsidDel="00000000" w:rsidP="00000000" w:rsidRDefault="00000000" w:rsidRPr="00000000" w14:paraId="0000003D">
      <w:pPr>
        <w:spacing w:line="276" w:lineRule="auto"/>
        <w:jc w:val="both"/>
        <w:rPr>
          <w:color w:val="274e13"/>
          <w:sz w:val="24"/>
          <w:szCs w:val="24"/>
        </w:rPr>
      </w:pPr>
      <w:r w:rsidDel="00000000" w:rsidR="00000000" w:rsidRPr="00000000">
        <w:rPr>
          <w:rtl w:val="0"/>
        </w:rPr>
      </w:r>
    </w:p>
    <w:p w:rsidR="00000000" w:rsidDel="00000000" w:rsidP="00000000" w:rsidRDefault="00000000" w:rsidRPr="00000000" w14:paraId="0000003E">
      <w:pPr>
        <w:spacing w:line="276" w:lineRule="auto"/>
        <w:jc w:val="both"/>
        <w:rPr>
          <w:i w:val="1"/>
          <w:sz w:val="24"/>
          <w:szCs w:val="24"/>
        </w:rPr>
      </w:pPr>
      <w:r w:rsidDel="00000000" w:rsidR="00000000" w:rsidRPr="00000000">
        <w:rPr>
          <w:rtl w:val="0"/>
        </w:rPr>
      </w:r>
    </w:p>
    <w:p w:rsidR="00000000" w:rsidDel="00000000" w:rsidP="00000000" w:rsidRDefault="00000000" w:rsidRPr="00000000" w14:paraId="0000003F">
      <w:pPr>
        <w:spacing w:line="276" w:lineRule="auto"/>
        <w:jc w:val="both"/>
        <w:rPr>
          <w:b w:val="1"/>
          <w:i w:val="1"/>
          <w:sz w:val="24"/>
          <w:szCs w:val="24"/>
          <w:u w:val="single"/>
        </w:rPr>
      </w:pPr>
      <w:r w:rsidDel="00000000" w:rsidR="00000000" w:rsidRPr="00000000">
        <w:rPr>
          <w:b w:val="1"/>
          <w:i w:val="1"/>
          <w:sz w:val="24"/>
          <w:szCs w:val="24"/>
          <w:u w:val="single"/>
          <w:rtl w:val="0"/>
        </w:rPr>
        <w:t xml:space="preserve">Factores político legales:</w:t>
      </w:r>
    </w:p>
    <w:p w:rsidR="00000000" w:rsidDel="00000000" w:rsidP="00000000" w:rsidRDefault="00000000" w:rsidRPr="00000000" w14:paraId="00000040">
      <w:pPr>
        <w:spacing w:line="276" w:lineRule="auto"/>
        <w:jc w:val="both"/>
        <w:rPr>
          <w:sz w:val="24"/>
          <w:szCs w:val="24"/>
        </w:rPr>
      </w:pPr>
      <w:r w:rsidDel="00000000" w:rsidR="00000000" w:rsidRPr="00000000">
        <w:rPr>
          <w:sz w:val="24"/>
          <w:szCs w:val="24"/>
          <w:rtl w:val="0"/>
        </w:rPr>
        <w:t xml:space="preserve">Son los referentes a todo lo que implica una posición de poder en nuestra sociedad, en sus diferentes niveles, que tendrán una repercusión económica.</w:t>
      </w:r>
    </w:p>
    <w:p w:rsidR="00000000" w:rsidDel="00000000" w:rsidP="00000000" w:rsidRDefault="00000000" w:rsidRPr="00000000" w14:paraId="00000041">
      <w:pPr>
        <w:spacing w:line="276" w:lineRule="auto"/>
        <w:jc w:val="both"/>
        <w:rPr>
          <w:sz w:val="24"/>
          <w:szCs w:val="24"/>
        </w:rPr>
      </w:pPr>
      <w:r w:rsidDel="00000000" w:rsidR="00000000" w:rsidRPr="00000000">
        <w:rPr>
          <w:rtl w:val="0"/>
        </w:rPr>
      </w:r>
    </w:p>
    <w:p w:rsidR="00000000" w:rsidDel="00000000" w:rsidP="00000000" w:rsidRDefault="00000000" w:rsidRPr="00000000" w14:paraId="00000042">
      <w:pPr>
        <w:spacing w:line="276" w:lineRule="auto"/>
        <w:jc w:val="both"/>
        <w:rPr>
          <w:sz w:val="24"/>
          <w:szCs w:val="24"/>
        </w:rPr>
      </w:pPr>
      <w:r w:rsidDel="00000000" w:rsidR="00000000" w:rsidRPr="00000000">
        <w:rPr>
          <w:sz w:val="24"/>
          <w:szCs w:val="24"/>
          <w:rtl w:val="0"/>
        </w:rPr>
        <w:t xml:space="preserve">Se incluyen en ellos elementos como:</w:t>
      </w:r>
    </w:p>
    <w:p w:rsidR="00000000" w:rsidDel="00000000" w:rsidP="00000000" w:rsidRDefault="00000000" w:rsidRPr="00000000" w14:paraId="00000043">
      <w:pPr>
        <w:numPr>
          <w:ilvl w:val="1"/>
          <w:numId w:val="7"/>
        </w:numPr>
        <w:spacing w:line="276" w:lineRule="auto"/>
        <w:ind w:left="720" w:hanging="360"/>
        <w:jc w:val="both"/>
        <w:rPr>
          <w:sz w:val="24"/>
          <w:szCs w:val="24"/>
        </w:rPr>
      </w:pPr>
      <w:r w:rsidDel="00000000" w:rsidR="00000000" w:rsidRPr="00000000">
        <w:rPr>
          <w:sz w:val="24"/>
          <w:szCs w:val="24"/>
          <w:rtl w:val="0"/>
        </w:rPr>
        <w:t xml:space="preserve">El sistema institucional. Influirá decisivamente en la empresa el grado de poder y de proximidad a ella que tenga cada uno de los niveles del Estado.</w:t>
      </w:r>
    </w:p>
    <w:p w:rsidR="00000000" w:rsidDel="00000000" w:rsidP="00000000" w:rsidRDefault="00000000" w:rsidRPr="00000000" w14:paraId="00000044">
      <w:pPr>
        <w:spacing w:line="276" w:lineRule="auto"/>
        <w:jc w:val="both"/>
        <w:rPr>
          <w:sz w:val="24"/>
          <w:szCs w:val="24"/>
        </w:rPr>
      </w:pPr>
      <w:r w:rsidDel="00000000" w:rsidR="00000000" w:rsidRPr="00000000">
        <w:rPr>
          <w:rtl w:val="0"/>
        </w:rPr>
      </w:r>
    </w:p>
    <w:p w:rsidR="00000000" w:rsidDel="00000000" w:rsidP="00000000" w:rsidRDefault="00000000" w:rsidRPr="00000000" w14:paraId="00000045">
      <w:pPr>
        <w:numPr>
          <w:ilvl w:val="1"/>
          <w:numId w:val="7"/>
        </w:numPr>
        <w:spacing w:line="276" w:lineRule="auto"/>
        <w:ind w:left="720" w:hanging="360"/>
        <w:jc w:val="both"/>
        <w:rPr>
          <w:sz w:val="24"/>
          <w:szCs w:val="24"/>
        </w:rPr>
      </w:pPr>
      <w:r w:rsidDel="00000000" w:rsidR="00000000" w:rsidRPr="00000000">
        <w:rPr>
          <w:sz w:val="24"/>
          <w:szCs w:val="24"/>
          <w:rtl w:val="0"/>
        </w:rPr>
        <w:t xml:space="preserve">Las ideologías y partidos políticos relevantes también son importantes, pues normalmente los partidos de derecha o centro-derecha tienden a favorecer a las empresas rebajando los impuestos directos, y acentuando los indirectos, de forma que esto beneficia a los empresarios y por tanto a nuestra empresa.</w:t>
      </w:r>
    </w:p>
    <w:p w:rsidR="00000000" w:rsidDel="00000000" w:rsidP="00000000" w:rsidRDefault="00000000" w:rsidRPr="00000000" w14:paraId="00000046">
      <w:pPr>
        <w:spacing w:line="276" w:lineRule="auto"/>
        <w:jc w:val="both"/>
        <w:rPr>
          <w:sz w:val="24"/>
          <w:szCs w:val="24"/>
        </w:rPr>
      </w:pPr>
      <w:r w:rsidDel="00000000" w:rsidR="00000000" w:rsidRPr="00000000">
        <w:rPr>
          <w:rtl w:val="0"/>
        </w:rPr>
      </w:r>
    </w:p>
    <w:p w:rsidR="00000000" w:rsidDel="00000000" w:rsidP="00000000" w:rsidRDefault="00000000" w:rsidRPr="00000000" w14:paraId="00000047">
      <w:pPr>
        <w:numPr>
          <w:ilvl w:val="1"/>
          <w:numId w:val="7"/>
        </w:numPr>
        <w:spacing w:line="276" w:lineRule="auto"/>
        <w:ind w:left="720" w:hanging="360"/>
        <w:jc w:val="both"/>
        <w:rPr>
          <w:sz w:val="24"/>
          <w:szCs w:val="24"/>
        </w:rPr>
      </w:pPr>
      <w:r w:rsidDel="00000000" w:rsidR="00000000" w:rsidRPr="00000000">
        <w:rPr>
          <w:sz w:val="24"/>
          <w:szCs w:val="24"/>
          <w:rtl w:val="0"/>
        </w:rPr>
        <w:t xml:space="preserve">La estabilidad y riesgos políticos. Una empresa de un país con estabilidad política, tendrá una mayor estabilidad económica que aquella que esté en un país políticamente inestable. Actualmente nuestro país vive una situación de inestabilidad política debido a los conflictos ocurridos en Cataluña, pero creemos que no durará mucho tiempo y además no afectará a nuestra empresa.</w:t>
      </w:r>
    </w:p>
    <w:p w:rsidR="00000000" w:rsidDel="00000000" w:rsidP="00000000" w:rsidRDefault="00000000" w:rsidRPr="00000000" w14:paraId="00000048">
      <w:pPr>
        <w:spacing w:line="276" w:lineRule="auto"/>
        <w:jc w:val="both"/>
        <w:rPr>
          <w:sz w:val="24"/>
          <w:szCs w:val="24"/>
        </w:rPr>
      </w:pPr>
      <w:r w:rsidDel="00000000" w:rsidR="00000000" w:rsidRPr="00000000">
        <w:rPr>
          <w:rtl w:val="0"/>
        </w:rPr>
      </w:r>
    </w:p>
    <w:p w:rsidR="00000000" w:rsidDel="00000000" w:rsidP="00000000" w:rsidRDefault="00000000" w:rsidRPr="00000000" w14:paraId="00000049">
      <w:pPr>
        <w:spacing w:line="276" w:lineRule="auto"/>
        <w:jc w:val="both"/>
        <w:rPr>
          <w:sz w:val="24"/>
          <w:szCs w:val="24"/>
        </w:rPr>
      </w:pPr>
      <w:r w:rsidDel="00000000" w:rsidR="00000000" w:rsidRPr="00000000">
        <w:rPr>
          <w:sz w:val="24"/>
          <w:szCs w:val="24"/>
          <w:rtl w:val="0"/>
        </w:rPr>
        <w:t xml:space="preserve">La legislación que afecta a la empresa. Se refiere al conjunto de normas jurídicas que ordenan la actividad de la empresa. </w:t>
      </w:r>
    </w:p>
    <w:p w:rsidR="00000000" w:rsidDel="00000000" w:rsidP="00000000" w:rsidRDefault="00000000" w:rsidRPr="00000000" w14:paraId="0000004A">
      <w:pPr>
        <w:spacing w:line="276" w:lineRule="auto"/>
        <w:jc w:val="both"/>
        <w:rPr>
          <w:sz w:val="24"/>
          <w:szCs w:val="24"/>
        </w:rPr>
      </w:pPr>
      <w:r w:rsidDel="00000000" w:rsidR="00000000" w:rsidRPr="00000000">
        <w:rPr>
          <w:rtl w:val="0"/>
        </w:rPr>
      </w:r>
    </w:p>
    <w:p w:rsidR="00000000" w:rsidDel="00000000" w:rsidP="00000000" w:rsidRDefault="00000000" w:rsidRPr="00000000" w14:paraId="0000004B">
      <w:pPr>
        <w:spacing w:line="276" w:lineRule="auto"/>
        <w:jc w:val="both"/>
        <w:rPr>
          <w:sz w:val="24"/>
          <w:szCs w:val="24"/>
        </w:rPr>
      </w:pPr>
      <w:r w:rsidDel="00000000" w:rsidR="00000000" w:rsidRPr="00000000">
        <w:rPr>
          <w:sz w:val="24"/>
          <w:szCs w:val="24"/>
          <w:rtl w:val="0"/>
        </w:rPr>
        <w:t xml:space="preserve">Existe un conjunto determinado de leyes orientadas a la planificación y desarrollo de actividades de ocio y tiempo libre. </w:t>
      </w:r>
    </w:p>
    <w:p w:rsidR="00000000" w:rsidDel="00000000" w:rsidP="00000000" w:rsidRDefault="00000000" w:rsidRPr="00000000" w14:paraId="0000004C">
      <w:pPr>
        <w:spacing w:line="276" w:lineRule="auto"/>
        <w:jc w:val="both"/>
        <w:rPr>
          <w:sz w:val="24"/>
          <w:szCs w:val="24"/>
        </w:rPr>
      </w:pPr>
      <w:commentRangeStart w:id="13"/>
      <w:r w:rsidDel="00000000" w:rsidR="00000000" w:rsidRPr="00000000">
        <w:rPr>
          <w:sz w:val="24"/>
          <w:szCs w:val="24"/>
          <w:rtl w:val="0"/>
        </w:rPr>
        <w:t xml:space="preserve">En Extremadura la ley que regula esta actividad</w:t>
      </w:r>
      <w:commentRangeEnd w:id="13"/>
      <w:r w:rsidDel="00000000" w:rsidR="00000000" w:rsidRPr="00000000">
        <w:commentReference w:id="13"/>
      </w:r>
      <w:r w:rsidDel="00000000" w:rsidR="00000000" w:rsidRPr="00000000">
        <w:rPr>
          <w:sz w:val="24"/>
          <w:szCs w:val="24"/>
          <w:rtl w:val="0"/>
        </w:rPr>
        <w:t xml:space="preserve"> es la </w:t>
      </w:r>
      <w:commentRangeStart w:id="14"/>
      <w:r w:rsidDel="00000000" w:rsidR="00000000" w:rsidRPr="00000000">
        <w:rPr>
          <w:b w:val="1"/>
          <w:sz w:val="24"/>
          <w:szCs w:val="24"/>
          <w:rtl w:val="0"/>
        </w:rPr>
        <w:t xml:space="preserve">Ley 2/2003, de 13 de marzo, de la convivencia y el ocio de Extremadura</w:t>
      </w:r>
      <w:commentRangeEnd w:id="14"/>
      <w:r w:rsidDel="00000000" w:rsidR="00000000" w:rsidRPr="00000000">
        <w:commentReference w:id="14"/>
      </w:r>
      <w:r w:rsidDel="00000000" w:rsidR="00000000" w:rsidRPr="00000000">
        <w:rPr>
          <w:sz w:val="24"/>
          <w:szCs w:val="24"/>
          <w:rtl w:val="0"/>
        </w:rPr>
        <w:t xml:space="preserve">, cuyo objeto es establecer las medidas y prever las actuaciones de los poderes públicos para favorecer una adecuada utilización del ocio, en particular mediante la prevención del consumo abusivo de bebidas alcohólicas y de las alteraciones de la convivencia derivadas del mismo.</w:t>
      </w:r>
    </w:p>
    <w:p w:rsidR="00000000" w:rsidDel="00000000" w:rsidP="00000000" w:rsidRDefault="00000000" w:rsidRPr="00000000" w14:paraId="0000004D">
      <w:pPr>
        <w:spacing w:line="276" w:lineRule="auto"/>
        <w:jc w:val="both"/>
        <w:rPr>
          <w:sz w:val="24"/>
          <w:szCs w:val="24"/>
        </w:rPr>
      </w:pPr>
      <w:r w:rsidDel="00000000" w:rsidR="00000000" w:rsidRPr="00000000">
        <w:rPr>
          <w:rtl w:val="0"/>
        </w:rPr>
      </w:r>
    </w:p>
    <w:p w:rsidR="00000000" w:rsidDel="00000000" w:rsidP="00000000" w:rsidRDefault="00000000" w:rsidRPr="00000000" w14:paraId="0000004E">
      <w:pPr>
        <w:spacing w:line="276" w:lineRule="auto"/>
        <w:jc w:val="both"/>
        <w:rPr>
          <w:sz w:val="24"/>
          <w:szCs w:val="24"/>
        </w:rPr>
      </w:pPr>
      <w:r w:rsidDel="00000000" w:rsidR="00000000" w:rsidRPr="00000000">
        <w:rPr>
          <w:sz w:val="24"/>
          <w:szCs w:val="24"/>
          <w:rtl w:val="0"/>
        </w:rPr>
        <w:t xml:space="preserve">También afectan otras leyes como:</w:t>
      </w:r>
    </w:p>
    <w:p w:rsidR="00000000" w:rsidDel="00000000" w:rsidP="00000000" w:rsidRDefault="00000000" w:rsidRPr="00000000" w14:paraId="0000004F">
      <w:pPr>
        <w:spacing w:line="276" w:lineRule="auto"/>
        <w:jc w:val="both"/>
        <w:rPr>
          <w:b w:val="1"/>
          <w:sz w:val="24"/>
          <w:szCs w:val="24"/>
        </w:rPr>
      </w:pPr>
      <w:r w:rsidDel="00000000" w:rsidR="00000000" w:rsidRPr="00000000">
        <w:rPr>
          <w:b w:val="1"/>
          <w:sz w:val="24"/>
          <w:szCs w:val="24"/>
          <w:rtl w:val="0"/>
        </w:rPr>
        <w:t xml:space="preserve">L</w:t>
      </w:r>
      <w:commentRangeStart w:id="15"/>
      <w:r w:rsidDel="00000000" w:rsidR="00000000" w:rsidRPr="00000000">
        <w:rPr>
          <w:b w:val="1"/>
          <w:sz w:val="24"/>
          <w:szCs w:val="24"/>
          <w:rtl w:val="0"/>
        </w:rPr>
        <w:t xml:space="preserve">a r</w:t>
      </w:r>
      <w:commentRangeStart w:id="16"/>
      <w:r w:rsidDel="00000000" w:rsidR="00000000" w:rsidRPr="00000000">
        <w:rPr>
          <w:b w:val="1"/>
          <w:sz w:val="24"/>
          <w:szCs w:val="24"/>
          <w:rtl w:val="0"/>
        </w:rPr>
        <w:t xml:space="preserve">eglamentación de ruidos y vibraciones</w:t>
      </w:r>
      <w:commentRangeEnd w:id="15"/>
      <w:r w:rsidDel="00000000" w:rsidR="00000000" w:rsidRPr="00000000">
        <w:commentReference w:id="15"/>
      </w:r>
      <w:commentRangeEnd w:id="16"/>
      <w:r w:rsidDel="00000000" w:rsidR="00000000" w:rsidRPr="00000000">
        <w:commentReference w:id="16"/>
      </w:r>
      <w:r w:rsidDel="00000000" w:rsidR="00000000" w:rsidRPr="00000000">
        <w:rPr>
          <w:b w:val="1"/>
          <w:sz w:val="24"/>
          <w:szCs w:val="24"/>
          <w:rtl w:val="0"/>
        </w:rPr>
        <w:t xml:space="preserve">, regulado por el Decreto 19/1997, del 4 de febrero </w:t>
      </w:r>
    </w:p>
    <w:p w:rsidR="00000000" w:rsidDel="00000000" w:rsidP="00000000" w:rsidRDefault="00000000" w:rsidRPr="00000000" w14:paraId="00000050">
      <w:pPr>
        <w:spacing w:line="276" w:lineRule="auto"/>
        <w:jc w:val="both"/>
        <w:rPr>
          <w:sz w:val="24"/>
          <w:szCs w:val="24"/>
        </w:rPr>
      </w:pPr>
      <w:r w:rsidDel="00000000" w:rsidR="00000000" w:rsidRPr="00000000">
        <w:rPr>
          <w:sz w:val="24"/>
          <w:szCs w:val="24"/>
          <w:rtl w:val="0"/>
        </w:rPr>
        <w:t xml:space="preserve">Horarios de apertura y cierre de los establecimientos públicos y actividades recreativas, regulado por la </w:t>
      </w:r>
      <w:r w:rsidDel="00000000" w:rsidR="00000000" w:rsidRPr="00000000">
        <w:rPr>
          <w:b w:val="1"/>
          <w:sz w:val="24"/>
          <w:szCs w:val="24"/>
          <w:rtl w:val="0"/>
        </w:rPr>
        <w:t xml:space="preserve">Orden del 16 de septiembre de 1996</w:t>
      </w:r>
      <w:r w:rsidDel="00000000" w:rsidR="00000000" w:rsidRPr="00000000">
        <w:rPr>
          <w:sz w:val="24"/>
          <w:szCs w:val="24"/>
          <w:rtl w:val="0"/>
        </w:rPr>
        <w:t xml:space="preserve"> y otras leyes de </w:t>
      </w:r>
      <w:commentRangeStart w:id="17"/>
      <w:r w:rsidDel="00000000" w:rsidR="00000000" w:rsidRPr="00000000">
        <w:rPr>
          <w:sz w:val="24"/>
          <w:szCs w:val="24"/>
          <w:rtl w:val="0"/>
        </w:rPr>
        <w:t xml:space="preserve">la Comunidad Autónoma de Extremadura. Nuestro horario vendrá determinado en función de la categoría atribuida al establecimiento según la licencia.</w:t>
      </w:r>
      <w:commentRangeEnd w:id="17"/>
      <w:r w:rsidDel="00000000" w:rsidR="00000000" w:rsidRPr="00000000">
        <w:commentReference w:id="17"/>
      </w:r>
      <w:r w:rsidDel="00000000" w:rsidR="00000000" w:rsidRPr="00000000">
        <w:rPr>
          <w:rtl w:val="0"/>
        </w:rPr>
      </w:r>
    </w:p>
    <w:p w:rsidR="00000000" w:rsidDel="00000000" w:rsidP="00000000" w:rsidRDefault="00000000" w:rsidRPr="00000000" w14:paraId="00000051">
      <w:pPr>
        <w:spacing w:line="276" w:lineRule="auto"/>
        <w:rPr>
          <w:b w:val="1"/>
          <w:i w:val="1"/>
          <w:sz w:val="24"/>
          <w:szCs w:val="24"/>
        </w:rPr>
      </w:pPr>
      <w:r w:rsidDel="00000000" w:rsidR="00000000" w:rsidRPr="00000000">
        <w:rPr>
          <w:rtl w:val="0"/>
        </w:rPr>
      </w:r>
    </w:p>
    <w:p w:rsidR="00000000" w:rsidDel="00000000" w:rsidP="00000000" w:rsidRDefault="00000000" w:rsidRPr="00000000" w14:paraId="00000052">
      <w:pPr>
        <w:spacing w:line="276" w:lineRule="auto"/>
        <w:rPr>
          <w:b w:val="1"/>
          <w:i w:val="1"/>
          <w:sz w:val="24"/>
          <w:szCs w:val="24"/>
          <w:u w:val="single"/>
        </w:rPr>
      </w:pPr>
      <w:r w:rsidDel="00000000" w:rsidR="00000000" w:rsidRPr="00000000">
        <w:rPr>
          <w:b w:val="1"/>
          <w:i w:val="1"/>
          <w:sz w:val="24"/>
          <w:szCs w:val="24"/>
          <w:u w:val="single"/>
          <w:rtl w:val="0"/>
        </w:rPr>
        <w:t xml:space="preserve">Factores tecnológicos:</w:t>
      </w:r>
    </w:p>
    <w:p w:rsidR="00000000" w:rsidDel="00000000" w:rsidP="00000000" w:rsidRDefault="00000000" w:rsidRPr="00000000" w14:paraId="00000053">
      <w:pPr>
        <w:spacing w:line="276" w:lineRule="auto"/>
        <w:jc w:val="both"/>
        <w:rPr>
          <w:sz w:val="24"/>
          <w:szCs w:val="24"/>
        </w:rPr>
      </w:pPr>
      <w:r w:rsidDel="00000000" w:rsidR="00000000" w:rsidRPr="00000000">
        <w:rPr>
          <w:sz w:val="24"/>
          <w:szCs w:val="24"/>
          <w:rtl w:val="0"/>
        </w:rPr>
        <w:t xml:space="preserve">Se hará un uso de diversos factores tecnológicos para promocionar nuestros servicios a través de la web y r</w:t>
      </w:r>
      <w:commentRangeStart w:id="18"/>
      <w:r w:rsidDel="00000000" w:rsidR="00000000" w:rsidRPr="00000000">
        <w:rPr>
          <w:sz w:val="24"/>
          <w:szCs w:val="24"/>
          <w:rtl w:val="0"/>
        </w:rPr>
        <w:t xml:space="preserve">edes sociales</w:t>
      </w:r>
      <w:commentRangeEnd w:id="18"/>
      <w:r w:rsidDel="00000000" w:rsidR="00000000" w:rsidRPr="00000000">
        <w:commentReference w:id="18"/>
      </w:r>
      <w:r w:rsidDel="00000000" w:rsidR="00000000" w:rsidRPr="00000000">
        <w:rPr>
          <w:sz w:val="24"/>
          <w:szCs w:val="24"/>
          <w:rtl w:val="0"/>
        </w:rPr>
        <w:t xml:space="preserve">, y gracias al fácil acceso a internet que existe hoy día y que tienen nuestros clientes potenciales será más fácil hacer llegar toda la información sobre nuestro negocio. </w:t>
      </w:r>
    </w:p>
    <w:p w:rsidR="00000000" w:rsidDel="00000000" w:rsidP="00000000" w:rsidRDefault="00000000" w:rsidRPr="00000000" w14:paraId="00000054">
      <w:pPr>
        <w:spacing w:line="276" w:lineRule="auto"/>
        <w:jc w:val="both"/>
        <w:rPr>
          <w:sz w:val="24"/>
          <w:szCs w:val="24"/>
        </w:rPr>
      </w:pPr>
      <w:r w:rsidDel="00000000" w:rsidR="00000000" w:rsidRPr="00000000">
        <w:rPr>
          <w:rtl w:val="0"/>
        </w:rPr>
      </w:r>
    </w:p>
    <w:p w:rsidR="00000000" w:rsidDel="00000000" w:rsidP="00000000" w:rsidRDefault="00000000" w:rsidRPr="00000000" w14:paraId="00000055">
      <w:pPr>
        <w:spacing w:line="276" w:lineRule="auto"/>
        <w:jc w:val="both"/>
        <w:rPr>
          <w:sz w:val="24"/>
          <w:szCs w:val="24"/>
        </w:rPr>
      </w:pPr>
      <w:r w:rsidDel="00000000" w:rsidR="00000000" w:rsidRPr="00000000">
        <w:rPr>
          <w:sz w:val="24"/>
          <w:szCs w:val="24"/>
          <w:rtl w:val="0"/>
        </w:rPr>
        <w:t xml:space="preserve">También dispondremos de varios sistemas de pago para ofrecer métodos actualizados (en efectivo, con tarjeta, a través del móvil…)</w:t>
      </w:r>
    </w:p>
    <w:p w:rsidR="00000000" w:rsidDel="00000000" w:rsidP="00000000" w:rsidRDefault="00000000" w:rsidRPr="00000000" w14:paraId="00000056">
      <w:pPr>
        <w:spacing w:line="276" w:lineRule="auto"/>
        <w:jc w:val="both"/>
        <w:rPr>
          <w:sz w:val="24"/>
          <w:szCs w:val="24"/>
        </w:rPr>
      </w:pPr>
      <w:r w:rsidDel="00000000" w:rsidR="00000000" w:rsidRPr="00000000">
        <w:rPr>
          <w:rtl w:val="0"/>
        </w:rPr>
      </w:r>
    </w:p>
    <w:p w:rsidR="00000000" w:rsidDel="00000000" w:rsidP="00000000" w:rsidRDefault="00000000" w:rsidRPr="00000000" w14:paraId="00000057">
      <w:pPr>
        <w:spacing w:line="276" w:lineRule="auto"/>
        <w:jc w:val="both"/>
        <w:rPr>
          <w:sz w:val="24"/>
          <w:szCs w:val="24"/>
        </w:rPr>
      </w:pPr>
      <w:r w:rsidDel="00000000" w:rsidR="00000000" w:rsidRPr="00000000">
        <w:rPr>
          <w:sz w:val="24"/>
          <w:szCs w:val="24"/>
          <w:rtl w:val="0"/>
        </w:rPr>
        <w:t xml:space="preserve">Utilizaremos una aplicación informática que gestione las partidas de bolos.</w:t>
      </w:r>
    </w:p>
    <w:p w:rsidR="00000000" w:rsidDel="00000000" w:rsidP="00000000" w:rsidRDefault="00000000" w:rsidRPr="00000000" w14:paraId="00000058">
      <w:pPr>
        <w:spacing w:line="276" w:lineRule="auto"/>
        <w:jc w:val="both"/>
        <w:rPr>
          <w:sz w:val="24"/>
          <w:szCs w:val="24"/>
        </w:rPr>
      </w:pPr>
      <w:r w:rsidDel="00000000" w:rsidR="00000000" w:rsidRPr="00000000">
        <w:rPr>
          <w:rtl w:val="0"/>
        </w:rPr>
      </w:r>
    </w:p>
    <w:p w:rsidR="00000000" w:rsidDel="00000000" w:rsidP="00000000" w:rsidRDefault="00000000" w:rsidRPr="00000000" w14:paraId="00000059">
      <w:pPr>
        <w:spacing w:line="276" w:lineRule="auto"/>
        <w:jc w:val="both"/>
        <w:rPr>
          <w:i w:val="1"/>
          <w:sz w:val="24"/>
          <w:szCs w:val="24"/>
        </w:rPr>
      </w:pPr>
      <w:r w:rsidDel="00000000" w:rsidR="00000000" w:rsidRPr="00000000">
        <w:rPr>
          <w:sz w:val="24"/>
          <w:szCs w:val="24"/>
          <w:rtl w:val="0"/>
        </w:rPr>
        <w:t xml:space="preserve">Para la gestión de pedidos a proveedores y el registro de compras y ventas </w:t>
      </w:r>
      <w:commentRangeStart w:id="19"/>
      <w:r w:rsidDel="00000000" w:rsidR="00000000" w:rsidRPr="00000000">
        <w:rPr>
          <w:sz w:val="24"/>
          <w:szCs w:val="24"/>
          <w:rtl w:val="0"/>
        </w:rPr>
        <w:t xml:space="preserve">usaremos el </w:t>
      </w:r>
      <w:r w:rsidDel="00000000" w:rsidR="00000000" w:rsidRPr="00000000">
        <w:rPr>
          <w:i w:val="1"/>
          <w:sz w:val="24"/>
          <w:szCs w:val="24"/>
          <w:rtl w:val="0"/>
        </w:rPr>
        <w:t xml:space="preserve">Paquete Office.</w:t>
      </w:r>
      <w:commentRangeEnd w:id="19"/>
      <w:r w:rsidDel="00000000" w:rsidR="00000000" w:rsidRPr="00000000">
        <w:commentReference w:id="19"/>
      </w:r>
      <w:r w:rsidDel="00000000" w:rsidR="00000000" w:rsidRPr="00000000">
        <w:rPr>
          <w:rtl w:val="0"/>
        </w:rPr>
      </w:r>
    </w:p>
    <w:p w:rsidR="00000000" w:rsidDel="00000000" w:rsidP="00000000" w:rsidRDefault="00000000" w:rsidRPr="00000000" w14:paraId="0000005A">
      <w:pPr>
        <w:spacing w:line="276" w:lineRule="auto"/>
        <w:jc w:val="both"/>
        <w:rPr>
          <w:sz w:val="24"/>
          <w:szCs w:val="24"/>
        </w:rPr>
      </w:pPr>
      <w:r w:rsidDel="00000000" w:rsidR="00000000" w:rsidRPr="00000000">
        <w:rPr>
          <w:rtl w:val="0"/>
        </w:rPr>
      </w:r>
    </w:p>
    <w:p w:rsidR="00000000" w:rsidDel="00000000" w:rsidP="00000000" w:rsidRDefault="00000000" w:rsidRPr="00000000" w14:paraId="0000005B">
      <w:pPr>
        <w:spacing w:line="276" w:lineRule="auto"/>
        <w:jc w:val="both"/>
        <w:rPr>
          <w:sz w:val="24"/>
          <w:szCs w:val="24"/>
        </w:rPr>
      </w:pPr>
      <w:r w:rsidDel="00000000" w:rsidR="00000000" w:rsidRPr="00000000">
        <w:rPr>
          <w:rtl w:val="0"/>
        </w:rPr>
      </w:r>
    </w:p>
    <w:p w:rsidR="00000000" w:rsidDel="00000000" w:rsidP="00000000" w:rsidRDefault="00000000" w:rsidRPr="00000000" w14:paraId="0000005C">
      <w:pPr>
        <w:spacing w:line="276" w:lineRule="auto"/>
        <w:jc w:val="both"/>
        <w:rPr>
          <w:b w:val="1"/>
          <w:i w:val="1"/>
          <w:sz w:val="24"/>
          <w:szCs w:val="24"/>
          <w:u w:val="single"/>
        </w:rPr>
      </w:pPr>
      <w:commentRangeStart w:id="20"/>
      <w:r w:rsidDel="00000000" w:rsidR="00000000" w:rsidRPr="00000000">
        <w:rPr>
          <w:b w:val="1"/>
          <w:i w:val="1"/>
          <w:sz w:val="24"/>
          <w:szCs w:val="24"/>
          <w:u w:val="single"/>
          <w:rtl w:val="0"/>
        </w:rPr>
        <w:t xml:space="preserve">Factores ambientales:</w:t>
      </w:r>
      <w:commentRangeEnd w:id="20"/>
      <w:r w:rsidDel="00000000" w:rsidR="00000000" w:rsidRPr="00000000">
        <w:commentReference w:id="20"/>
      </w:r>
      <w:r w:rsidDel="00000000" w:rsidR="00000000" w:rsidRPr="00000000">
        <w:rPr>
          <w:rtl w:val="0"/>
        </w:rPr>
      </w:r>
    </w:p>
    <w:p w:rsidR="00000000" w:rsidDel="00000000" w:rsidP="00000000" w:rsidRDefault="00000000" w:rsidRPr="00000000" w14:paraId="0000005D">
      <w:pPr>
        <w:spacing w:line="276" w:lineRule="auto"/>
        <w:jc w:val="both"/>
        <w:rPr>
          <w:sz w:val="24"/>
          <w:szCs w:val="24"/>
        </w:rPr>
      </w:pPr>
      <w:r w:rsidDel="00000000" w:rsidR="00000000" w:rsidRPr="00000000">
        <w:rPr>
          <w:sz w:val="24"/>
          <w:szCs w:val="24"/>
          <w:rtl w:val="0"/>
        </w:rPr>
        <w:t xml:space="preserve">Nuestra bolera estará situada en un lugar céntrico y se tomarán las medidas necesarias para que el ruido emitido por el choque de los bolos no suponga una molestia para las viviendas y negocios colindantes mediante la insonorización del local con paneles.</w:t>
      </w:r>
    </w:p>
    <w:p w:rsidR="00000000" w:rsidDel="00000000" w:rsidP="00000000" w:rsidRDefault="00000000" w:rsidRPr="00000000" w14:paraId="0000005E">
      <w:pPr>
        <w:spacing w:line="276" w:lineRule="auto"/>
        <w:jc w:val="both"/>
        <w:rPr>
          <w:sz w:val="24"/>
          <w:szCs w:val="24"/>
        </w:rPr>
      </w:pPr>
      <w:r w:rsidDel="00000000" w:rsidR="00000000" w:rsidRPr="00000000">
        <w:rPr>
          <w:rtl w:val="0"/>
        </w:rPr>
      </w:r>
    </w:p>
    <w:p w:rsidR="00000000" w:rsidDel="00000000" w:rsidP="00000000" w:rsidRDefault="00000000" w:rsidRPr="00000000" w14:paraId="0000005F">
      <w:pPr>
        <w:spacing w:line="276" w:lineRule="auto"/>
        <w:jc w:val="both"/>
        <w:rPr>
          <w:sz w:val="24"/>
          <w:szCs w:val="24"/>
        </w:rPr>
      </w:pPr>
      <w:r w:rsidDel="00000000" w:rsidR="00000000" w:rsidRPr="00000000">
        <w:rPr>
          <w:sz w:val="24"/>
          <w:szCs w:val="24"/>
          <w:rtl w:val="0"/>
        </w:rPr>
        <w:t xml:space="preserve">También tenemos en cuenta que la estación del año es un factor influyente en el flujo de clientes ya que con el frío la gente estará más predispuesta al ocio en un lugar cerrado que en época de calor.</w:t>
      </w:r>
    </w:p>
    <w:p w:rsidR="00000000" w:rsidDel="00000000" w:rsidP="00000000" w:rsidRDefault="00000000" w:rsidRPr="00000000" w14:paraId="00000060">
      <w:pPr>
        <w:spacing w:line="276" w:lineRule="auto"/>
        <w:jc w:val="both"/>
        <w:rPr>
          <w:sz w:val="24"/>
          <w:szCs w:val="24"/>
        </w:rPr>
      </w:pPr>
      <w:r w:rsidDel="00000000" w:rsidR="00000000" w:rsidRPr="00000000">
        <w:rPr>
          <w:rtl w:val="0"/>
        </w:rPr>
      </w:r>
    </w:p>
    <w:p w:rsidR="00000000" w:rsidDel="00000000" w:rsidP="00000000" w:rsidRDefault="00000000" w:rsidRPr="00000000" w14:paraId="00000061">
      <w:pPr>
        <w:spacing w:after="200" w:line="276" w:lineRule="auto"/>
        <w:rPr>
          <w:b w:val="1"/>
          <w:i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62">
      <w:pPr>
        <w:spacing w:line="276" w:lineRule="auto"/>
        <w:jc w:val="both"/>
        <w:rPr>
          <w:b w:val="1"/>
          <w:i w:val="1"/>
          <w:sz w:val="24"/>
          <w:szCs w:val="24"/>
          <w:u w:val="single"/>
        </w:rPr>
      </w:pPr>
      <w:commentRangeStart w:id="21"/>
      <w:r w:rsidDel="00000000" w:rsidR="00000000" w:rsidRPr="00000000">
        <w:rPr>
          <w:b w:val="1"/>
          <w:i w:val="1"/>
          <w:sz w:val="24"/>
          <w:szCs w:val="24"/>
          <w:u w:val="single"/>
          <w:rtl w:val="0"/>
        </w:rPr>
        <w:t xml:space="preserve">Factores demográficos:</w:t>
      </w:r>
      <w:commentRangeEnd w:id="21"/>
      <w:r w:rsidDel="00000000" w:rsidR="00000000" w:rsidRPr="00000000">
        <w:commentReference w:id="21"/>
      </w:r>
      <w:r w:rsidDel="00000000" w:rsidR="00000000" w:rsidRPr="00000000">
        <w:rPr>
          <w:rtl w:val="0"/>
        </w:rPr>
      </w:r>
    </w:p>
    <w:p w:rsidR="00000000" w:rsidDel="00000000" w:rsidP="00000000" w:rsidRDefault="00000000" w:rsidRPr="00000000" w14:paraId="00000063">
      <w:pPr>
        <w:spacing w:line="276" w:lineRule="auto"/>
        <w:jc w:val="both"/>
        <w:rPr>
          <w:sz w:val="24"/>
          <w:szCs w:val="24"/>
        </w:rPr>
      </w:pPr>
      <w:r w:rsidDel="00000000" w:rsidR="00000000" w:rsidRPr="00000000">
        <w:rPr>
          <w:sz w:val="24"/>
          <w:szCs w:val="24"/>
          <w:rtl w:val="0"/>
        </w:rPr>
        <w:t xml:space="preserve">Una población en crecimiento crea muchas más necesidades que satisfacer y Plasencia se encuentra en constante crecimiento. Nuestro servicio estará principalmente orientado a clientes de edades comprendidas entre los </w:t>
      </w:r>
      <w:commentRangeStart w:id="22"/>
      <w:r w:rsidDel="00000000" w:rsidR="00000000" w:rsidRPr="00000000">
        <w:rPr>
          <w:sz w:val="24"/>
          <w:szCs w:val="24"/>
          <w:rtl w:val="0"/>
        </w:rPr>
        <w:t xml:space="preserve">12 y 50 años</w:t>
      </w:r>
      <w:commentRangeEnd w:id="22"/>
      <w:r w:rsidDel="00000000" w:rsidR="00000000" w:rsidRPr="00000000">
        <w:commentReference w:id="22"/>
      </w:r>
      <w:r w:rsidDel="00000000" w:rsidR="00000000" w:rsidRPr="00000000">
        <w:rPr>
          <w:sz w:val="24"/>
          <w:szCs w:val="24"/>
          <w:rtl w:val="0"/>
        </w:rPr>
        <w:t xml:space="preserve">, rango compuesto por la mayor parte de la población en Plasencia (Ver tabla anexa). También debemos tener en cuenta que la</w:t>
      </w:r>
      <w:commentRangeStart w:id="23"/>
      <w:commentRangeStart w:id="24"/>
      <w:commentRangeStart w:id="25"/>
      <w:r w:rsidDel="00000000" w:rsidR="00000000" w:rsidRPr="00000000">
        <w:rPr>
          <w:sz w:val="24"/>
          <w:szCs w:val="24"/>
          <w:rtl w:val="0"/>
        </w:rPr>
        <w:t xml:space="preserve"> bolera más cercana </w:t>
      </w:r>
      <w:commentRangeEnd w:id="23"/>
      <w:r w:rsidDel="00000000" w:rsidR="00000000" w:rsidRPr="00000000">
        <w:commentReference w:id="23"/>
      </w:r>
      <w:commentRangeEnd w:id="24"/>
      <w:r w:rsidDel="00000000" w:rsidR="00000000" w:rsidRPr="00000000">
        <w:commentReference w:id="24"/>
      </w:r>
      <w:commentRangeEnd w:id="25"/>
      <w:r w:rsidDel="00000000" w:rsidR="00000000" w:rsidRPr="00000000">
        <w:commentReference w:id="25"/>
      </w:r>
      <w:r w:rsidDel="00000000" w:rsidR="00000000" w:rsidRPr="00000000">
        <w:rPr>
          <w:sz w:val="24"/>
          <w:szCs w:val="24"/>
          <w:rtl w:val="0"/>
        </w:rPr>
        <w:t xml:space="preserve">se encuentra en Navalmoral de la Mata a unos 70km por lo que se cuentan con los posibles clientes de poblaciones cercanas.</w:t>
      </w:r>
    </w:p>
    <w:p w:rsidR="00000000" w:rsidDel="00000000" w:rsidP="00000000" w:rsidRDefault="00000000" w:rsidRPr="00000000" w14:paraId="00000064">
      <w:pPr>
        <w:spacing w:line="276" w:lineRule="auto"/>
        <w:jc w:val="both"/>
        <w:rPr>
          <w:sz w:val="24"/>
          <w:szCs w:val="24"/>
        </w:rPr>
      </w:pPr>
      <w:r w:rsidDel="00000000" w:rsidR="00000000" w:rsidRPr="00000000">
        <w:rPr>
          <w:rtl w:val="0"/>
        </w:rPr>
      </w:r>
    </w:p>
    <w:tbl>
      <w:tblPr>
        <w:tblStyle w:val="Table1"/>
        <w:tblW w:w="8032.0" w:type="dxa"/>
        <w:jc w:val="center"/>
        <w:tblLayout w:type="fixed"/>
        <w:tblLook w:val="0400"/>
      </w:tblPr>
      <w:tblGrid>
        <w:gridCol w:w="2008"/>
        <w:gridCol w:w="2008"/>
        <w:gridCol w:w="2008"/>
        <w:gridCol w:w="2008"/>
        <w:tblGridChange w:id="0">
          <w:tblGrid>
            <w:gridCol w:w="2008"/>
            <w:gridCol w:w="2008"/>
            <w:gridCol w:w="2008"/>
            <w:gridCol w:w="2008"/>
          </w:tblGrid>
        </w:tblGridChange>
      </w:tblGrid>
      <w:tr>
        <w:trPr>
          <w:cantSplit w:val="0"/>
          <w:trHeight w:val="340" w:hRule="atLeast"/>
          <w:tblHeader w:val="0"/>
        </w:trPr>
        <w:tc>
          <w:tcPr>
            <w:gridSpan w:val="4"/>
            <w:tcBorders>
              <w:top w:color="8064a2" w:space="0" w:sz="8" w:val="single"/>
              <w:left w:color="8064a2" w:space="0" w:sz="8" w:val="single"/>
              <w:right w:color="8064a2" w:space="0" w:sz="8" w:val="single"/>
            </w:tcBorders>
            <w:vAlign w:val="center"/>
          </w:tcPr>
          <w:p w:rsidR="00000000" w:rsidDel="00000000" w:rsidP="00000000" w:rsidRDefault="00000000" w:rsidRPr="00000000" w14:paraId="00000065">
            <w:pPr>
              <w:spacing w:after="200" w:line="276" w:lineRule="auto"/>
              <w:jc w:val="center"/>
              <w:rPr>
                <w:sz w:val="24"/>
                <w:szCs w:val="24"/>
              </w:rPr>
            </w:pPr>
            <w:r w:rsidDel="00000000" w:rsidR="00000000" w:rsidRPr="00000000">
              <w:rPr>
                <w:sz w:val="24"/>
                <w:szCs w:val="24"/>
                <w:rtl w:val="0"/>
              </w:rPr>
              <w:t xml:space="preserve">Población de Plasencia por sexo y edad 2021</w:t>
            </w:r>
          </w:p>
        </w:tc>
      </w:tr>
      <w:tr>
        <w:trPr>
          <w:cantSplit w:val="0"/>
          <w:trHeight w:val="340" w:hRule="atLeast"/>
          <w:tblHeader w:val="0"/>
        </w:trPr>
        <w:tc>
          <w:tcPr>
            <w:tcBorders>
              <w:left w:color="8064a2" w:space="0" w:sz="8" w:val="single"/>
            </w:tcBorders>
            <w:shd w:fill="b2a1c7" w:val="clear"/>
            <w:vAlign w:val="center"/>
          </w:tcPr>
          <w:p w:rsidR="00000000" w:rsidDel="00000000" w:rsidP="00000000" w:rsidRDefault="00000000" w:rsidRPr="00000000" w14:paraId="00000069">
            <w:pPr>
              <w:spacing w:after="200" w:line="276" w:lineRule="auto"/>
              <w:jc w:val="center"/>
              <w:rPr>
                <w:smallCaps w:val="1"/>
                <w:sz w:val="24"/>
                <w:szCs w:val="24"/>
              </w:rPr>
            </w:pPr>
            <w:r w:rsidDel="00000000" w:rsidR="00000000" w:rsidRPr="00000000">
              <w:rPr>
                <w:smallCaps w:val="1"/>
                <w:sz w:val="24"/>
                <w:szCs w:val="24"/>
                <w:rtl w:val="0"/>
              </w:rPr>
              <w:t xml:space="preserve">EDAD</w:t>
            </w:r>
          </w:p>
        </w:tc>
        <w:tc>
          <w:tcPr>
            <w:vAlign w:val="center"/>
          </w:tcPr>
          <w:p w:rsidR="00000000" w:rsidDel="00000000" w:rsidP="00000000" w:rsidRDefault="00000000" w:rsidRPr="00000000" w14:paraId="0000006A">
            <w:pPr>
              <w:spacing w:after="200" w:line="276" w:lineRule="auto"/>
              <w:jc w:val="center"/>
              <w:rPr>
                <w:b w:val="1"/>
                <w:smallCaps w:val="1"/>
                <w:sz w:val="24"/>
                <w:szCs w:val="24"/>
              </w:rPr>
            </w:pPr>
            <w:r w:rsidDel="00000000" w:rsidR="00000000" w:rsidRPr="00000000">
              <w:rPr>
                <w:b w:val="1"/>
                <w:smallCaps w:val="1"/>
                <w:sz w:val="24"/>
                <w:szCs w:val="24"/>
                <w:rtl w:val="0"/>
              </w:rPr>
              <w:t xml:space="preserve">HOMBRES</w:t>
            </w:r>
          </w:p>
        </w:tc>
        <w:tc>
          <w:tcPr>
            <w:vAlign w:val="center"/>
          </w:tcPr>
          <w:p w:rsidR="00000000" w:rsidDel="00000000" w:rsidP="00000000" w:rsidRDefault="00000000" w:rsidRPr="00000000" w14:paraId="0000006B">
            <w:pPr>
              <w:spacing w:after="200" w:line="276" w:lineRule="auto"/>
              <w:jc w:val="center"/>
              <w:rPr>
                <w:b w:val="1"/>
                <w:smallCaps w:val="1"/>
                <w:sz w:val="24"/>
                <w:szCs w:val="24"/>
              </w:rPr>
            </w:pPr>
            <w:r w:rsidDel="00000000" w:rsidR="00000000" w:rsidRPr="00000000">
              <w:rPr>
                <w:b w:val="1"/>
                <w:smallCaps w:val="1"/>
                <w:sz w:val="24"/>
                <w:szCs w:val="24"/>
                <w:rtl w:val="0"/>
              </w:rPr>
              <w:t xml:space="preserve">MUJERES</w:t>
            </w:r>
          </w:p>
        </w:tc>
        <w:tc>
          <w:tcPr>
            <w:tcBorders>
              <w:right w:color="8064a2" w:space="0" w:sz="8" w:val="single"/>
            </w:tcBorders>
            <w:vAlign w:val="center"/>
          </w:tcPr>
          <w:p w:rsidR="00000000" w:rsidDel="00000000" w:rsidP="00000000" w:rsidRDefault="00000000" w:rsidRPr="00000000" w14:paraId="0000006C">
            <w:pPr>
              <w:spacing w:after="200" w:line="276" w:lineRule="auto"/>
              <w:jc w:val="center"/>
              <w:rPr>
                <w:b w:val="1"/>
                <w:smallCaps w:val="1"/>
                <w:sz w:val="24"/>
                <w:szCs w:val="24"/>
              </w:rPr>
            </w:pPr>
            <w:r w:rsidDel="00000000" w:rsidR="00000000" w:rsidRPr="00000000">
              <w:rPr>
                <w:b w:val="1"/>
                <w:smallCaps w:val="1"/>
                <w:sz w:val="24"/>
                <w:szCs w:val="24"/>
                <w:rtl w:val="0"/>
              </w:rPr>
              <w:t xml:space="preserve">TOTAL</w:t>
            </w:r>
          </w:p>
        </w:tc>
      </w:tr>
      <w:tr>
        <w:trPr>
          <w:cantSplit w:val="0"/>
          <w:trHeight w:val="340" w:hRule="atLeast"/>
          <w:tblHeader w:val="0"/>
        </w:trPr>
        <w:tc>
          <w:tcPr>
            <w:tcBorders>
              <w:left w:color="8064a2" w:space="0" w:sz="8" w:val="single"/>
            </w:tcBorders>
            <w:shd w:fill="b2a1c7" w:val="clear"/>
            <w:vAlign w:val="center"/>
          </w:tcPr>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sz w:val="24"/>
                <w:szCs w:val="24"/>
              </w:rPr>
            </w:pPr>
            <w:r w:rsidDel="00000000" w:rsidR="00000000" w:rsidRPr="00000000">
              <w:rPr>
                <w:sz w:val="24"/>
                <w:szCs w:val="24"/>
                <w:rtl w:val="0"/>
              </w:rPr>
              <w:t xml:space="preserve">0-5</w:t>
            </w:r>
          </w:p>
        </w:tc>
        <w:tc>
          <w:tcPr>
            <w:vAlign w:val="center"/>
          </w:tcPr>
          <w:p w:rsidR="00000000" w:rsidDel="00000000" w:rsidP="00000000" w:rsidRDefault="00000000" w:rsidRPr="00000000" w14:paraId="0000006E">
            <w:pPr>
              <w:spacing w:after="200" w:line="276" w:lineRule="auto"/>
              <w:jc w:val="center"/>
              <w:rPr>
                <w:sz w:val="24"/>
                <w:szCs w:val="24"/>
              </w:rPr>
            </w:pPr>
            <w:r w:rsidDel="00000000" w:rsidR="00000000" w:rsidRPr="00000000">
              <w:rPr>
                <w:sz w:val="24"/>
                <w:szCs w:val="24"/>
                <w:rtl w:val="0"/>
              </w:rPr>
              <w:t xml:space="preserve">815</w:t>
            </w:r>
          </w:p>
        </w:tc>
        <w:tc>
          <w:tcPr>
            <w:vAlign w:val="center"/>
          </w:tcPr>
          <w:p w:rsidR="00000000" w:rsidDel="00000000" w:rsidP="00000000" w:rsidRDefault="00000000" w:rsidRPr="00000000" w14:paraId="0000006F">
            <w:pPr>
              <w:spacing w:after="200" w:line="276" w:lineRule="auto"/>
              <w:jc w:val="center"/>
              <w:rPr>
                <w:sz w:val="24"/>
                <w:szCs w:val="24"/>
              </w:rPr>
            </w:pPr>
            <w:r w:rsidDel="00000000" w:rsidR="00000000" w:rsidRPr="00000000">
              <w:rPr>
                <w:sz w:val="24"/>
                <w:szCs w:val="24"/>
                <w:rtl w:val="0"/>
              </w:rPr>
              <w:t xml:space="preserve">764</w:t>
            </w:r>
          </w:p>
        </w:tc>
        <w:tc>
          <w:tcPr>
            <w:tcBorders>
              <w:right w:color="8064a2" w:space="0" w:sz="8" w:val="single"/>
            </w:tcBorders>
            <w:vAlign w:val="center"/>
          </w:tcPr>
          <w:p w:rsidR="00000000" w:rsidDel="00000000" w:rsidP="00000000" w:rsidRDefault="00000000" w:rsidRPr="00000000" w14:paraId="00000070">
            <w:pPr>
              <w:spacing w:after="200" w:line="276" w:lineRule="auto"/>
              <w:jc w:val="center"/>
              <w:rPr>
                <w:sz w:val="24"/>
                <w:szCs w:val="24"/>
              </w:rPr>
            </w:pPr>
            <w:r w:rsidDel="00000000" w:rsidR="00000000" w:rsidRPr="00000000">
              <w:rPr>
                <w:sz w:val="24"/>
                <w:szCs w:val="24"/>
                <w:rtl w:val="0"/>
              </w:rPr>
              <w:t xml:space="preserve">1.579</w:t>
            </w:r>
          </w:p>
        </w:tc>
      </w:tr>
      <w:tr>
        <w:trPr>
          <w:cantSplit w:val="0"/>
          <w:trHeight w:val="340" w:hRule="atLeast"/>
          <w:tblHeader w:val="0"/>
        </w:trPr>
        <w:tc>
          <w:tcPr>
            <w:tcBorders>
              <w:left w:color="8064a2" w:space="0" w:sz="8" w:val="single"/>
            </w:tcBorders>
            <w:shd w:fill="b2a1c7" w:val="clear"/>
            <w:vAlign w:val="center"/>
          </w:tcPr>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sz w:val="24"/>
                <w:szCs w:val="24"/>
              </w:rPr>
            </w:pPr>
            <w:r w:rsidDel="00000000" w:rsidR="00000000" w:rsidRPr="00000000">
              <w:rPr>
                <w:sz w:val="24"/>
                <w:szCs w:val="24"/>
                <w:rtl w:val="0"/>
              </w:rPr>
              <w:t xml:space="preserve">5-10</w:t>
            </w:r>
          </w:p>
        </w:tc>
        <w:tc>
          <w:tcPr>
            <w:shd w:fill="ffffff" w:val="clear"/>
            <w:vAlign w:val="center"/>
          </w:tcPr>
          <w:p w:rsidR="00000000" w:rsidDel="00000000" w:rsidP="00000000" w:rsidRDefault="00000000" w:rsidRPr="00000000" w14:paraId="00000072">
            <w:pPr>
              <w:spacing w:after="200" w:line="276" w:lineRule="auto"/>
              <w:jc w:val="center"/>
              <w:rPr>
                <w:sz w:val="24"/>
                <w:szCs w:val="24"/>
              </w:rPr>
            </w:pPr>
            <w:r w:rsidDel="00000000" w:rsidR="00000000" w:rsidRPr="00000000">
              <w:rPr>
                <w:sz w:val="24"/>
                <w:szCs w:val="24"/>
                <w:rtl w:val="0"/>
              </w:rPr>
              <w:t xml:space="preserve">1.087</w:t>
            </w:r>
          </w:p>
        </w:tc>
        <w:tc>
          <w:tcPr>
            <w:shd w:fill="ffffff" w:val="clear"/>
            <w:vAlign w:val="center"/>
          </w:tcPr>
          <w:p w:rsidR="00000000" w:rsidDel="00000000" w:rsidP="00000000" w:rsidRDefault="00000000" w:rsidRPr="00000000" w14:paraId="00000073">
            <w:pPr>
              <w:spacing w:after="200" w:line="276" w:lineRule="auto"/>
              <w:jc w:val="center"/>
              <w:rPr>
                <w:sz w:val="24"/>
                <w:szCs w:val="24"/>
              </w:rPr>
            </w:pPr>
            <w:r w:rsidDel="00000000" w:rsidR="00000000" w:rsidRPr="00000000">
              <w:rPr>
                <w:sz w:val="24"/>
                <w:szCs w:val="24"/>
                <w:rtl w:val="0"/>
              </w:rPr>
              <w:t xml:space="preserve">1.095</w:t>
            </w:r>
          </w:p>
        </w:tc>
        <w:tc>
          <w:tcPr>
            <w:tcBorders>
              <w:right w:color="8064a2" w:space="0" w:sz="8" w:val="single"/>
            </w:tcBorders>
            <w:shd w:fill="ffffff" w:val="clear"/>
            <w:vAlign w:val="center"/>
          </w:tcPr>
          <w:p w:rsidR="00000000" w:rsidDel="00000000" w:rsidP="00000000" w:rsidRDefault="00000000" w:rsidRPr="00000000" w14:paraId="00000074">
            <w:pPr>
              <w:spacing w:after="200" w:line="276" w:lineRule="auto"/>
              <w:jc w:val="center"/>
              <w:rPr>
                <w:sz w:val="24"/>
                <w:szCs w:val="24"/>
              </w:rPr>
            </w:pPr>
            <w:r w:rsidDel="00000000" w:rsidR="00000000" w:rsidRPr="00000000">
              <w:rPr>
                <w:sz w:val="24"/>
                <w:szCs w:val="24"/>
                <w:rtl w:val="0"/>
              </w:rPr>
              <w:t xml:space="preserve">2.182</w:t>
            </w:r>
          </w:p>
        </w:tc>
      </w:tr>
      <w:tr>
        <w:trPr>
          <w:cantSplit w:val="0"/>
          <w:trHeight w:val="340" w:hRule="atLeast"/>
          <w:tblHeader w:val="0"/>
        </w:trPr>
        <w:tc>
          <w:tcPr>
            <w:tcBorders>
              <w:left w:color="8064a2" w:space="0" w:sz="8" w:val="single"/>
            </w:tcBorders>
            <w:shd w:fill="fac090" w:val="clear"/>
            <w:vAlign w:val="center"/>
          </w:tcPr>
          <w:p w:rsidR="00000000" w:rsidDel="00000000" w:rsidP="00000000" w:rsidRDefault="00000000" w:rsidRPr="00000000" w14:paraId="00000075">
            <w:pPr>
              <w:spacing w:after="200" w:line="276" w:lineRule="auto"/>
              <w:jc w:val="center"/>
              <w:rPr>
                <w:sz w:val="24"/>
                <w:szCs w:val="24"/>
              </w:rPr>
            </w:pPr>
            <w:r w:rsidDel="00000000" w:rsidR="00000000" w:rsidRPr="00000000">
              <w:rPr>
                <w:sz w:val="24"/>
                <w:szCs w:val="24"/>
                <w:rtl w:val="0"/>
              </w:rPr>
              <w:t xml:space="preserve">10-15</w:t>
            </w:r>
          </w:p>
        </w:tc>
        <w:tc>
          <w:tcPr>
            <w:shd w:fill="fac090" w:val="clear"/>
            <w:vAlign w:val="center"/>
          </w:tcPr>
          <w:p w:rsidR="00000000" w:rsidDel="00000000" w:rsidP="00000000" w:rsidRDefault="00000000" w:rsidRPr="00000000" w14:paraId="00000076">
            <w:pPr>
              <w:spacing w:after="200" w:line="276" w:lineRule="auto"/>
              <w:jc w:val="center"/>
              <w:rPr>
                <w:sz w:val="24"/>
                <w:szCs w:val="24"/>
              </w:rPr>
            </w:pPr>
            <w:r w:rsidDel="00000000" w:rsidR="00000000" w:rsidRPr="00000000">
              <w:rPr>
                <w:sz w:val="24"/>
                <w:szCs w:val="24"/>
                <w:rtl w:val="0"/>
              </w:rPr>
              <w:t xml:space="preserve">1.137</w:t>
            </w:r>
          </w:p>
        </w:tc>
        <w:tc>
          <w:tcPr>
            <w:shd w:fill="fac090" w:val="clear"/>
            <w:vAlign w:val="center"/>
          </w:tcPr>
          <w:p w:rsidR="00000000" w:rsidDel="00000000" w:rsidP="00000000" w:rsidRDefault="00000000" w:rsidRPr="00000000" w14:paraId="00000077">
            <w:pPr>
              <w:spacing w:after="200" w:line="276" w:lineRule="auto"/>
              <w:jc w:val="center"/>
              <w:rPr>
                <w:sz w:val="24"/>
                <w:szCs w:val="24"/>
              </w:rPr>
            </w:pPr>
            <w:r w:rsidDel="00000000" w:rsidR="00000000" w:rsidRPr="00000000">
              <w:rPr>
                <w:sz w:val="24"/>
                <w:szCs w:val="24"/>
                <w:rtl w:val="0"/>
              </w:rPr>
              <w:t xml:space="preserve">1.101</w:t>
            </w:r>
          </w:p>
        </w:tc>
        <w:tc>
          <w:tcPr>
            <w:tcBorders>
              <w:right w:color="8064a2" w:space="0" w:sz="8" w:val="single"/>
            </w:tcBorders>
            <w:shd w:fill="fac090" w:val="clear"/>
            <w:vAlign w:val="center"/>
          </w:tcPr>
          <w:p w:rsidR="00000000" w:rsidDel="00000000" w:rsidP="00000000" w:rsidRDefault="00000000" w:rsidRPr="00000000" w14:paraId="00000078">
            <w:pPr>
              <w:spacing w:after="200" w:line="276" w:lineRule="auto"/>
              <w:jc w:val="center"/>
              <w:rPr>
                <w:sz w:val="24"/>
                <w:szCs w:val="24"/>
              </w:rPr>
            </w:pPr>
            <w:r w:rsidDel="00000000" w:rsidR="00000000" w:rsidRPr="00000000">
              <w:rPr>
                <w:sz w:val="24"/>
                <w:szCs w:val="24"/>
                <w:rtl w:val="0"/>
              </w:rPr>
              <w:t xml:space="preserve">2.238</w:t>
            </w:r>
          </w:p>
        </w:tc>
      </w:tr>
      <w:tr>
        <w:trPr>
          <w:cantSplit w:val="0"/>
          <w:trHeight w:val="340" w:hRule="atLeast"/>
          <w:tblHeader w:val="0"/>
        </w:trPr>
        <w:tc>
          <w:tcPr>
            <w:tcBorders>
              <w:left w:color="8064a2" w:space="0" w:sz="8" w:val="single"/>
            </w:tcBorders>
            <w:shd w:fill="fac090" w:val="clear"/>
            <w:vAlign w:val="center"/>
          </w:tcPr>
          <w:p w:rsidR="00000000" w:rsidDel="00000000" w:rsidP="00000000" w:rsidRDefault="00000000" w:rsidRPr="00000000" w14:paraId="00000079">
            <w:pPr>
              <w:spacing w:after="200" w:line="276" w:lineRule="auto"/>
              <w:jc w:val="center"/>
              <w:rPr>
                <w:sz w:val="24"/>
                <w:szCs w:val="24"/>
              </w:rPr>
            </w:pPr>
            <w:r w:rsidDel="00000000" w:rsidR="00000000" w:rsidRPr="00000000">
              <w:rPr>
                <w:sz w:val="24"/>
                <w:szCs w:val="24"/>
                <w:rtl w:val="0"/>
              </w:rPr>
              <w:t xml:space="preserve">15-20</w:t>
            </w:r>
          </w:p>
        </w:tc>
        <w:tc>
          <w:tcPr>
            <w:shd w:fill="fac090" w:val="clear"/>
            <w:vAlign w:val="center"/>
          </w:tcPr>
          <w:p w:rsidR="00000000" w:rsidDel="00000000" w:rsidP="00000000" w:rsidRDefault="00000000" w:rsidRPr="00000000" w14:paraId="0000007A">
            <w:pPr>
              <w:spacing w:after="200" w:line="276" w:lineRule="auto"/>
              <w:jc w:val="center"/>
              <w:rPr>
                <w:sz w:val="24"/>
                <w:szCs w:val="24"/>
              </w:rPr>
            </w:pPr>
            <w:r w:rsidDel="00000000" w:rsidR="00000000" w:rsidRPr="00000000">
              <w:rPr>
                <w:sz w:val="24"/>
                <w:szCs w:val="24"/>
                <w:rtl w:val="0"/>
              </w:rPr>
              <w:t xml:space="preserve">1.124</w:t>
            </w:r>
          </w:p>
        </w:tc>
        <w:tc>
          <w:tcPr>
            <w:shd w:fill="fac090" w:val="clear"/>
            <w:vAlign w:val="center"/>
          </w:tcPr>
          <w:p w:rsidR="00000000" w:rsidDel="00000000" w:rsidP="00000000" w:rsidRDefault="00000000" w:rsidRPr="00000000" w14:paraId="0000007B">
            <w:pPr>
              <w:spacing w:after="200" w:line="276" w:lineRule="auto"/>
              <w:jc w:val="center"/>
              <w:rPr>
                <w:sz w:val="24"/>
                <w:szCs w:val="24"/>
              </w:rPr>
            </w:pPr>
            <w:r w:rsidDel="00000000" w:rsidR="00000000" w:rsidRPr="00000000">
              <w:rPr>
                <w:sz w:val="24"/>
                <w:szCs w:val="24"/>
                <w:rtl w:val="0"/>
              </w:rPr>
              <w:t xml:space="preserve">1.056</w:t>
            </w:r>
          </w:p>
        </w:tc>
        <w:tc>
          <w:tcPr>
            <w:tcBorders>
              <w:right w:color="8064a2" w:space="0" w:sz="8" w:val="single"/>
            </w:tcBorders>
            <w:shd w:fill="fac090" w:val="clear"/>
            <w:vAlign w:val="center"/>
          </w:tcPr>
          <w:p w:rsidR="00000000" w:rsidDel="00000000" w:rsidP="00000000" w:rsidRDefault="00000000" w:rsidRPr="00000000" w14:paraId="0000007C">
            <w:pPr>
              <w:spacing w:after="200" w:line="276" w:lineRule="auto"/>
              <w:jc w:val="center"/>
              <w:rPr>
                <w:sz w:val="24"/>
                <w:szCs w:val="24"/>
              </w:rPr>
            </w:pPr>
            <w:r w:rsidDel="00000000" w:rsidR="00000000" w:rsidRPr="00000000">
              <w:rPr>
                <w:sz w:val="24"/>
                <w:szCs w:val="24"/>
                <w:rtl w:val="0"/>
              </w:rPr>
              <w:t xml:space="preserve">2.180</w:t>
            </w:r>
          </w:p>
        </w:tc>
      </w:tr>
      <w:tr>
        <w:trPr>
          <w:cantSplit w:val="0"/>
          <w:trHeight w:val="340" w:hRule="atLeast"/>
          <w:tblHeader w:val="0"/>
        </w:trPr>
        <w:tc>
          <w:tcPr>
            <w:tcBorders>
              <w:left w:color="8064a2" w:space="0" w:sz="8" w:val="single"/>
            </w:tcBorders>
            <w:shd w:fill="fac090" w:val="clear"/>
            <w:vAlign w:val="center"/>
          </w:tcPr>
          <w:p w:rsidR="00000000" w:rsidDel="00000000" w:rsidP="00000000" w:rsidRDefault="00000000" w:rsidRPr="00000000" w14:paraId="0000007D">
            <w:pPr>
              <w:spacing w:after="200" w:line="276" w:lineRule="auto"/>
              <w:jc w:val="center"/>
              <w:rPr>
                <w:sz w:val="24"/>
                <w:szCs w:val="24"/>
              </w:rPr>
            </w:pPr>
            <w:r w:rsidDel="00000000" w:rsidR="00000000" w:rsidRPr="00000000">
              <w:rPr>
                <w:sz w:val="24"/>
                <w:szCs w:val="24"/>
                <w:rtl w:val="0"/>
              </w:rPr>
              <w:t xml:space="preserve">20-25</w:t>
            </w:r>
          </w:p>
        </w:tc>
        <w:tc>
          <w:tcPr>
            <w:shd w:fill="fac090" w:val="clear"/>
            <w:vAlign w:val="center"/>
          </w:tcPr>
          <w:p w:rsidR="00000000" w:rsidDel="00000000" w:rsidP="00000000" w:rsidRDefault="00000000" w:rsidRPr="00000000" w14:paraId="0000007E">
            <w:pPr>
              <w:spacing w:after="200" w:line="276" w:lineRule="auto"/>
              <w:jc w:val="center"/>
              <w:rPr>
                <w:sz w:val="24"/>
                <w:szCs w:val="24"/>
              </w:rPr>
            </w:pPr>
            <w:r w:rsidDel="00000000" w:rsidR="00000000" w:rsidRPr="00000000">
              <w:rPr>
                <w:sz w:val="24"/>
                <w:szCs w:val="24"/>
                <w:rtl w:val="0"/>
              </w:rPr>
              <w:t xml:space="preserve">1.145</w:t>
            </w:r>
          </w:p>
        </w:tc>
        <w:tc>
          <w:tcPr>
            <w:shd w:fill="fac090" w:val="clear"/>
            <w:vAlign w:val="center"/>
          </w:tcPr>
          <w:p w:rsidR="00000000" w:rsidDel="00000000" w:rsidP="00000000" w:rsidRDefault="00000000" w:rsidRPr="00000000" w14:paraId="0000007F">
            <w:pPr>
              <w:spacing w:after="200" w:line="276" w:lineRule="auto"/>
              <w:jc w:val="center"/>
              <w:rPr>
                <w:sz w:val="24"/>
                <w:szCs w:val="24"/>
              </w:rPr>
            </w:pPr>
            <w:r w:rsidDel="00000000" w:rsidR="00000000" w:rsidRPr="00000000">
              <w:rPr>
                <w:sz w:val="24"/>
                <w:szCs w:val="24"/>
                <w:rtl w:val="0"/>
              </w:rPr>
              <w:t xml:space="preserve">1.046</w:t>
            </w:r>
          </w:p>
        </w:tc>
        <w:tc>
          <w:tcPr>
            <w:tcBorders>
              <w:right w:color="8064a2" w:space="0" w:sz="8" w:val="single"/>
            </w:tcBorders>
            <w:shd w:fill="fac090" w:val="clear"/>
            <w:vAlign w:val="center"/>
          </w:tcPr>
          <w:p w:rsidR="00000000" w:rsidDel="00000000" w:rsidP="00000000" w:rsidRDefault="00000000" w:rsidRPr="00000000" w14:paraId="00000080">
            <w:pPr>
              <w:spacing w:after="200" w:line="276" w:lineRule="auto"/>
              <w:jc w:val="center"/>
              <w:rPr>
                <w:sz w:val="24"/>
                <w:szCs w:val="24"/>
              </w:rPr>
            </w:pPr>
            <w:r w:rsidDel="00000000" w:rsidR="00000000" w:rsidRPr="00000000">
              <w:rPr>
                <w:sz w:val="24"/>
                <w:szCs w:val="24"/>
                <w:rtl w:val="0"/>
              </w:rPr>
              <w:t xml:space="preserve">2.191</w:t>
            </w:r>
          </w:p>
        </w:tc>
      </w:tr>
      <w:tr>
        <w:trPr>
          <w:cantSplit w:val="0"/>
          <w:trHeight w:val="340" w:hRule="atLeast"/>
          <w:tblHeader w:val="0"/>
        </w:trPr>
        <w:tc>
          <w:tcPr>
            <w:tcBorders>
              <w:left w:color="8064a2" w:space="0" w:sz="8" w:val="single"/>
            </w:tcBorders>
            <w:shd w:fill="fac090" w:val="clear"/>
            <w:vAlign w:val="center"/>
          </w:tcPr>
          <w:p w:rsidR="00000000" w:rsidDel="00000000" w:rsidP="00000000" w:rsidRDefault="00000000" w:rsidRPr="00000000" w14:paraId="00000081">
            <w:pPr>
              <w:spacing w:after="200" w:line="276" w:lineRule="auto"/>
              <w:jc w:val="center"/>
              <w:rPr>
                <w:sz w:val="24"/>
                <w:szCs w:val="24"/>
              </w:rPr>
            </w:pPr>
            <w:r w:rsidDel="00000000" w:rsidR="00000000" w:rsidRPr="00000000">
              <w:rPr>
                <w:sz w:val="24"/>
                <w:szCs w:val="24"/>
                <w:rtl w:val="0"/>
              </w:rPr>
              <w:t xml:space="preserve">25-30</w:t>
            </w:r>
          </w:p>
        </w:tc>
        <w:tc>
          <w:tcPr>
            <w:shd w:fill="fac090" w:val="clear"/>
            <w:vAlign w:val="center"/>
          </w:tcPr>
          <w:p w:rsidR="00000000" w:rsidDel="00000000" w:rsidP="00000000" w:rsidRDefault="00000000" w:rsidRPr="00000000" w14:paraId="00000082">
            <w:pPr>
              <w:spacing w:after="200" w:line="276" w:lineRule="auto"/>
              <w:jc w:val="center"/>
              <w:rPr>
                <w:sz w:val="24"/>
                <w:szCs w:val="24"/>
              </w:rPr>
            </w:pPr>
            <w:r w:rsidDel="00000000" w:rsidR="00000000" w:rsidRPr="00000000">
              <w:rPr>
                <w:sz w:val="24"/>
                <w:szCs w:val="24"/>
                <w:rtl w:val="0"/>
              </w:rPr>
              <w:t xml:space="preserve">1.174</w:t>
            </w:r>
          </w:p>
        </w:tc>
        <w:tc>
          <w:tcPr>
            <w:shd w:fill="fac090" w:val="clear"/>
            <w:vAlign w:val="center"/>
          </w:tcPr>
          <w:p w:rsidR="00000000" w:rsidDel="00000000" w:rsidP="00000000" w:rsidRDefault="00000000" w:rsidRPr="00000000" w14:paraId="00000083">
            <w:pPr>
              <w:spacing w:after="200" w:line="276" w:lineRule="auto"/>
              <w:jc w:val="center"/>
              <w:rPr>
                <w:sz w:val="24"/>
                <w:szCs w:val="24"/>
              </w:rPr>
            </w:pPr>
            <w:r w:rsidDel="00000000" w:rsidR="00000000" w:rsidRPr="00000000">
              <w:rPr>
                <w:sz w:val="24"/>
                <w:szCs w:val="24"/>
                <w:rtl w:val="0"/>
              </w:rPr>
              <w:t xml:space="preserve">1.161</w:t>
            </w:r>
          </w:p>
        </w:tc>
        <w:tc>
          <w:tcPr>
            <w:tcBorders>
              <w:right w:color="8064a2" w:space="0" w:sz="8" w:val="single"/>
            </w:tcBorders>
            <w:shd w:fill="fac090" w:val="clear"/>
            <w:vAlign w:val="center"/>
          </w:tcPr>
          <w:p w:rsidR="00000000" w:rsidDel="00000000" w:rsidP="00000000" w:rsidRDefault="00000000" w:rsidRPr="00000000" w14:paraId="00000084">
            <w:pPr>
              <w:spacing w:after="200" w:line="276" w:lineRule="auto"/>
              <w:jc w:val="center"/>
              <w:rPr>
                <w:sz w:val="24"/>
                <w:szCs w:val="24"/>
              </w:rPr>
            </w:pPr>
            <w:r w:rsidDel="00000000" w:rsidR="00000000" w:rsidRPr="00000000">
              <w:rPr>
                <w:sz w:val="24"/>
                <w:szCs w:val="24"/>
                <w:rtl w:val="0"/>
              </w:rPr>
              <w:t xml:space="preserve">2.335</w:t>
            </w:r>
          </w:p>
        </w:tc>
      </w:tr>
      <w:tr>
        <w:trPr>
          <w:cantSplit w:val="0"/>
          <w:trHeight w:val="340" w:hRule="atLeast"/>
          <w:tblHeader w:val="0"/>
        </w:trPr>
        <w:tc>
          <w:tcPr>
            <w:tcBorders>
              <w:left w:color="8064a2" w:space="0" w:sz="8" w:val="single"/>
            </w:tcBorders>
            <w:shd w:fill="fac090" w:val="clear"/>
            <w:vAlign w:val="center"/>
          </w:tcPr>
          <w:p w:rsidR="00000000" w:rsidDel="00000000" w:rsidP="00000000" w:rsidRDefault="00000000" w:rsidRPr="00000000" w14:paraId="00000085">
            <w:pPr>
              <w:spacing w:after="200" w:line="276" w:lineRule="auto"/>
              <w:jc w:val="center"/>
              <w:rPr>
                <w:sz w:val="24"/>
                <w:szCs w:val="24"/>
              </w:rPr>
            </w:pPr>
            <w:r w:rsidDel="00000000" w:rsidR="00000000" w:rsidRPr="00000000">
              <w:rPr>
                <w:sz w:val="24"/>
                <w:szCs w:val="24"/>
                <w:rtl w:val="0"/>
              </w:rPr>
              <w:t xml:space="preserve">30-35</w:t>
            </w:r>
          </w:p>
        </w:tc>
        <w:tc>
          <w:tcPr>
            <w:shd w:fill="fac090" w:val="clear"/>
            <w:vAlign w:val="center"/>
          </w:tcPr>
          <w:p w:rsidR="00000000" w:rsidDel="00000000" w:rsidP="00000000" w:rsidRDefault="00000000" w:rsidRPr="00000000" w14:paraId="00000086">
            <w:pPr>
              <w:spacing w:after="200" w:line="276" w:lineRule="auto"/>
              <w:jc w:val="center"/>
              <w:rPr>
                <w:sz w:val="24"/>
                <w:szCs w:val="24"/>
              </w:rPr>
            </w:pPr>
            <w:r w:rsidDel="00000000" w:rsidR="00000000" w:rsidRPr="00000000">
              <w:rPr>
                <w:sz w:val="24"/>
                <w:szCs w:val="24"/>
                <w:rtl w:val="0"/>
              </w:rPr>
              <w:t xml:space="preserve">1.254</w:t>
            </w:r>
          </w:p>
        </w:tc>
        <w:tc>
          <w:tcPr>
            <w:shd w:fill="fac090" w:val="clear"/>
            <w:vAlign w:val="center"/>
          </w:tcPr>
          <w:p w:rsidR="00000000" w:rsidDel="00000000" w:rsidP="00000000" w:rsidRDefault="00000000" w:rsidRPr="00000000" w14:paraId="00000087">
            <w:pPr>
              <w:spacing w:after="200" w:line="276" w:lineRule="auto"/>
              <w:jc w:val="center"/>
              <w:rPr>
                <w:sz w:val="24"/>
                <w:szCs w:val="24"/>
              </w:rPr>
            </w:pPr>
            <w:r w:rsidDel="00000000" w:rsidR="00000000" w:rsidRPr="00000000">
              <w:rPr>
                <w:sz w:val="24"/>
                <w:szCs w:val="24"/>
                <w:rtl w:val="0"/>
              </w:rPr>
              <w:t xml:space="preserve">1.306</w:t>
            </w:r>
          </w:p>
        </w:tc>
        <w:tc>
          <w:tcPr>
            <w:tcBorders>
              <w:right w:color="8064a2" w:space="0" w:sz="8" w:val="single"/>
            </w:tcBorders>
            <w:shd w:fill="fac090" w:val="clear"/>
            <w:vAlign w:val="center"/>
          </w:tcPr>
          <w:p w:rsidR="00000000" w:rsidDel="00000000" w:rsidP="00000000" w:rsidRDefault="00000000" w:rsidRPr="00000000" w14:paraId="00000088">
            <w:pPr>
              <w:spacing w:after="200" w:line="276" w:lineRule="auto"/>
              <w:jc w:val="center"/>
              <w:rPr>
                <w:sz w:val="24"/>
                <w:szCs w:val="24"/>
              </w:rPr>
            </w:pPr>
            <w:r w:rsidDel="00000000" w:rsidR="00000000" w:rsidRPr="00000000">
              <w:rPr>
                <w:sz w:val="24"/>
                <w:szCs w:val="24"/>
                <w:rtl w:val="0"/>
              </w:rPr>
              <w:t xml:space="preserve">2.560</w:t>
            </w:r>
          </w:p>
        </w:tc>
      </w:tr>
      <w:tr>
        <w:trPr>
          <w:cantSplit w:val="0"/>
          <w:trHeight w:val="340" w:hRule="atLeast"/>
          <w:tblHeader w:val="0"/>
        </w:trPr>
        <w:tc>
          <w:tcPr>
            <w:tcBorders>
              <w:left w:color="8064a2" w:space="0" w:sz="8" w:val="single"/>
            </w:tcBorders>
            <w:shd w:fill="fac090" w:val="clear"/>
            <w:vAlign w:val="center"/>
          </w:tcPr>
          <w:p w:rsidR="00000000" w:rsidDel="00000000" w:rsidP="00000000" w:rsidRDefault="00000000" w:rsidRPr="00000000" w14:paraId="00000089">
            <w:pPr>
              <w:spacing w:after="200" w:line="276" w:lineRule="auto"/>
              <w:jc w:val="center"/>
              <w:rPr>
                <w:sz w:val="24"/>
                <w:szCs w:val="24"/>
              </w:rPr>
            </w:pPr>
            <w:r w:rsidDel="00000000" w:rsidR="00000000" w:rsidRPr="00000000">
              <w:rPr>
                <w:sz w:val="24"/>
                <w:szCs w:val="24"/>
                <w:rtl w:val="0"/>
              </w:rPr>
              <w:t xml:space="preserve">35-40</w:t>
            </w:r>
          </w:p>
        </w:tc>
        <w:tc>
          <w:tcPr>
            <w:shd w:fill="fac090" w:val="clear"/>
            <w:vAlign w:val="center"/>
          </w:tcPr>
          <w:p w:rsidR="00000000" w:rsidDel="00000000" w:rsidP="00000000" w:rsidRDefault="00000000" w:rsidRPr="00000000" w14:paraId="0000008A">
            <w:pPr>
              <w:spacing w:after="200" w:line="276" w:lineRule="auto"/>
              <w:jc w:val="center"/>
              <w:rPr>
                <w:sz w:val="24"/>
                <w:szCs w:val="24"/>
              </w:rPr>
            </w:pPr>
            <w:r w:rsidDel="00000000" w:rsidR="00000000" w:rsidRPr="00000000">
              <w:rPr>
                <w:sz w:val="24"/>
                <w:szCs w:val="24"/>
                <w:rtl w:val="0"/>
              </w:rPr>
              <w:t xml:space="preserve">1.423</w:t>
            </w:r>
          </w:p>
        </w:tc>
        <w:tc>
          <w:tcPr>
            <w:shd w:fill="fac090" w:val="clear"/>
            <w:vAlign w:val="center"/>
          </w:tcPr>
          <w:p w:rsidR="00000000" w:rsidDel="00000000" w:rsidP="00000000" w:rsidRDefault="00000000" w:rsidRPr="00000000" w14:paraId="0000008B">
            <w:pPr>
              <w:spacing w:after="200" w:line="276" w:lineRule="auto"/>
              <w:jc w:val="center"/>
              <w:rPr>
                <w:sz w:val="24"/>
                <w:szCs w:val="24"/>
              </w:rPr>
            </w:pPr>
            <w:r w:rsidDel="00000000" w:rsidR="00000000" w:rsidRPr="00000000">
              <w:rPr>
                <w:sz w:val="24"/>
                <w:szCs w:val="24"/>
                <w:rtl w:val="0"/>
              </w:rPr>
              <w:t xml:space="preserve">1.520</w:t>
            </w:r>
          </w:p>
        </w:tc>
        <w:tc>
          <w:tcPr>
            <w:tcBorders>
              <w:right w:color="8064a2" w:space="0" w:sz="8" w:val="single"/>
            </w:tcBorders>
            <w:shd w:fill="fac090" w:val="clear"/>
            <w:vAlign w:val="center"/>
          </w:tcPr>
          <w:p w:rsidR="00000000" w:rsidDel="00000000" w:rsidP="00000000" w:rsidRDefault="00000000" w:rsidRPr="00000000" w14:paraId="0000008C">
            <w:pPr>
              <w:spacing w:after="200" w:line="276" w:lineRule="auto"/>
              <w:jc w:val="center"/>
              <w:rPr>
                <w:sz w:val="24"/>
                <w:szCs w:val="24"/>
              </w:rPr>
            </w:pPr>
            <w:r w:rsidDel="00000000" w:rsidR="00000000" w:rsidRPr="00000000">
              <w:rPr>
                <w:sz w:val="24"/>
                <w:szCs w:val="24"/>
                <w:rtl w:val="0"/>
              </w:rPr>
              <w:t xml:space="preserve">2.943</w:t>
            </w:r>
          </w:p>
        </w:tc>
      </w:tr>
      <w:tr>
        <w:trPr>
          <w:cantSplit w:val="0"/>
          <w:trHeight w:val="340" w:hRule="atLeast"/>
          <w:tblHeader w:val="0"/>
        </w:trPr>
        <w:tc>
          <w:tcPr>
            <w:tcBorders>
              <w:left w:color="8064a2" w:space="0" w:sz="8" w:val="single"/>
            </w:tcBorders>
            <w:shd w:fill="fac090" w:val="clear"/>
            <w:vAlign w:val="center"/>
          </w:tcPr>
          <w:p w:rsidR="00000000" w:rsidDel="00000000" w:rsidP="00000000" w:rsidRDefault="00000000" w:rsidRPr="00000000" w14:paraId="0000008D">
            <w:pPr>
              <w:spacing w:after="200" w:line="276" w:lineRule="auto"/>
              <w:jc w:val="center"/>
              <w:rPr>
                <w:sz w:val="24"/>
                <w:szCs w:val="24"/>
              </w:rPr>
            </w:pPr>
            <w:r w:rsidDel="00000000" w:rsidR="00000000" w:rsidRPr="00000000">
              <w:rPr>
                <w:sz w:val="24"/>
                <w:szCs w:val="24"/>
                <w:rtl w:val="0"/>
              </w:rPr>
              <w:t xml:space="preserve">40-45</w:t>
            </w:r>
          </w:p>
        </w:tc>
        <w:tc>
          <w:tcPr>
            <w:shd w:fill="fac090" w:val="clear"/>
            <w:vAlign w:val="center"/>
          </w:tcPr>
          <w:p w:rsidR="00000000" w:rsidDel="00000000" w:rsidP="00000000" w:rsidRDefault="00000000" w:rsidRPr="00000000" w14:paraId="0000008E">
            <w:pPr>
              <w:spacing w:after="200" w:line="276" w:lineRule="auto"/>
              <w:jc w:val="center"/>
              <w:rPr>
                <w:sz w:val="24"/>
                <w:szCs w:val="24"/>
              </w:rPr>
            </w:pPr>
            <w:r w:rsidDel="00000000" w:rsidR="00000000" w:rsidRPr="00000000">
              <w:rPr>
                <w:sz w:val="24"/>
                <w:szCs w:val="24"/>
                <w:rtl w:val="0"/>
              </w:rPr>
              <w:t xml:space="preserve">1.607</w:t>
            </w:r>
          </w:p>
        </w:tc>
        <w:tc>
          <w:tcPr>
            <w:shd w:fill="fac090" w:val="clear"/>
            <w:vAlign w:val="center"/>
          </w:tcPr>
          <w:p w:rsidR="00000000" w:rsidDel="00000000" w:rsidP="00000000" w:rsidRDefault="00000000" w:rsidRPr="00000000" w14:paraId="0000008F">
            <w:pPr>
              <w:spacing w:after="200" w:line="276" w:lineRule="auto"/>
              <w:jc w:val="center"/>
              <w:rPr>
                <w:sz w:val="24"/>
                <w:szCs w:val="24"/>
              </w:rPr>
            </w:pPr>
            <w:r w:rsidDel="00000000" w:rsidR="00000000" w:rsidRPr="00000000">
              <w:rPr>
                <w:sz w:val="24"/>
                <w:szCs w:val="24"/>
                <w:rtl w:val="0"/>
              </w:rPr>
              <w:t xml:space="preserve">1.615</w:t>
            </w:r>
          </w:p>
        </w:tc>
        <w:tc>
          <w:tcPr>
            <w:tcBorders>
              <w:right w:color="8064a2" w:space="0" w:sz="8" w:val="single"/>
            </w:tcBorders>
            <w:shd w:fill="fac090" w:val="clear"/>
            <w:vAlign w:val="center"/>
          </w:tcPr>
          <w:p w:rsidR="00000000" w:rsidDel="00000000" w:rsidP="00000000" w:rsidRDefault="00000000" w:rsidRPr="00000000" w14:paraId="00000090">
            <w:pPr>
              <w:spacing w:after="200" w:line="276" w:lineRule="auto"/>
              <w:jc w:val="center"/>
              <w:rPr>
                <w:sz w:val="24"/>
                <w:szCs w:val="24"/>
              </w:rPr>
            </w:pPr>
            <w:r w:rsidDel="00000000" w:rsidR="00000000" w:rsidRPr="00000000">
              <w:rPr>
                <w:sz w:val="24"/>
                <w:szCs w:val="24"/>
                <w:rtl w:val="0"/>
              </w:rPr>
              <w:t xml:space="preserve">3.222</w:t>
            </w:r>
          </w:p>
        </w:tc>
      </w:tr>
      <w:tr>
        <w:trPr>
          <w:cantSplit w:val="0"/>
          <w:trHeight w:val="340" w:hRule="atLeast"/>
          <w:tblHeader w:val="0"/>
        </w:trPr>
        <w:tc>
          <w:tcPr>
            <w:tcBorders>
              <w:left w:color="8064a2" w:space="0" w:sz="8" w:val="single"/>
            </w:tcBorders>
            <w:shd w:fill="fac090" w:val="clear"/>
            <w:vAlign w:val="center"/>
          </w:tcPr>
          <w:p w:rsidR="00000000" w:rsidDel="00000000" w:rsidP="00000000" w:rsidRDefault="00000000" w:rsidRPr="00000000" w14:paraId="00000091">
            <w:pPr>
              <w:spacing w:after="200" w:line="276" w:lineRule="auto"/>
              <w:jc w:val="center"/>
              <w:rPr>
                <w:sz w:val="24"/>
                <w:szCs w:val="24"/>
              </w:rPr>
            </w:pPr>
            <w:r w:rsidDel="00000000" w:rsidR="00000000" w:rsidRPr="00000000">
              <w:rPr>
                <w:sz w:val="24"/>
                <w:szCs w:val="24"/>
                <w:rtl w:val="0"/>
              </w:rPr>
              <w:t xml:space="preserve">45-50</w:t>
            </w:r>
          </w:p>
        </w:tc>
        <w:tc>
          <w:tcPr>
            <w:shd w:fill="fac090" w:val="clear"/>
            <w:vAlign w:val="center"/>
          </w:tcPr>
          <w:p w:rsidR="00000000" w:rsidDel="00000000" w:rsidP="00000000" w:rsidRDefault="00000000" w:rsidRPr="00000000" w14:paraId="00000092">
            <w:pPr>
              <w:spacing w:after="200" w:line="276" w:lineRule="auto"/>
              <w:jc w:val="center"/>
              <w:rPr>
                <w:sz w:val="24"/>
                <w:szCs w:val="24"/>
              </w:rPr>
            </w:pPr>
            <w:r w:rsidDel="00000000" w:rsidR="00000000" w:rsidRPr="00000000">
              <w:rPr>
                <w:sz w:val="24"/>
                <w:szCs w:val="24"/>
                <w:rtl w:val="0"/>
              </w:rPr>
              <w:t xml:space="preserve">1.673</w:t>
            </w:r>
          </w:p>
        </w:tc>
        <w:tc>
          <w:tcPr>
            <w:shd w:fill="fac090" w:val="clear"/>
            <w:vAlign w:val="center"/>
          </w:tcPr>
          <w:p w:rsidR="00000000" w:rsidDel="00000000" w:rsidP="00000000" w:rsidRDefault="00000000" w:rsidRPr="00000000" w14:paraId="00000093">
            <w:pPr>
              <w:spacing w:after="200" w:line="276" w:lineRule="auto"/>
              <w:jc w:val="center"/>
              <w:rPr>
                <w:sz w:val="24"/>
                <w:szCs w:val="24"/>
              </w:rPr>
            </w:pPr>
            <w:r w:rsidDel="00000000" w:rsidR="00000000" w:rsidRPr="00000000">
              <w:rPr>
                <w:sz w:val="24"/>
                <w:szCs w:val="24"/>
                <w:rtl w:val="0"/>
              </w:rPr>
              <w:t xml:space="preserve">1.764</w:t>
            </w:r>
          </w:p>
        </w:tc>
        <w:tc>
          <w:tcPr>
            <w:tcBorders>
              <w:right w:color="8064a2" w:space="0" w:sz="8" w:val="single"/>
            </w:tcBorders>
            <w:shd w:fill="fac090" w:val="clear"/>
            <w:vAlign w:val="center"/>
          </w:tcPr>
          <w:p w:rsidR="00000000" w:rsidDel="00000000" w:rsidP="00000000" w:rsidRDefault="00000000" w:rsidRPr="00000000" w14:paraId="00000094">
            <w:pPr>
              <w:spacing w:after="200" w:line="276" w:lineRule="auto"/>
              <w:jc w:val="center"/>
              <w:rPr>
                <w:sz w:val="24"/>
                <w:szCs w:val="24"/>
              </w:rPr>
            </w:pPr>
            <w:r w:rsidDel="00000000" w:rsidR="00000000" w:rsidRPr="00000000">
              <w:rPr>
                <w:sz w:val="24"/>
                <w:szCs w:val="24"/>
                <w:rtl w:val="0"/>
              </w:rPr>
              <w:t xml:space="preserve">3.437</w:t>
            </w:r>
          </w:p>
        </w:tc>
      </w:tr>
      <w:tr>
        <w:trPr>
          <w:cantSplit w:val="0"/>
          <w:trHeight w:val="340" w:hRule="atLeast"/>
          <w:tblHeader w:val="0"/>
        </w:trPr>
        <w:tc>
          <w:tcPr>
            <w:tcBorders>
              <w:left w:color="8064a2" w:space="0" w:sz="8" w:val="single"/>
            </w:tcBorders>
            <w:shd w:fill="b2a1c7" w:val="clear"/>
            <w:vAlign w:val="center"/>
          </w:tcPr>
          <w:p w:rsidR="00000000" w:rsidDel="00000000" w:rsidP="00000000" w:rsidRDefault="00000000" w:rsidRPr="00000000" w14:paraId="00000095">
            <w:pPr>
              <w:spacing w:after="200" w:line="276" w:lineRule="auto"/>
              <w:jc w:val="center"/>
              <w:rPr>
                <w:sz w:val="24"/>
                <w:szCs w:val="24"/>
              </w:rPr>
            </w:pPr>
            <w:r w:rsidDel="00000000" w:rsidR="00000000" w:rsidRPr="00000000">
              <w:rPr>
                <w:sz w:val="24"/>
                <w:szCs w:val="24"/>
                <w:rtl w:val="0"/>
              </w:rPr>
              <w:t xml:space="preserve">50-55</w:t>
            </w:r>
          </w:p>
        </w:tc>
        <w:tc>
          <w:tcPr>
            <w:vAlign w:val="center"/>
          </w:tcPr>
          <w:p w:rsidR="00000000" w:rsidDel="00000000" w:rsidP="00000000" w:rsidRDefault="00000000" w:rsidRPr="00000000" w14:paraId="00000096">
            <w:pPr>
              <w:spacing w:after="200" w:line="276" w:lineRule="auto"/>
              <w:jc w:val="center"/>
              <w:rPr>
                <w:sz w:val="24"/>
                <w:szCs w:val="24"/>
              </w:rPr>
            </w:pPr>
            <w:r w:rsidDel="00000000" w:rsidR="00000000" w:rsidRPr="00000000">
              <w:rPr>
                <w:sz w:val="24"/>
                <w:szCs w:val="24"/>
                <w:rtl w:val="0"/>
              </w:rPr>
              <w:t xml:space="preserve">1.656</w:t>
            </w:r>
          </w:p>
        </w:tc>
        <w:tc>
          <w:tcPr>
            <w:vAlign w:val="center"/>
          </w:tcPr>
          <w:p w:rsidR="00000000" w:rsidDel="00000000" w:rsidP="00000000" w:rsidRDefault="00000000" w:rsidRPr="00000000" w14:paraId="00000097">
            <w:pPr>
              <w:spacing w:after="200" w:line="276" w:lineRule="auto"/>
              <w:jc w:val="center"/>
              <w:rPr>
                <w:sz w:val="24"/>
                <w:szCs w:val="24"/>
              </w:rPr>
            </w:pPr>
            <w:r w:rsidDel="00000000" w:rsidR="00000000" w:rsidRPr="00000000">
              <w:rPr>
                <w:sz w:val="24"/>
                <w:szCs w:val="24"/>
                <w:rtl w:val="0"/>
              </w:rPr>
              <w:t xml:space="preserve">1.835</w:t>
            </w:r>
          </w:p>
        </w:tc>
        <w:tc>
          <w:tcPr>
            <w:tcBorders>
              <w:right w:color="8064a2" w:space="0" w:sz="8" w:val="single"/>
            </w:tcBorders>
            <w:vAlign w:val="center"/>
          </w:tcPr>
          <w:p w:rsidR="00000000" w:rsidDel="00000000" w:rsidP="00000000" w:rsidRDefault="00000000" w:rsidRPr="00000000" w14:paraId="00000098">
            <w:pPr>
              <w:spacing w:after="200" w:line="276" w:lineRule="auto"/>
              <w:jc w:val="center"/>
              <w:rPr>
                <w:sz w:val="24"/>
                <w:szCs w:val="24"/>
              </w:rPr>
            </w:pPr>
            <w:r w:rsidDel="00000000" w:rsidR="00000000" w:rsidRPr="00000000">
              <w:rPr>
                <w:sz w:val="24"/>
                <w:szCs w:val="24"/>
                <w:rtl w:val="0"/>
              </w:rPr>
              <w:t xml:space="preserve">3.491</w:t>
            </w:r>
          </w:p>
        </w:tc>
      </w:tr>
      <w:tr>
        <w:trPr>
          <w:cantSplit w:val="0"/>
          <w:trHeight w:val="340" w:hRule="atLeast"/>
          <w:tblHeader w:val="0"/>
        </w:trPr>
        <w:tc>
          <w:tcPr>
            <w:tcBorders>
              <w:left w:color="8064a2" w:space="0" w:sz="8" w:val="single"/>
            </w:tcBorders>
            <w:shd w:fill="b2a1c7" w:val="clear"/>
            <w:vAlign w:val="center"/>
          </w:tcPr>
          <w:p w:rsidR="00000000" w:rsidDel="00000000" w:rsidP="00000000" w:rsidRDefault="00000000" w:rsidRPr="00000000" w14:paraId="00000099">
            <w:pPr>
              <w:spacing w:after="200" w:line="276" w:lineRule="auto"/>
              <w:jc w:val="center"/>
              <w:rPr>
                <w:sz w:val="24"/>
                <w:szCs w:val="24"/>
              </w:rPr>
            </w:pPr>
            <w:r w:rsidDel="00000000" w:rsidR="00000000" w:rsidRPr="00000000">
              <w:rPr>
                <w:sz w:val="24"/>
                <w:szCs w:val="24"/>
                <w:rtl w:val="0"/>
              </w:rPr>
              <w:t xml:space="preserve">55-60</w:t>
            </w:r>
          </w:p>
        </w:tc>
        <w:tc>
          <w:tcPr>
            <w:vAlign w:val="center"/>
          </w:tcPr>
          <w:p w:rsidR="00000000" w:rsidDel="00000000" w:rsidP="00000000" w:rsidRDefault="00000000" w:rsidRPr="00000000" w14:paraId="0000009A">
            <w:pPr>
              <w:spacing w:after="200" w:line="276" w:lineRule="auto"/>
              <w:jc w:val="center"/>
              <w:rPr>
                <w:sz w:val="24"/>
                <w:szCs w:val="24"/>
              </w:rPr>
            </w:pPr>
            <w:r w:rsidDel="00000000" w:rsidR="00000000" w:rsidRPr="00000000">
              <w:rPr>
                <w:sz w:val="24"/>
                <w:szCs w:val="24"/>
                <w:rtl w:val="0"/>
              </w:rPr>
              <w:t xml:space="preserve">1.411</w:t>
            </w:r>
          </w:p>
        </w:tc>
        <w:tc>
          <w:tcPr>
            <w:vAlign w:val="center"/>
          </w:tcPr>
          <w:p w:rsidR="00000000" w:rsidDel="00000000" w:rsidP="00000000" w:rsidRDefault="00000000" w:rsidRPr="00000000" w14:paraId="0000009B">
            <w:pPr>
              <w:spacing w:after="200" w:line="276" w:lineRule="auto"/>
              <w:jc w:val="center"/>
              <w:rPr>
                <w:sz w:val="24"/>
                <w:szCs w:val="24"/>
              </w:rPr>
            </w:pPr>
            <w:r w:rsidDel="00000000" w:rsidR="00000000" w:rsidRPr="00000000">
              <w:rPr>
                <w:sz w:val="24"/>
                <w:szCs w:val="24"/>
                <w:rtl w:val="0"/>
              </w:rPr>
              <w:t xml:space="preserve">1.430</w:t>
            </w:r>
          </w:p>
        </w:tc>
        <w:tc>
          <w:tcPr>
            <w:tcBorders>
              <w:right w:color="8064a2" w:space="0" w:sz="8" w:val="single"/>
            </w:tcBorders>
            <w:vAlign w:val="center"/>
          </w:tcPr>
          <w:p w:rsidR="00000000" w:rsidDel="00000000" w:rsidP="00000000" w:rsidRDefault="00000000" w:rsidRPr="00000000" w14:paraId="0000009C">
            <w:pPr>
              <w:spacing w:after="200" w:line="276" w:lineRule="auto"/>
              <w:jc w:val="center"/>
              <w:rPr>
                <w:sz w:val="24"/>
                <w:szCs w:val="24"/>
              </w:rPr>
            </w:pPr>
            <w:r w:rsidDel="00000000" w:rsidR="00000000" w:rsidRPr="00000000">
              <w:rPr>
                <w:sz w:val="24"/>
                <w:szCs w:val="24"/>
                <w:rtl w:val="0"/>
              </w:rPr>
              <w:t xml:space="preserve">2.841</w:t>
            </w:r>
          </w:p>
        </w:tc>
      </w:tr>
      <w:tr>
        <w:trPr>
          <w:cantSplit w:val="0"/>
          <w:trHeight w:val="340" w:hRule="atLeast"/>
          <w:tblHeader w:val="0"/>
        </w:trPr>
        <w:tc>
          <w:tcPr>
            <w:tcBorders>
              <w:left w:color="8064a2" w:space="0" w:sz="8" w:val="single"/>
            </w:tcBorders>
            <w:shd w:fill="b2a1c7" w:val="clear"/>
            <w:vAlign w:val="center"/>
          </w:tcPr>
          <w:p w:rsidR="00000000" w:rsidDel="00000000" w:rsidP="00000000" w:rsidRDefault="00000000" w:rsidRPr="00000000" w14:paraId="0000009D">
            <w:pPr>
              <w:spacing w:after="200" w:line="276" w:lineRule="auto"/>
              <w:jc w:val="center"/>
              <w:rPr>
                <w:sz w:val="24"/>
                <w:szCs w:val="24"/>
              </w:rPr>
            </w:pPr>
            <w:r w:rsidDel="00000000" w:rsidR="00000000" w:rsidRPr="00000000">
              <w:rPr>
                <w:sz w:val="24"/>
                <w:szCs w:val="24"/>
                <w:rtl w:val="0"/>
              </w:rPr>
              <w:t xml:space="preserve">60-65</w:t>
            </w:r>
          </w:p>
        </w:tc>
        <w:tc>
          <w:tcPr>
            <w:vAlign w:val="center"/>
          </w:tcPr>
          <w:p w:rsidR="00000000" w:rsidDel="00000000" w:rsidP="00000000" w:rsidRDefault="00000000" w:rsidRPr="00000000" w14:paraId="0000009E">
            <w:pPr>
              <w:spacing w:after="200" w:line="276" w:lineRule="auto"/>
              <w:jc w:val="center"/>
              <w:rPr>
                <w:sz w:val="24"/>
                <w:szCs w:val="24"/>
              </w:rPr>
            </w:pPr>
            <w:r w:rsidDel="00000000" w:rsidR="00000000" w:rsidRPr="00000000">
              <w:rPr>
                <w:sz w:val="24"/>
                <w:szCs w:val="24"/>
                <w:rtl w:val="0"/>
              </w:rPr>
              <w:t xml:space="preserve">1.062</w:t>
            </w:r>
          </w:p>
        </w:tc>
        <w:tc>
          <w:tcPr>
            <w:vAlign w:val="center"/>
          </w:tcPr>
          <w:p w:rsidR="00000000" w:rsidDel="00000000" w:rsidP="00000000" w:rsidRDefault="00000000" w:rsidRPr="00000000" w14:paraId="0000009F">
            <w:pPr>
              <w:spacing w:after="200" w:line="276" w:lineRule="auto"/>
              <w:jc w:val="center"/>
              <w:rPr>
                <w:sz w:val="24"/>
                <w:szCs w:val="24"/>
              </w:rPr>
            </w:pPr>
            <w:r w:rsidDel="00000000" w:rsidR="00000000" w:rsidRPr="00000000">
              <w:rPr>
                <w:sz w:val="24"/>
                <w:szCs w:val="24"/>
                <w:rtl w:val="0"/>
              </w:rPr>
              <w:t xml:space="preserve">1.111</w:t>
            </w:r>
          </w:p>
        </w:tc>
        <w:tc>
          <w:tcPr>
            <w:tcBorders>
              <w:right w:color="8064a2" w:space="0" w:sz="8" w:val="single"/>
            </w:tcBorders>
            <w:vAlign w:val="center"/>
          </w:tcPr>
          <w:p w:rsidR="00000000" w:rsidDel="00000000" w:rsidP="00000000" w:rsidRDefault="00000000" w:rsidRPr="00000000" w14:paraId="000000A0">
            <w:pPr>
              <w:spacing w:after="200" w:line="276" w:lineRule="auto"/>
              <w:jc w:val="center"/>
              <w:rPr>
                <w:sz w:val="24"/>
                <w:szCs w:val="24"/>
              </w:rPr>
            </w:pPr>
            <w:r w:rsidDel="00000000" w:rsidR="00000000" w:rsidRPr="00000000">
              <w:rPr>
                <w:sz w:val="24"/>
                <w:szCs w:val="24"/>
                <w:rtl w:val="0"/>
              </w:rPr>
              <w:t xml:space="preserve">2.173</w:t>
            </w:r>
          </w:p>
        </w:tc>
      </w:tr>
      <w:tr>
        <w:trPr>
          <w:cantSplit w:val="0"/>
          <w:trHeight w:val="340" w:hRule="atLeast"/>
          <w:tblHeader w:val="0"/>
        </w:trPr>
        <w:tc>
          <w:tcPr>
            <w:tcBorders>
              <w:left w:color="8064a2" w:space="0" w:sz="8" w:val="single"/>
            </w:tcBorders>
            <w:shd w:fill="b2a1c7" w:val="clear"/>
            <w:vAlign w:val="center"/>
          </w:tcPr>
          <w:p w:rsidR="00000000" w:rsidDel="00000000" w:rsidP="00000000" w:rsidRDefault="00000000" w:rsidRPr="00000000" w14:paraId="000000A1">
            <w:pPr>
              <w:spacing w:after="200" w:line="276" w:lineRule="auto"/>
              <w:jc w:val="center"/>
              <w:rPr>
                <w:sz w:val="24"/>
                <w:szCs w:val="24"/>
              </w:rPr>
            </w:pPr>
            <w:r w:rsidDel="00000000" w:rsidR="00000000" w:rsidRPr="00000000">
              <w:rPr>
                <w:sz w:val="24"/>
                <w:szCs w:val="24"/>
                <w:rtl w:val="0"/>
              </w:rPr>
              <w:t xml:space="preserve">65-70</w:t>
            </w:r>
          </w:p>
        </w:tc>
        <w:tc>
          <w:tcPr>
            <w:vAlign w:val="center"/>
          </w:tcPr>
          <w:p w:rsidR="00000000" w:rsidDel="00000000" w:rsidP="00000000" w:rsidRDefault="00000000" w:rsidRPr="00000000" w14:paraId="000000A2">
            <w:pPr>
              <w:spacing w:after="200" w:line="276" w:lineRule="auto"/>
              <w:jc w:val="center"/>
              <w:rPr>
                <w:sz w:val="24"/>
                <w:szCs w:val="24"/>
              </w:rPr>
            </w:pPr>
            <w:r w:rsidDel="00000000" w:rsidR="00000000" w:rsidRPr="00000000">
              <w:rPr>
                <w:sz w:val="24"/>
                <w:szCs w:val="24"/>
                <w:rtl w:val="0"/>
              </w:rPr>
              <w:t xml:space="preserve">905</w:t>
            </w:r>
          </w:p>
        </w:tc>
        <w:tc>
          <w:tcPr>
            <w:vAlign w:val="center"/>
          </w:tcPr>
          <w:p w:rsidR="00000000" w:rsidDel="00000000" w:rsidP="00000000" w:rsidRDefault="00000000" w:rsidRPr="00000000" w14:paraId="000000A3">
            <w:pPr>
              <w:spacing w:after="200" w:line="276" w:lineRule="auto"/>
              <w:jc w:val="center"/>
              <w:rPr>
                <w:sz w:val="24"/>
                <w:szCs w:val="24"/>
              </w:rPr>
            </w:pPr>
            <w:r w:rsidDel="00000000" w:rsidR="00000000" w:rsidRPr="00000000">
              <w:rPr>
                <w:sz w:val="24"/>
                <w:szCs w:val="24"/>
                <w:rtl w:val="0"/>
              </w:rPr>
              <w:t xml:space="preserve">965</w:t>
            </w:r>
          </w:p>
        </w:tc>
        <w:tc>
          <w:tcPr>
            <w:tcBorders>
              <w:right w:color="8064a2" w:space="0" w:sz="8" w:val="single"/>
            </w:tcBorders>
            <w:vAlign w:val="center"/>
          </w:tcPr>
          <w:p w:rsidR="00000000" w:rsidDel="00000000" w:rsidP="00000000" w:rsidRDefault="00000000" w:rsidRPr="00000000" w14:paraId="000000A4">
            <w:pPr>
              <w:spacing w:after="200" w:line="276" w:lineRule="auto"/>
              <w:jc w:val="center"/>
              <w:rPr>
                <w:sz w:val="24"/>
                <w:szCs w:val="24"/>
              </w:rPr>
            </w:pPr>
            <w:r w:rsidDel="00000000" w:rsidR="00000000" w:rsidRPr="00000000">
              <w:rPr>
                <w:sz w:val="24"/>
                <w:szCs w:val="24"/>
                <w:rtl w:val="0"/>
              </w:rPr>
              <w:t xml:space="preserve">1.870</w:t>
            </w:r>
          </w:p>
        </w:tc>
      </w:tr>
      <w:tr>
        <w:trPr>
          <w:cantSplit w:val="0"/>
          <w:trHeight w:val="340" w:hRule="atLeast"/>
          <w:tblHeader w:val="0"/>
        </w:trPr>
        <w:tc>
          <w:tcPr>
            <w:tcBorders>
              <w:left w:color="8064a2" w:space="0" w:sz="8" w:val="single"/>
            </w:tcBorders>
            <w:shd w:fill="b2a1c7" w:val="clear"/>
            <w:vAlign w:val="center"/>
          </w:tcPr>
          <w:p w:rsidR="00000000" w:rsidDel="00000000" w:rsidP="00000000" w:rsidRDefault="00000000" w:rsidRPr="00000000" w14:paraId="000000A5">
            <w:pPr>
              <w:spacing w:after="200" w:line="276" w:lineRule="auto"/>
              <w:jc w:val="center"/>
              <w:rPr>
                <w:sz w:val="24"/>
                <w:szCs w:val="24"/>
              </w:rPr>
            </w:pPr>
            <w:r w:rsidDel="00000000" w:rsidR="00000000" w:rsidRPr="00000000">
              <w:rPr>
                <w:sz w:val="24"/>
                <w:szCs w:val="24"/>
                <w:rtl w:val="0"/>
              </w:rPr>
              <w:t xml:space="preserve">70-75</w:t>
            </w:r>
          </w:p>
        </w:tc>
        <w:tc>
          <w:tcPr>
            <w:vAlign w:val="center"/>
          </w:tcPr>
          <w:p w:rsidR="00000000" w:rsidDel="00000000" w:rsidP="00000000" w:rsidRDefault="00000000" w:rsidRPr="00000000" w14:paraId="000000A6">
            <w:pPr>
              <w:spacing w:after="200" w:line="276" w:lineRule="auto"/>
              <w:jc w:val="center"/>
              <w:rPr>
                <w:sz w:val="24"/>
                <w:szCs w:val="24"/>
              </w:rPr>
            </w:pPr>
            <w:r w:rsidDel="00000000" w:rsidR="00000000" w:rsidRPr="00000000">
              <w:rPr>
                <w:sz w:val="24"/>
                <w:szCs w:val="24"/>
                <w:rtl w:val="0"/>
              </w:rPr>
              <w:t xml:space="preserve">755</w:t>
            </w:r>
          </w:p>
        </w:tc>
        <w:tc>
          <w:tcPr>
            <w:vAlign w:val="center"/>
          </w:tcPr>
          <w:p w:rsidR="00000000" w:rsidDel="00000000" w:rsidP="00000000" w:rsidRDefault="00000000" w:rsidRPr="00000000" w14:paraId="000000A7">
            <w:pPr>
              <w:spacing w:after="200" w:line="276" w:lineRule="auto"/>
              <w:jc w:val="center"/>
              <w:rPr>
                <w:sz w:val="24"/>
                <w:szCs w:val="24"/>
              </w:rPr>
            </w:pPr>
            <w:r w:rsidDel="00000000" w:rsidR="00000000" w:rsidRPr="00000000">
              <w:rPr>
                <w:sz w:val="24"/>
                <w:szCs w:val="24"/>
                <w:rtl w:val="0"/>
              </w:rPr>
              <w:t xml:space="preserve">874</w:t>
            </w:r>
          </w:p>
        </w:tc>
        <w:tc>
          <w:tcPr>
            <w:tcBorders>
              <w:right w:color="8064a2" w:space="0" w:sz="8" w:val="single"/>
            </w:tcBorders>
            <w:vAlign w:val="center"/>
          </w:tcPr>
          <w:p w:rsidR="00000000" w:rsidDel="00000000" w:rsidP="00000000" w:rsidRDefault="00000000" w:rsidRPr="00000000" w14:paraId="000000A8">
            <w:pPr>
              <w:spacing w:after="200" w:line="276" w:lineRule="auto"/>
              <w:jc w:val="center"/>
              <w:rPr>
                <w:sz w:val="24"/>
                <w:szCs w:val="24"/>
              </w:rPr>
            </w:pPr>
            <w:r w:rsidDel="00000000" w:rsidR="00000000" w:rsidRPr="00000000">
              <w:rPr>
                <w:sz w:val="24"/>
                <w:szCs w:val="24"/>
                <w:rtl w:val="0"/>
              </w:rPr>
              <w:t xml:space="preserve">1.629</w:t>
            </w:r>
          </w:p>
        </w:tc>
      </w:tr>
      <w:tr>
        <w:trPr>
          <w:cantSplit w:val="0"/>
          <w:trHeight w:val="340" w:hRule="atLeast"/>
          <w:tblHeader w:val="0"/>
        </w:trPr>
        <w:tc>
          <w:tcPr>
            <w:tcBorders>
              <w:left w:color="8064a2" w:space="0" w:sz="8" w:val="single"/>
            </w:tcBorders>
            <w:shd w:fill="b2a1c7" w:val="clear"/>
            <w:vAlign w:val="center"/>
          </w:tcPr>
          <w:p w:rsidR="00000000" w:rsidDel="00000000" w:rsidP="00000000" w:rsidRDefault="00000000" w:rsidRPr="00000000" w14:paraId="000000A9">
            <w:pPr>
              <w:spacing w:after="200" w:line="276" w:lineRule="auto"/>
              <w:jc w:val="center"/>
              <w:rPr>
                <w:sz w:val="24"/>
                <w:szCs w:val="24"/>
              </w:rPr>
            </w:pPr>
            <w:r w:rsidDel="00000000" w:rsidR="00000000" w:rsidRPr="00000000">
              <w:rPr>
                <w:sz w:val="24"/>
                <w:szCs w:val="24"/>
                <w:rtl w:val="0"/>
              </w:rPr>
              <w:t xml:space="preserve">75-80</w:t>
            </w:r>
          </w:p>
        </w:tc>
        <w:tc>
          <w:tcPr>
            <w:vAlign w:val="center"/>
          </w:tcPr>
          <w:p w:rsidR="00000000" w:rsidDel="00000000" w:rsidP="00000000" w:rsidRDefault="00000000" w:rsidRPr="00000000" w14:paraId="000000AA">
            <w:pPr>
              <w:spacing w:after="200" w:line="276" w:lineRule="auto"/>
              <w:jc w:val="center"/>
              <w:rPr>
                <w:sz w:val="24"/>
                <w:szCs w:val="24"/>
              </w:rPr>
            </w:pPr>
            <w:r w:rsidDel="00000000" w:rsidR="00000000" w:rsidRPr="00000000">
              <w:rPr>
                <w:sz w:val="24"/>
                <w:szCs w:val="24"/>
                <w:rtl w:val="0"/>
              </w:rPr>
              <w:t xml:space="preserve">555</w:t>
            </w:r>
          </w:p>
        </w:tc>
        <w:tc>
          <w:tcPr>
            <w:vAlign w:val="center"/>
          </w:tcPr>
          <w:p w:rsidR="00000000" w:rsidDel="00000000" w:rsidP="00000000" w:rsidRDefault="00000000" w:rsidRPr="00000000" w14:paraId="000000AB">
            <w:pPr>
              <w:spacing w:after="200" w:line="276" w:lineRule="auto"/>
              <w:jc w:val="center"/>
              <w:rPr>
                <w:sz w:val="24"/>
                <w:szCs w:val="24"/>
              </w:rPr>
            </w:pPr>
            <w:r w:rsidDel="00000000" w:rsidR="00000000" w:rsidRPr="00000000">
              <w:rPr>
                <w:sz w:val="24"/>
                <w:szCs w:val="24"/>
                <w:rtl w:val="0"/>
              </w:rPr>
              <w:t xml:space="preserve">743</w:t>
            </w:r>
          </w:p>
        </w:tc>
        <w:tc>
          <w:tcPr>
            <w:tcBorders>
              <w:right w:color="8064a2" w:space="0" w:sz="8" w:val="single"/>
            </w:tcBorders>
            <w:vAlign w:val="center"/>
          </w:tcPr>
          <w:p w:rsidR="00000000" w:rsidDel="00000000" w:rsidP="00000000" w:rsidRDefault="00000000" w:rsidRPr="00000000" w14:paraId="000000AC">
            <w:pPr>
              <w:spacing w:after="200" w:line="276" w:lineRule="auto"/>
              <w:jc w:val="center"/>
              <w:rPr>
                <w:sz w:val="24"/>
                <w:szCs w:val="24"/>
              </w:rPr>
            </w:pPr>
            <w:r w:rsidDel="00000000" w:rsidR="00000000" w:rsidRPr="00000000">
              <w:rPr>
                <w:sz w:val="24"/>
                <w:szCs w:val="24"/>
                <w:rtl w:val="0"/>
              </w:rPr>
              <w:t xml:space="preserve">1.298</w:t>
            </w:r>
          </w:p>
        </w:tc>
      </w:tr>
      <w:tr>
        <w:trPr>
          <w:cantSplit w:val="0"/>
          <w:trHeight w:val="340" w:hRule="atLeast"/>
          <w:tblHeader w:val="0"/>
        </w:trPr>
        <w:tc>
          <w:tcPr>
            <w:tcBorders>
              <w:left w:color="8064a2" w:space="0" w:sz="8" w:val="single"/>
            </w:tcBorders>
            <w:shd w:fill="b2a1c7" w:val="clear"/>
            <w:vAlign w:val="center"/>
          </w:tcPr>
          <w:p w:rsidR="00000000" w:rsidDel="00000000" w:rsidP="00000000" w:rsidRDefault="00000000" w:rsidRPr="00000000" w14:paraId="000000AD">
            <w:pPr>
              <w:spacing w:after="200" w:line="276" w:lineRule="auto"/>
              <w:jc w:val="center"/>
              <w:rPr>
                <w:sz w:val="24"/>
                <w:szCs w:val="24"/>
              </w:rPr>
            </w:pPr>
            <w:r w:rsidDel="00000000" w:rsidR="00000000" w:rsidRPr="00000000">
              <w:rPr>
                <w:sz w:val="24"/>
                <w:szCs w:val="24"/>
                <w:rtl w:val="0"/>
              </w:rPr>
              <w:t xml:space="preserve">80-85</w:t>
            </w:r>
          </w:p>
        </w:tc>
        <w:tc>
          <w:tcPr>
            <w:vAlign w:val="center"/>
          </w:tcPr>
          <w:p w:rsidR="00000000" w:rsidDel="00000000" w:rsidP="00000000" w:rsidRDefault="00000000" w:rsidRPr="00000000" w14:paraId="000000AE">
            <w:pPr>
              <w:spacing w:after="200" w:line="276" w:lineRule="auto"/>
              <w:jc w:val="center"/>
              <w:rPr>
                <w:sz w:val="24"/>
                <w:szCs w:val="24"/>
              </w:rPr>
            </w:pPr>
            <w:r w:rsidDel="00000000" w:rsidR="00000000" w:rsidRPr="00000000">
              <w:rPr>
                <w:sz w:val="24"/>
                <w:szCs w:val="24"/>
                <w:rtl w:val="0"/>
              </w:rPr>
              <w:t xml:space="preserve">501</w:t>
            </w:r>
          </w:p>
        </w:tc>
        <w:tc>
          <w:tcPr>
            <w:vAlign w:val="center"/>
          </w:tcPr>
          <w:p w:rsidR="00000000" w:rsidDel="00000000" w:rsidP="00000000" w:rsidRDefault="00000000" w:rsidRPr="00000000" w14:paraId="000000AF">
            <w:pPr>
              <w:spacing w:after="200" w:line="276" w:lineRule="auto"/>
              <w:jc w:val="center"/>
              <w:rPr>
                <w:sz w:val="24"/>
                <w:szCs w:val="24"/>
              </w:rPr>
            </w:pPr>
            <w:r w:rsidDel="00000000" w:rsidR="00000000" w:rsidRPr="00000000">
              <w:rPr>
                <w:sz w:val="24"/>
                <w:szCs w:val="24"/>
                <w:rtl w:val="0"/>
              </w:rPr>
              <w:t xml:space="preserve">785</w:t>
            </w:r>
          </w:p>
        </w:tc>
        <w:tc>
          <w:tcPr>
            <w:tcBorders>
              <w:right w:color="8064a2" w:space="0" w:sz="8" w:val="single"/>
            </w:tcBorders>
            <w:vAlign w:val="center"/>
          </w:tcPr>
          <w:p w:rsidR="00000000" w:rsidDel="00000000" w:rsidP="00000000" w:rsidRDefault="00000000" w:rsidRPr="00000000" w14:paraId="000000B0">
            <w:pPr>
              <w:spacing w:after="200" w:line="276" w:lineRule="auto"/>
              <w:jc w:val="center"/>
              <w:rPr>
                <w:sz w:val="24"/>
                <w:szCs w:val="24"/>
              </w:rPr>
            </w:pPr>
            <w:r w:rsidDel="00000000" w:rsidR="00000000" w:rsidRPr="00000000">
              <w:rPr>
                <w:sz w:val="24"/>
                <w:szCs w:val="24"/>
                <w:rtl w:val="0"/>
              </w:rPr>
              <w:t xml:space="preserve">1.286</w:t>
            </w:r>
          </w:p>
        </w:tc>
      </w:tr>
      <w:tr>
        <w:trPr>
          <w:cantSplit w:val="0"/>
          <w:trHeight w:val="340" w:hRule="atLeast"/>
          <w:tblHeader w:val="0"/>
        </w:trPr>
        <w:tc>
          <w:tcPr>
            <w:tcBorders>
              <w:left w:color="8064a2" w:space="0" w:sz="8" w:val="single"/>
            </w:tcBorders>
            <w:shd w:fill="b2a1c7" w:val="clear"/>
            <w:vAlign w:val="center"/>
          </w:tcPr>
          <w:p w:rsidR="00000000" w:rsidDel="00000000" w:rsidP="00000000" w:rsidRDefault="00000000" w:rsidRPr="00000000" w14:paraId="000000B1">
            <w:pPr>
              <w:spacing w:after="200" w:line="276" w:lineRule="auto"/>
              <w:jc w:val="center"/>
              <w:rPr>
                <w:sz w:val="24"/>
                <w:szCs w:val="24"/>
              </w:rPr>
            </w:pPr>
            <w:r w:rsidDel="00000000" w:rsidR="00000000" w:rsidRPr="00000000">
              <w:rPr>
                <w:sz w:val="24"/>
                <w:szCs w:val="24"/>
                <w:rtl w:val="0"/>
              </w:rPr>
              <w:t xml:space="preserve">85-</w:t>
            </w:r>
          </w:p>
        </w:tc>
        <w:tc>
          <w:tcPr>
            <w:vAlign w:val="center"/>
          </w:tcPr>
          <w:p w:rsidR="00000000" w:rsidDel="00000000" w:rsidP="00000000" w:rsidRDefault="00000000" w:rsidRPr="00000000" w14:paraId="000000B2">
            <w:pPr>
              <w:spacing w:after="200" w:line="276" w:lineRule="auto"/>
              <w:jc w:val="center"/>
              <w:rPr>
                <w:sz w:val="24"/>
                <w:szCs w:val="24"/>
              </w:rPr>
            </w:pPr>
            <w:r w:rsidDel="00000000" w:rsidR="00000000" w:rsidRPr="00000000">
              <w:rPr>
                <w:sz w:val="24"/>
                <w:szCs w:val="24"/>
                <w:rtl w:val="0"/>
              </w:rPr>
              <w:t xml:space="preserve">416</w:t>
            </w:r>
          </w:p>
        </w:tc>
        <w:tc>
          <w:tcPr>
            <w:vAlign w:val="center"/>
          </w:tcPr>
          <w:p w:rsidR="00000000" w:rsidDel="00000000" w:rsidP="00000000" w:rsidRDefault="00000000" w:rsidRPr="00000000" w14:paraId="000000B3">
            <w:pPr>
              <w:spacing w:after="200" w:line="276" w:lineRule="auto"/>
              <w:jc w:val="center"/>
              <w:rPr>
                <w:sz w:val="24"/>
                <w:szCs w:val="24"/>
              </w:rPr>
            </w:pPr>
            <w:r w:rsidDel="00000000" w:rsidR="00000000" w:rsidRPr="00000000">
              <w:rPr>
                <w:sz w:val="24"/>
                <w:szCs w:val="24"/>
                <w:rtl w:val="0"/>
              </w:rPr>
              <w:t xml:space="preserve">792</w:t>
            </w:r>
          </w:p>
        </w:tc>
        <w:tc>
          <w:tcPr>
            <w:tcBorders>
              <w:right w:color="8064a2" w:space="0" w:sz="8" w:val="single"/>
            </w:tcBorders>
            <w:vAlign w:val="center"/>
          </w:tcPr>
          <w:p w:rsidR="00000000" w:rsidDel="00000000" w:rsidP="00000000" w:rsidRDefault="00000000" w:rsidRPr="00000000" w14:paraId="000000B4">
            <w:pPr>
              <w:spacing w:after="200" w:line="276" w:lineRule="auto"/>
              <w:jc w:val="center"/>
              <w:rPr>
                <w:sz w:val="24"/>
                <w:szCs w:val="24"/>
              </w:rPr>
            </w:pPr>
            <w:r w:rsidDel="00000000" w:rsidR="00000000" w:rsidRPr="00000000">
              <w:rPr>
                <w:sz w:val="24"/>
                <w:szCs w:val="24"/>
                <w:rtl w:val="0"/>
              </w:rPr>
              <w:t xml:space="preserve">1.208</w:t>
            </w:r>
          </w:p>
        </w:tc>
      </w:tr>
      <w:tr>
        <w:trPr>
          <w:cantSplit w:val="0"/>
          <w:trHeight w:val="340" w:hRule="atLeast"/>
          <w:tblHeader w:val="0"/>
        </w:trPr>
        <w:tc>
          <w:tcPr>
            <w:tcBorders>
              <w:left w:color="8064a2" w:space="0" w:sz="8" w:val="single"/>
              <w:bottom w:color="8064a2" w:space="0" w:sz="8" w:val="single"/>
            </w:tcBorders>
            <w:shd w:fill="fac090" w:val="clear"/>
            <w:vAlign w:val="center"/>
          </w:tcPr>
          <w:p w:rsidR="00000000" w:rsidDel="00000000" w:rsidP="00000000" w:rsidRDefault="00000000" w:rsidRPr="00000000" w14:paraId="000000B5">
            <w:pPr>
              <w:spacing w:after="200" w:line="276" w:lineRule="auto"/>
              <w:jc w:val="center"/>
              <w:rPr>
                <w:sz w:val="24"/>
                <w:szCs w:val="24"/>
              </w:rPr>
            </w:pPr>
            <w:r w:rsidDel="00000000" w:rsidR="00000000" w:rsidRPr="00000000">
              <w:rPr>
                <w:sz w:val="24"/>
                <w:szCs w:val="24"/>
                <w:rtl w:val="0"/>
              </w:rPr>
              <w:t xml:space="preserve">Total</w:t>
            </w:r>
          </w:p>
        </w:tc>
        <w:tc>
          <w:tcPr>
            <w:tcBorders>
              <w:bottom w:color="8064a2" w:space="0" w:sz="8" w:val="single"/>
            </w:tcBorders>
            <w:shd w:fill="fac090" w:val="clear"/>
            <w:vAlign w:val="center"/>
          </w:tcPr>
          <w:p w:rsidR="00000000" w:rsidDel="00000000" w:rsidP="00000000" w:rsidRDefault="00000000" w:rsidRPr="00000000" w14:paraId="000000B6">
            <w:pPr>
              <w:spacing w:after="200" w:line="276" w:lineRule="auto"/>
              <w:jc w:val="center"/>
              <w:rPr>
                <w:sz w:val="24"/>
                <w:szCs w:val="24"/>
              </w:rPr>
            </w:pPr>
            <w:r w:rsidDel="00000000" w:rsidR="00000000" w:rsidRPr="00000000">
              <w:rPr>
                <w:sz w:val="24"/>
                <w:szCs w:val="24"/>
                <w:rtl w:val="0"/>
              </w:rPr>
              <w:t xml:space="preserve">19.700</w:t>
            </w:r>
          </w:p>
        </w:tc>
        <w:tc>
          <w:tcPr>
            <w:tcBorders>
              <w:bottom w:color="8064a2" w:space="0" w:sz="8" w:val="single"/>
            </w:tcBorders>
            <w:shd w:fill="fac090" w:val="clear"/>
            <w:vAlign w:val="center"/>
          </w:tcPr>
          <w:p w:rsidR="00000000" w:rsidDel="00000000" w:rsidP="00000000" w:rsidRDefault="00000000" w:rsidRPr="00000000" w14:paraId="000000B7">
            <w:pPr>
              <w:spacing w:after="200" w:line="276" w:lineRule="auto"/>
              <w:jc w:val="center"/>
              <w:rPr>
                <w:sz w:val="24"/>
                <w:szCs w:val="24"/>
              </w:rPr>
            </w:pPr>
            <w:r w:rsidDel="00000000" w:rsidR="00000000" w:rsidRPr="00000000">
              <w:rPr>
                <w:sz w:val="24"/>
                <w:szCs w:val="24"/>
                <w:rtl w:val="0"/>
              </w:rPr>
              <w:t xml:space="preserve">20.963</w:t>
            </w:r>
          </w:p>
        </w:tc>
        <w:tc>
          <w:tcPr>
            <w:tcBorders>
              <w:bottom w:color="8064a2" w:space="0" w:sz="8" w:val="single"/>
              <w:right w:color="8064a2" w:space="0" w:sz="8" w:val="single"/>
            </w:tcBorders>
            <w:shd w:fill="fac090" w:val="clear"/>
            <w:vAlign w:val="center"/>
          </w:tcPr>
          <w:p w:rsidR="00000000" w:rsidDel="00000000" w:rsidP="00000000" w:rsidRDefault="00000000" w:rsidRPr="00000000" w14:paraId="000000B8">
            <w:pPr>
              <w:spacing w:after="200" w:line="276" w:lineRule="auto"/>
              <w:jc w:val="center"/>
              <w:rPr>
                <w:sz w:val="24"/>
                <w:szCs w:val="24"/>
              </w:rPr>
            </w:pPr>
            <w:r w:rsidDel="00000000" w:rsidR="00000000" w:rsidRPr="00000000">
              <w:rPr>
                <w:sz w:val="24"/>
                <w:szCs w:val="24"/>
                <w:rtl w:val="0"/>
              </w:rPr>
              <w:t xml:space="preserve">40.663</w:t>
            </w:r>
          </w:p>
        </w:tc>
      </w:tr>
    </w:tbl>
    <w:p w:rsidR="00000000" w:rsidDel="00000000" w:rsidP="00000000" w:rsidRDefault="00000000" w:rsidRPr="00000000" w14:paraId="000000B9">
      <w:pPr>
        <w:spacing w:after="200" w:line="276" w:lineRule="auto"/>
        <w:rPr>
          <w:sz w:val="24"/>
          <w:szCs w:val="24"/>
        </w:rPr>
      </w:pPr>
      <w:r w:rsidDel="00000000" w:rsidR="00000000" w:rsidRPr="00000000">
        <w:rPr>
          <w:rtl w:val="0"/>
        </w:rPr>
      </w:r>
    </w:p>
    <w:p w:rsidR="00000000" w:rsidDel="00000000" w:rsidP="00000000" w:rsidRDefault="00000000" w:rsidRPr="00000000" w14:paraId="000000BA">
      <w:pPr>
        <w:spacing w:after="200" w:line="276" w:lineRule="auto"/>
        <w:rPr>
          <w:b w:val="1"/>
          <w:sz w:val="24"/>
          <w:szCs w:val="24"/>
        </w:rPr>
      </w:pPr>
      <w:hyperlink r:id="rId12">
        <w:r w:rsidDel="00000000" w:rsidR="00000000" w:rsidRPr="00000000">
          <w:rPr>
            <w:b w:val="1"/>
            <w:color w:val="1155cc"/>
            <w:sz w:val="24"/>
            <w:szCs w:val="24"/>
            <w:u w:val="single"/>
            <w:rtl w:val="0"/>
          </w:rPr>
          <w:t xml:space="preserve">DATOS DEMOGRÁFICOS CHULIS</w:t>
        </w:r>
      </w:hyperlink>
      <w:r w:rsidDel="00000000" w:rsidR="00000000" w:rsidRPr="00000000">
        <w:rPr>
          <w:rtl w:val="0"/>
        </w:rPr>
      </w:r>
    </w:p>
    <w:p w:rsidR="00000000" w:rsidDel="00000000" w:rsidP="00000000" w:rsidRDefault="00000000" w:rsidRPr="00000000" w14:paraId="000000BB">
      <w:pPr>
        <w:spacing w:after="200" w:line="276" w:lineRule="auto"/>
        <w:rPr>
          <w:sz w:val="24"/>
          <w:szCs w:val="24"/>
        </w:rPr>
      </w:pPr>
      <w:r w:rsidDel="00000000" w:rsidR="00000000" w:rsidRPr="00000000">
        <w:rPr>
          <w:sz w:val="24"/>
          <w:szCs w:val="24"/>
          <w:rtl w:val="0"/>
        </w:rPr>
        <w:t xml:space="preserve">Si nos sobra tiempo la parte de la competencia está muy bien desglosada, pero pongo aquí las compañías por si actualizar datos: La bolera de Navalmoral, Multicines Alkazar Plasencia, McDonald’s, Burguer King Plasencia, Eclipse, Paninos, Elfos, 100Montaditos,</w:t>
      </w:r>
    </w:p>
    <w:p w:rsidR="00000000" w:rsidDel="00000000" w:rsidP="00000000" w:rsidRDefault="00000000" w:rsidRPr="00000000" w14:paraId="000000BC">
      <w:pPr>
        <w:spacing w:after="200" w:line="276" w:lineRule="auto"/>
        <w:rPr>
          <w:sz w:val="24"/>
          <w:szCs w:val="24"/>
        </w:rPr>
      </w:pPr>
      <w:r w:rsidDel="00000000" w:rsidR="00000000" w:rsidRPr="00000000">
        <w:rPr>
          <w:rtl w:val="0"/>
        </w:rPr>
      </w:r>
    </w:p>
    <w:p w:rsidR="00000000" w:rsidDel="00000000" w:rsidP="00000000" w:rsidRDefault="00000000" w:rsidRPr="00000000" w14:paraId="000000BD">
      <w:pPr>
        <w:spacing w:after="200" w:line="276" w:lineRule="auto"/>
        <w:rPr>
          <w:color w:val="274e13"/>
          <w:sz w:val="24"/>
          <w:szCs w:val="24"/>
          <w:u w:val="single"/>
        </w:rPr>
      </w:pPr>
      <w:r w:rsidDel="00000000" w:rsidR="00000000" w:rsidRPr="00000000">
        <w:rPr>
          <w:color w:val="274e13"/>
          <w:sz w:val="24"/>
          <w:szCs w:val="24"/>
          <w:u w:val="single"/>
          <w:rtl w:val="0"/>
        </w:rPr>
        <w:t xml:space="preserve">MISCELÁNEA </w:t>
      </w:r>
    </w:p>
    <w:p w:rsidR="00000000" w:rsidDel="00000000" w:rsidP="00000000" w:rsidRDefault="00000000" w:rsidRPr="00000000" w14:paraId="000000BE">
      <w:pPr>
        <w:spacing w:after="200" w:line="276" w:lineRule="auto"/>
        <w:rPr>
          <w:sz w:val="24"/>
          <w:szCs w:val="24"/>
        </w:rPr>
      </w:pPr>
      <w:r w:rsidDel="00000000" w:rsidR="00000000" w:rsidRPr="00000000">
        <w:rPr>
          <w:sz w:val="24"/>
          <w:szCs w:val="24"/>
        </w:rPr>
        <w:drawing>
          <wp:inline distB="114300" distT="114300" distL="114300" distR="114300">
            <wp:extent cx="5731200" cy="2387600"/>
            <wp:effectExtent b="0" l="0" r="0" t="0"/>
            <wp:docPr id="2"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7312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spacing w:after="200" w:line="276" w:lineRule="auto"/>
        <w:rPr>
          <w:sz w:val="24"/>
          <w:szCs w:val="24"/>
        </w:rPr>
      </w:pPr>
      <w:commentRangeStart w:id="26"/>
      <w:r w:rsidDel="00000000" w:rsidR="00000000" w:rsidRPr="00000000">
        <w:rPr>
          <w:sz w:val="24"/>
          <w:szCs w:val="24"/>
          <w:rtl w:val="0"/>
        </w:rPr>
        <w:t xml:space="preserve">Bajón y aumento de las licencias </w:t>
      </w:r>
      <w:commentRangeEnd w:id="26"/>
      <w:r w:rsidDel="00000000" w:rsidR="00000000" w:rsidRPr="00000000">
        <w:commentReference w:id="26"/>
      </w:r>
      <w:r w:rsidDel="00000000" w:rsidR="00000000" w:rsidRPr="00000000">
        <w:rPr>
          <w:rtl w:val="0"/>
        </w:rPr>
      </w:r>
    </w:p>
    <w:p w:rsidR="00000000" w:rsidDel="00000000" w:rsidP="00000000" w:rsidRDefault="00000000" w:rsidRPr="00000000" w14:paraId="000000C0">
      <w:pPr>
        <w:spacing w:after="200" w:line="276" w:lineRule="auto"/>
        <w:rPr>
          <w:sz w:val="24"/>
          <w:szCs w:val="24"/>
        </w:rPr>
      </w:pPr>
      <w:r w:rsidDel="00000000" w:rsidR="00000000" w:rsidRPr="00000000">
        <w:rPr>
          <w:sz w:val="24"/>
          <w:szCs w:val="24"/>
        </w:rPr>
        <w:drawing>
          <wp:inline distB="114300" distT="114300" distL="114300" distR="114300">
            <wp:extent cx="2457450" cy="3067050"/>
            <wp:effectExtent b="0" l="0" r="0" t="0"/>
            <wp:docPr id="11"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2457450" cy="306705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spacing w:after="200" w:line="276" w:lineRule="auto"/>
        <w:rPr>
          <w:sz w:val="24"/>
          <w:szCs w:val="24"/>
        </w:rPr>
      </w:pPr>
      <w:r w:rsidDel="00000000" w:rsidR="00000000" w:rsidRPr="00000000">
        <w:rPr>
          <w:sz w:val="24"/>
          <w:szCs w:val="24"/>
          <w:rtl w:val="0"/>
        </w:rPr>
        <w:t xml:space="preserve">En Extremadura no hay nadie federado</w:t>
      </w:r>
    </w:p>
    <w:p w:rsidR="00000000" w:rsidDel="00000000" w:rsidP="00000000" w:rsidRDefault="00000000" w:rsidRPr="00000000" w14:paraId="000000C2">
      <w:pPr>
        <w:spacing w:after="200" w:line="276" w:lineRule="auto"/>
        <w:rPr>
          <w:sz w:val="24"/>
          <w:szCs w:val="24"/>
        </w:rPr>
      </w:pPr>
      <w:r w:rsidDel="00000000" w:rsidR="00000000" w:rsidRPr="00000000">
        <w:rPr>
          <w:sz w:val="24"/>
          <w:szCs w:val="24"/>
          <w:rtl w:val="0"/>
        </w:rPr>
        <w:t xml:space="preserve">Ni hay clubs </w:t>
      </w:r>
    </w:p>
    <w:p w:rsidR="00000000" w:rsidDel="00000000" w:rsidP="00000000" w:rsidRDefault="00000000" w:rsidRPr="00000000" w14:paraId="000000C3">
      <w:pPr>
        <w:spacing w:after="200" w:line="276" w:lineRule="auto"/>
        <w:rPr>
          <w:sz w:val="24"/>
          <w:szCs w:val="24"/>
        </w:rPr>
      </w:pPr>
      <w:r w:rsidDel="00000000" w:rsidR="00000000" w:rsidRPr="00000000">
        <w:rPr>
          <w:sz w:val="24"/>
          <w:szCs w:val="24"/>
        </w:rPr>
        <w:drawing>
          <wp:inline distB="114300" distT="114300" distL="114300" distR="114300">
            <wp:extent cx="3486150" cy="2857500"/>
            <wp:effectExtent b="0" l="0" r="0" t="0"/>
            <wp:docPr id="3"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348615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pStyle w:val="Title"/>
        <w:spacing w:after="200" w:line="276" w:lineRule="auto"/>
        <w:rPr/>
      </w:pPr>
      <w:bookmarkStart w:colFirst="0" w:colLast="0" w:name="_e29k578bbdte" w:id="0"/>
      <w:bookmarkEnd w:id="0"/>
      <w:r w:rsidDel="00000000" w:rsidR="00000000" w:rsidRPr="00000000">
        <w:rPr>
          <w:rtl w:val="0"/>
        </w:rPr>
      </w:r>
    </w:p>
    <w:p w:rsidR="00000000" w:rsidDel="00000000" w:rsidP="00000000" w:rsidRDefault="00000000" w:rsidRPr="00000000" w14:paraId="000000C5">
      <w:pPr>
        <w:pStyle w:val="Title"/>
        <w:spacing w:after="200" w:line="276" w:lineRule="auto"/>
        <w:rPr/>
      </w:pPr>
      <w:bookmarkStart w:colFirst="0" w:colLast="0" w:name="_fewtjhqrgoap" w:id="1"/>
      <w:bookmarkEnd w:id="1"/>
      <w:r w:rsidDel="00000000" w:rsidR="00000000" w:rsidRPr="00000000">
        <w:rPr>
          <w:rtl w:val="0"/>
        </w:rPr>
        <w:t xml:space="preserve">Porter</w:t>
      </w:r>
    </w:p>
    <w:p w:rsidR="00000000" w:rsidDel="00000000" w:rsidP="00000000" w:rsidRDefault="00000000" w:rsidRPr="00000000" w14:paraId="000000C6">
      <w:pPr>
        <w:spacing w:after="200" w:line="276" w:lineRule="auto"/>
        <w:jc w:val="center"/>
        <w:rPr>
          <w:b w:val="1"/>
          <w:color w:val="800000"/>
          <w:sz w:val="32"/>
          <w:szCs w:val="32"/>
        </w:rPr>
      </w:pPr>
      <w:r w:rsidDel="00000000" w:rsidR="00000000" w:rsidRPr="00000000">
        <w:rPr>
          <w:b w:val="1"/>
          <w:color w:val="800000"/>
          <w:sz w:val="32"/>
          <w:szCs w:val="32"/>
          <w:rtl w:val="0"/>
        </w:rPr>
        <w:t xml:space="preserve">ANÁLISIS DE LA COMPETENCIA</w:t>
      </w:r>
    </w:p>
    <w:tbl>
      <w:tblPr>
        <w:tblStyle w:val="Table2"/>
        <w:tblW w:w="8833.0" w:type="dxa"/>
        <w:jc w:val="left"/>
        <w:tblInd w:w="-108.0" w:type="dxa"/>
        <w:tblBorders>
          <w:top w:color="000000" w:space="0" w:sz="8" w:val="single"/>
          <w:left w:color="cf7b79" w:space="0" w:sz="8" w:val="single"/>
          <w:bottom w:color="000000" w:space="0" w:sz="8" w:val="single"/>
          <w:right w:color="cf7b79" w:space="0" w:sz="8" w:val="single"/>
          <w:insideH w:color="cf7b79" w:space="0" w:sz="8" w:val="single"/>
          <w:insideV w:color="cf7b79" w:space="0" w:sz="8" w:val="single"/>
        </w:tblBorders>
        <w:tblLayout w:type="fixed"/>
        <w:tblLook w:val="0400"/>
      </w:tblPr>
      <w:tblGrid>
        <w:gridCol w:w="1668"/>
        <w:gridCol w:w="7165"/>
        <w:tblGridChange w:id="0">
          <w:tblGrid>
            <w:gridCol w:w="1668"/>
            <w:gridCol w:w="7165"/>
          </w:tblGrid>
        </w:tblGridChange>
      </w:tblGrid>
      <w:tr>
        <w:trPr>
          <w:cantSplit w:val="0"/>
          <w:trHeight w:val="850" w:hRule="atLeast"/>
          <w:tblHeader w:val="0"/>
        </w:trPr>
        <w:tc>
          <w:tcPr>
            <w:shd w:fill="d7e3bc" w:val="clear"/>
            <w:vAlign w:val="center"/>
          </w:tcPr>
          <w:p w:rsidR="00000000" w:rsidDel="00000000" w:rsidP="00000000" w:rsidRDefault="00000000" w:rsidRPr="00000000" w14:paraId="000000C7">
            <w:pPr>
              <w:spacing w:line="240" w:lineRule="auto"/>
              <w:jc w:val="center"/>
              <w:rPr>
                <w:b w:val="1"/>
                <w:sz w:val="24"/>
                <w:szCs w:val="24"/>
              </w:rPr>
            </w:pPr>
            <w:r w:rsidDel="00000000" w:rsidR="00000000" w:rsidRPr="00000000">
              <w:rPr>
                <w:b w:val="1"/>
                <w:sz w:val="24"/>
                <w:szCs w:val="24"/>
                <w:rtl w:val="0"/>
              </w:rPr>
              <w:t xml:space="preserve">Nombre de la empresa</w:t>
            </w:r>
          </w:p>
        </w:tc>
        <w:tc>
          <w:tcPr>
            <w:vAlign w:val="center"/>
          </w:tcPr>
          <w:p w:rsidR="00000000" w:rsidDel="00000000" w:rsidP="00000000" w:rsidRDefault="00000000" w:rsidRPr="00000000" w14:paraId="000000C8">
            <w:pPr>
              <w:spacing w:line="240" w:lineRule="auto"/>
              <w:jc w:val="center"/>
              <w:rPr>
                <w:i w:val="1"/>
                <w:sz w:val="24"/>
                <w:szCs w:val="24"/>
              </w:rPr>
            </w:pPr>
            <w:r w:rsidDel="00000000" w:rsidR="00000000" w:rsidRPr="00000000">
              <w:rPr>
                <w:i w:val="1"/>
                <w:sz w:val="28"/>
                <w:szCs w:val="28"/>
                <w:rtl w:val="0"/>
              </w:rPr>
              <w:t xml:space="preserve">La bolera de Navalmoral</w:t>
            </w:r>
            <w:r w:rsidDel="00000000" w:rsidR="00000000" w:rsidRPr="00000000">
              <w:rPr>
                <w:rtl w:val="0"/>
              </w:rPr>
            </w:r>
          </w:p>
        </w:tc>
      </w:tr>
      <w:tr>
        <w:trPr>
          <w:cantSplit w:val="0"/>
          <w:trHeight w:val="624" w:hRule="atLeast"/>
          <w:tblHeader w:val="0"/>
        </w:trPr>
        <w:tc>
          <w:tcPr>
            <w:shd w:fill="d7e3bc" w:val="clear"/>
            <w:vAlign w:val="center"/>
          </w:tcPr>
          <w:p w:rsidR="00000000" w:rsidDel="00000000" w:rsidP="00000000" w:rsidRDefault="00000000" w:rsidRPr="00000000" w14:paraId="000000C9">
            <w:pPr>
              <w:spacing w:line="240" w:lineRule="auto"/>
              <w:rPr>
                <w:b w:val="1"/>
                <w:sz w:val="24"/>
                <w:szCs w:val="24"/>
              </w:rPr>
            </w:pPr>
            <w:r w:rsidDel="00000000" w:rsidR="00000000" w:rsidRPr="00000000">
              <w:rPr>
                <w:b w:val="1"/>
                <w:sz w:val="24"/>
                <w:szCs w:val="24"/>
                <w:rtl w:val="0"/>
              </w:rPr>
              <w:t xml:space="preserve">Localización</w:t>
            </w:r>
          </w:p>
        </w:tc>
        <w:tc>
          <w:tcPr>
            <w:vAlign w:val="center"/>
          </w:tcPr>
          <w:p w:rsidR="00000000" w:rsidDel="00000000" w:rsidP="00000000" w:rsidRDefault="00000000" w:rsidRPr="00000000" w14:paraId="000000CA">
            <w:pPr>
              <w:spacing w:line="240" w:lineRule="auto"/>
              <w:rPr>
                <w:sz w:val="24"/>
                <w:szCs w:val="24"/>
              </w:rPr>
            </w:pPr>
            <w:r w:rsidDel="00000000" w:rsidR="00000000" w:rsidRPr="00000000">
              <w:rPr>
                <w:sz w:val="24"/>
                <w:szCs w:val="24"/>
                <w:rtl w:val="0"/>
              </w:rPr>
              <w:t xml:space="preserve">Carretera Jarandilla, 22, Cáceres. 10300 Navalmoral de la mata</w:t>
            </w:r>
          </w:p>
        </w:tc>
      </w:tr>
      <w:tr>
        <w:trPr>
          <w:cantSplit w:val="0"/>
          <w:trHeight w:val="1701" w:hRule="atLeast"/>
          <w:tblHeader w:val="0"/>
        </w:trPr>
        <w:tc>
          <w:tcPr>
            <w:shd w:fill="d7e3bc" w:val="clear"/>
            <w:vAlign w:val="center"/>
          </w:tcPr>
          <w:p w:rsidR="00000000" w:rsidDel="00000000" w:rsidP="00000000" w:rsidRDefault="00000000" w:rsidRPr="00000000" w14:paraId="000000CB">
            <w:pPr>
              <w:spacing w:line="240" w:lineRule="auto"/>
              <w:rPr>
                <w:b w:val="1"/>
                <w:sz w:val="24"/>
                <w:szCs w:val="24"/>
              </w:rPr>
            </w:pPr>
            <w:r w:rsidDel="00000000" w:rsidR="00000000" w:rsidRPr="00000000">
              <w:rPr>
                <w:b w:val="1"/>
                <w:sz w:val="24"/>
                <w:szCs w:val="24"/>
                <w:rtl w:val="0"/>
              </w:rPr>
              <w:t xml:space="preserve">Forma de provisión</w:t>
            </w:r>
          </w:p>
        </w:tc>
        <w:tc>
          <w:tcPr>
            <w:vAlign w:val="center"/>
          </w:tcPr>
          <w:p w:rsidR="00000000" w:rsidDel="00000000" w:rsidP="00000000" w:rsidRDefault="00000000" w:rsidRPr="00000000" w14:paraId="000000CC">
            <w:pPr>
              <w:spacing w:line="240" w:lineRule="auto"/>
              <w:rPr>
                <w:sz w:val="24"/>
                <w:szCs w:val="24"/>
              </w:rPr>
            </w:pPr>
            <w:r w:rsidDel="00000000" w:rsidR="00000000" w:rsidRPr="00000000">
              <w:rPr>
                <w:sz w:val="24"/>
                <w:szCs w:val="24"/>
                <w:rtl w:val="0"/>
              </w:rPr>
              <w:t xml:space="preserve">Los pedidos en general se realizan cada 15 días, exceptuando los alimentos y las bebidas que se reponen semanalmente.</w:t>
            </w:r>
          </w:p>
          <w:p w:rsidR="00000000" w:rsidDel="00000000" w:rsidP="00000000" w:rsidRDefault="00000000" w:rsidRPr="00000000" w14:paraId="000000CD">
            <w:pPr>
              <w:spacing w:line="240" w:lineRule="auto"/>
              <w:rPr>
                <w:sz w:val="24"/>
                <w:szCs w:val="24"/>
              </w:rPr>
            </w:pPr>
            <w:r w:rsidDel="00000000" w:rsidR="00000000" w:rsidRPr="00000000">
              <w:rPr>
                <w:sz w:val="24"/>
                <w:szCs w:val="24"/>
                <w:rtl w:val="0"/>
              </w:rPr>
              <w:t xml:space="preserve">Una vez al año hacemos un pedido a un proveedor especializado en bowling (online) para reponer material específico como pueden ser bolas o zapatillas para el juego.</w:t>
            </w:r>
          </w:p>
        </w:tc>
      </w:tr>
      <w:tr>
        <w:trPr>
          <w:cantSplit w:val="0"/>
          <w:trHeight w:val="3685" w:hRule="atLeast"/>
          <w:tblHeader w:val="0"/>
        </w:trPr>
        <w:tc>
          <w:tcPr>
            <w:shd w:fill="d7e3bc" w:val="clear"/>
            <w:vAlign w:val="center"/>
          </w:tcPr>
          <w:p w:rsidR="00000000" w:rsidDel="00000000" w:rsidP="00000000" w:rsidRDefault="00000000" w:rsidRPr="00000000" w14:paraId="000000CE">
            <w:pPr>
              <w:spacing w:line="240" w:lineRule="auto"/>
              <w:rPr>
                <w:b w:val="1"/>
                <w:sz w:val="24"/>
                <w:szCs w:val="24"/>
              </w:rPr>
            </w:pPr>
            <w:r w:rsidDel="00000000" w:rsidR="00000000" w:rsidRPr="00000000">
              <w:rPr>
                <w:b w:val="1"/>
                <w:sz w:val="24"/>
                <w:szCs w:val="24"/>
                <w:rtl w:val="0"/>
              </w:rPr>
              <w:t xml:space="preserve">Tipo de producción</w:t>
            </w:r>
          </w:p>
        </w:tc>
        <w:tc>
          <w:tcPr>
            <w:vAlign w:val="center"/>
          </w:tcPr>
          <w:p w:rsidR="00000000" w:rsidDel="00000000" w:rsidP="00000000" w:rsidRDefault="00000000" w:rsidRPr="00000000" w14:paraId="000000CF">
            <w:pPr>
              <w:spacing w:line="240" w:lineRule="auto"/>
              <w:rPr>
                <w:sz w:val="24"/>
                <w:szCs w:val="24"/>
              </w:rPr>
            </w:pPr>
            <w:r w:rsidDel="00000000" w:rsidR="00000000" w:rsidRPr="00000000">
              <w:rPr>
                <w:sz w:val="24"/>
                <w:szCs w:val="24"/>
                <w:rtl w:val="0"/>
              </w:rPr>
              <w:t xml:space="preserve">Bolera americana con siete pistas, restaurante, cafetería, zona infantil y recreativa.</w:t>
            </w:r>
          </w:p>
          <w:p w:rsidR="00000000" w:rsidDel="00000000" w:rsidP="00000000" w:rsidRDefault="00000000" w:rsidRPr="00000000" w14:paraId="000000D0">
            <w:pPr>
              <w:spacing w:line="240" w:lineRule="auto"/>
              <w:rPr>
                <w:sz w:val="24"/>
                <w:szCs w:val="24"/>
              </w:rPr>
            </w:pPr>
            <w:r w:rsidDel="00000000" w:rsidR="00000000" w:rsidRPr="00000000">
              <w:rPr>
                <w:sz w:val="24"/>
                <w:szCs w:val="24"/>
                <w:rtl w:val="0"/>
              </w:rPr>
              <w:t xml:space="preserve">Los recreativos disponen de billar, futbolín y dianas.</w:t>
            </w:r>
          </w:p>
          <w:p w:rsidR="00000000" w:rsidDel="00000000" w:rsidP="00000000" w:rsidRDefault="00000000" w:rsidRPr="00000000" w14:paraId="000000D1">
            <w:pPr>
              <w:spacing w:line="240" w:lineRule="auto"/>
              <w:rPr>
                <w:sz w:val="24"/>
                <w:szCs w:val="24"/>
              </w:rPr>
            </w:pPr>
            <w:r w:rsidDel="00000000" w:rsidR="00000000" w:rsidRPr="00000000">
              <w:rPr>
                <w:sz w:val="24"/>
                <w:szCs w:val="24"/>
                <w:rtl w:val="0"/>
              </w:rPr>
              <w:t xml:space="preserve">El restaurante dispone de carta con bebidas, raciones, hamburguesas, perritos, ensaladas, bocadillos, platos combinados y postres.</w:t>
            </w:r>
          </w:p>
          <w:p w:rsidR="00000000" w:rsidDel="00000000" w:rsidP="00000000" w:rsidRDefault="00000000" w:rsidRPr="00000000" w14:paraId="000000D2">
            <w:pPr>
              <w:spacing w:line="240" w:lineRule="auto"/>
              <w:rPr>
                <w:sz w:val="24"/>
                <w:szCs w:val="24"/>
              </w:rPr>
            </w:pPr>
            <w:r w:rsidDel="00000000" w:rsidR="00000000" w:rsidRPr="00000000">
              <w:rPr>
                <w:sz w:val="24"/>
                <w:szCs w:val="24"/>
                <w:rtl w:val="0"/>
              </w:rPr>
              <w:t xml:space="preserve">Horario de 17:00 – 00:00 todos los días excepto martes (cierre por descanso)</w:t>
            </w:r>
          </w:p>
          <w:p w:rsidR="00000000" w:rsidDel="00000000" w:rsidP="00000000" w:rsidRDefault="00000000" w:rsidRPr="00000000" w14:paraId="000000D3">
            <w:pPr>
              <w:spacing w:line="240" w:lineRule="auto"/>
              <w:rPr>
                <w:sz w:val="24"/>
                <w:szCs w:val="24"/>
              </w:rPr>
            </w:pPr>
            <w:r w:rsidDel="00000000" w:rsidR="00000000" w:rsidRPr="00000000">
              <w:rPr>
                <w:sz w:val="24"/>
                <w:szCs w:val="24"/>
                <w:rtl w:val="0"/>
              </w:rPr>
              <w:t xml:space="preserve">Celebra cumpleaños, cenas de empresa, reuniones y bautizos bajo reserva</w:t>
            </w:r>
          </w:p>
          <w:p w:rsidR="00000000" w:rsidDel="00000000" w:rsidP="00000000" w:rsidRDefault="00000000" w:rsidRPr="00000000" w14:paraId="000000D4">
            <w:pPr>
              <w:spacing w:line="240" w:lineRule="auto"/>
              <w:rPr>
                <w:sz w:val="24"/>
                <w:szCs w:val="24"/>
              </w:rPr>
            </w:pPr>
            <w:r w:rsidDel="00000000" w:rsidR="00000000" w:rsidRPr="00000000">
              <w:rPr>
                <w:sz w:val="24"/>
                <w:szCs w:val="24"/>
                <w:rtl w:val="0"/>
              </w:rPr>
              <w:t xml:space="preserve">Número de trabajadores: 4</w:t>
            </w:r>
          </w:p>
        </w:tc>
      </w:tr>
      <w:tr>
        <w:trPr>
          <w:cantSplit w:val="0"/>
          <w:trHeight w:val="3458" w:hRule="atLeast"/>
          <w:tblHeader w:val="0"/>
        </w:trPr>
        <w:tc>
          <w:tcPr>
            <w:shd w:fill="d7e3bc" w:val="clear"/>
            <w:vAlign w:val="center"/>
          </w:tcPr>
          <w:p w:rsidR="00000000" w:rsidDel="00000000" w:rsidP="00000000" w:rsidRDefault="00000000" w:rsidRPr="00000000" w14:paraId="000000D5">
            <w:pPr>
              <w:spacing w:line="240" w:lineRule="auto"/>
              <w:rPr>
                <w:b w:val="1"/>
                <w:sz w:val="24"/>
                <w:szCs w:val="24"/>
              </w:rPr>
            </w:pPr>
            <w:r w:rsidDel="00000000" w:rsidR="00000000" w:rsidRPr="00000000">
              <w:rPr>
                <w:b w:val="1"/>
                <w:sz w:val="24"/>
                <w:szCs w:val="24"/>
                <w:rtl w:val="0"/>
              </w:rPr>
              <w:t xml:space="preserve">Precios que ofertan</w:t>
            </w:r>
          </w:p>
        </w:tc>
        <w:tc>
          <w:tcPr>
            <w:vAlign w:val="center"/>
          </w:tcPr>
          <w:p w:rsidR="00000000" w:rsidDel="00000000" w:rsidP="00000000" w:rsidRDefault="00000000" w:rsidRPr="00000000" w14:paraId="000000D6">
            <w:pPr>
              <w:numPr>
                <w:ilvl w:val="0"/>
                <w:numId w:val="8"/>
              </w:numPr>
              <w:spacing w:line="240" w:lineRule="auto"/>
              <w:ind w:left="720" w:hanging="360"/>
              <w:rPr>
                <w:rFonts w:ascii="Arial" w:cs="Arial" w:eastAsia="Arial" w:hAnsi="Arial"/>
                <w:sz w:val="24"/>
                <w:szCs w:val="24"/>
              </w:rPr>
            </w:pPr>
            <w:r w:rsidDel="00000000" w:rsidR="00000000" w:rsidRPr="00000000">
              <w:rPr>
                <w:sz w:val="24"/>
                <w:szCs w:val="24"/>
                <w:rtl w:val="0"/>
              </w:rPr>
              <w:t xml:space="preserve">Precio partida bolos (lunes y jueves): 4€</w:t>
            </w:r>
          </w:p>
          <w:p w:rsidR="00000000" w:rsidDel="00000000" w:rsidP="00000000" w:rsidRDefault="00000000" w:rsidRPr="00000000" w14:paraId="000000D7">
            <w:pPr>
              <w:numPr>
                <w:ilvl w:val="0"/>
                <w:numId w:val="8"/>
              </w:numPr>
              <w:spacing w:line="240" w:lineRule="auto"/>
              <w:ind w:left="720" w:hanging="360"/>
              <w:rPr>
                <w:rFonts w:ascii="Arial" w:cs="Arial" w:eastAsia="Arial" w:hAnsi="Arial"/>
                <w:sz w:val="24"/>
                <w:szCs w:val="24"/>
              </w:rPr>
            </w:pPr>
            <w:r w:rsidDel="00000000" w:rsidR="00000000" w:rsidRPr="00000000">
              <w:rPr>
                <w:sz w:val="24"/>
                <w:szCs w:val="24"/>
                <w:rtl w:val="0"/>
              </w:rPr>
              <w:t xml:space="preserve">Precio partida bolos (viernes, sábados, domingos y festivos): 4.50 €</w:t>
            </w:r>
          </w:p>
          <w:p w:rsidR="00000000" w:rsidDel="00000000" w:rsidP="00000000" w:rsidRDefault="00000000" w:rsidRPr="00000000" w14:paraId="000000D8">
            <w:pPr>
              <w:numPr>
                <w:ilvl w:val="0"/>
                <w:numId w:val="8"/>
              </w:numPr>
              <w:spacing w:line="240" w:lineRule="auto"/>
              <w:ind w:left="720" w:hanging="360"/>
              <w:rPr>
                <w:rFonts w:ascii="Arial" w:cs="Arial" w:eastAsia="Arial" w:hAnsi="Arial"/>
                <w:sz w:val="24"/>
                <w:szCs w:val="24"/>
              </w:rPr>
            </w:pPr>
            <w:r w:rsidDel="00000000" w:rsidR="00000000" w:rsidRPr="00000000">
              <w:rPr>
                <w:sz w:val="24"/>
                <w:szCs w:val="24"/>
                <w:rtl w:val="0"/>
              </w:rPr>
              <w:t xml:space="preserve">Precio partida bolos (miércoles, por ser el día del jugador): 3 €</w:t>
            </w:r>
          </w:p>
          <w:p w:rsidR="00000000" w:rsidDel="00000000" w:rsidP="00000000" w:rsidRDefault="00000000" w:rsidRPr="00000000" w14:paraId="000000D9">
            <w:pPr>
              <w:numPr>
                <w:ilvl w:val="0"/>
                <w:numId w:val="8"/>
              </w:numPr>
              <w:spacing w:line="240" w:lineRule="auto"/>
              <w:ind w:left="720" w:hanging="360"/>
              <w:rPr>
                <w:rFonts w:ascii="Arial" w:cs="Arial" w:eastAsia="Arial" w:hAnsi="Arial"/>
                <w:sz w:val="24"/>
                <w:szCs w:val="24"/>
              </w:rPr>
            </w:pPr>
            <w:r w:rsidDel="00000000" w:rsidR="00000000" w:rsidRPr="00000000">
              <w:rPr>
                <w:sz w:val="24"/>
                <w:szCs w:val="24"/>
                <w:rtl w:val="0"/>
              </w:rPr>
              <w:t xml:space="preserve">Bar: </w:t>
            </w:r>
          </w:p>
          <w:p w:rsidR="00000000" w:rsidDel="00000000" w:rsidP="00000000" w:rsidRDefault="00000000" w:rsidRPr="00000000" w14:paraId="000000DA">
            <w:pPr>
              <w:spacing w:line="240" w:lineRule="auto"/>
              <w:ind w:left="1026" w:firstLine="0"/>
              <w:rPr>
                <w:sz w:val="24"/>
                <w:szCs w:val="24"/>
                <w:highlight w:val="white"/>
              </w:rPr>
            </w:pPr>
            <w:r w:rsidDel="00000000" w:rsidR="00000000" w:rsidRPr="00000000">
              <w:rPr>
                <w:sz w:val="24"/>
                <w:szCs w:val="24"/>
                <w:highlight w:val="white"/>
                <w:rtl w:val="0"/>
              </w:rPr>
              <w:t xml:space="preserve">Botellín o caña 1€</w:t>
            </w:r>
            <w:r w:rsidDel="00000000" w:rsidR="00000000" w:rsidRPr="00000000">
              <w:rPr>
                <w:sz w:val="24"/>
                <w:szCs w:val="24"/>
                <w:rtl w:val="0"/>
              </w:rPr>
              <w:br w:type="textWrapping"/>
            </w:r>
            <w:r w:rsidDel="00000000" w:rsidR="00000000" w:rsidRPr="00000000">
              <w:rPr>
                <w:sz w:val="24"/>
                <w:szCs w:val="24"/>
                <w:highlight w:val="white"/>
                <w:rtl w:val="0"/>
              </w:rPr>
              <w:t xml:space="preserve">Tubo de cerveza 1'20 €</w:t>
            </w:r>
            <w:r w:rsidDel="00000000" w:rsidR="00000000" w:rsidRPr="00000000">
              <w:rPr>
                <w:sz w:val="24"/>
                <w:szCs w:val="24"/>
                <w:rtl w:val="0"/>
              </w:rPr>
              <w:br w:type="textWrapping"/>
            </w:r>
            <w:r w:rsidDel="00000000" w:rsidR="00000000" w:rsidRPr="00000000">
              <w:rPr>
                <w:sz w:val="24"/>
                <w:szCs w:val="24"/>
                <w:highlight w:val="white"/>
                <w:rtl w:val="0"/>
              </w:rPr>
              <w:t xml:space="preserve">Tercio de cerveza 1,50 €</w:t>
              <w:br w:type="textWrapping"/>
              <w:t xml:space="preserve">Refrescos 1,50 €</w:t>
              <w:br w:type="textWrapping"/>
            </w:r>
            <w:r w:rsidDel="00000000" w:rsidR="00000000" w:rsidRPr="00000000">
              <w:rPr>
                <w:sz w:val="24"/>
                <w:szCs w:val="24"/>
                <w:rtl w:val="0"/>
              </w:rPr>
              <w:t xml:space="preserve">Toda consumición acompañada de su aperitivo</w:t>
            </w:r>
            <w:r w:rsidDel="00000000" w:rsidR="00000000" w:rsidRPr="00000000">
              <w:rPr>
                <w:rtl w:val="0"/>
              </w:rPr>
            </w:r>
          </w:p>
        </w:tc>
      </w:tr>
      <w:tr>
        <w:trPr>
          <w:cantSplit w:val="0"/>
          <w:trHeight w:val="1206" w:hRule="atLeast"/>
          <w:tblHeader w:val="0"/>
        </w:trPr>
        <w:tc>
          <w:tcPr>
            <w:shd w:fill="d7e3bc" w:val="clear"/>
            <w:vAlign w:val="center"/>
          </w:tcPr>
          <w:p w:rsidR="00000000" w:rsidDel="00000000" w:rsidP="00000000" w:rsidRDefault="00000000" w:rsidRPr="00000000" w14:paraId="000000DB">
            <w:pPr>
              <w:spacing w:line="240" w:lineRule="auto"/>
              <w:rPr>
                <w:b w:val="1"/>
                <w:sz w:val="24"/>
                <w:szCs w:val="24"/>
              </w:rPr>
            </w:pPr>
            <w:r w:rsidDel="00000000" w:rsidR="00000000" w:rsidRPr="00000000">
              <w:rPr>
                <w:b w:val="1"/>
                <w:sz w:val="24"/>
                <w:szCs w:val="24"/>
                <w:rtl w:val="0"/>
              </w:rPr>
              <w:t xml:space="preserve">Cuota de mercado</w:t>
            </w:r>
          </w:p>
        </w:tc>
        <w:tc>
          <w:tcPr>
            <w:vAlign w:val="center"/>
          </w:tcPr>
          <w:p w:rsidR="00000000" w:rsidDel="00000000" w:rsidP="00000000" w:rsidRDefault="00000000" w:rsidRPr="00000000" w14:paraId="000000DC">
            <w:pPr>
              <w:spacing w:line="240" w:lineRule="auto"/>
              <w:rPr>
                <w:sz w:val="24"/>
                <w:szCs w:val="24"/>
              </w:rPr>
            </w:pPr>
            <w:r w:rsidDel="00000000" w:rsidR="00000000" w:rsidRPr="00000000">
              <w:rPr>
                <w:sz w:val="24"/>
                <w:szCs w:val="24"/>
                <w:rtl w:val="0"/>
              </w:rPr>
              <w:t xml:space="preserve">100%, habitantes de Navalmoral y toda la región norte de la zona de Cáceres. </w:t>
            </w:r>
          </w:p>
        </w:tc>
      </w:tr>
    </w:tbl>
    <w:p w:rsidR="00000000" w:rsidDel="00000000" w:rsidP="00000000" w:rsidRDefault="00000000" w:rsidRPr="00000000" w14:paraId="000000DD">
      <w:pPr>
        <w:spacing w:line="276" w:lineRule="auto"/>
        <w:rPr>
          <w:b w:val="1"/>
          <w:color w:val="800000"/>
          <w:sz w:val="24"/>
          <w:szCs w:val="24"/>
        </w:rPr>
      </w:pPr>
      <w:r w:rsidDel="00000000" w:rsidR="00000000" w:rsidRPr="00000000">
        <w:rPr>
          <w:rtl w:val="0"/>
        </w:rPr>
      </w:r>
    </w:p>
    <w:p w:rsidR="00000000" w:rsidDel="00000000" w:rsidP="00000000" w:rsidRDefault="00000000" w:rsidRPr="00000000" w14:paraId="000000DE">
      <w:pPr>
        <w:spacing w:after="200" w:line="276" w:lineRule="auto"/>
        <w:rPr>
          <w:b w:val="1"/>
          <w:color w:val="800000"/>
          <w:sz w:val="24"/>
          <w:szCs w:val="24"/>
        </w:rPr>
      </w:pPr>
      <w:r w:rsidDel="00000000" w:rsidR="00000000" w:rsidRPr="00000000">
        <w:br w:type="page"/>
      </w:r>
      <w:r w:rsidDel="00000000" w:rsidR="00000000" w:rsidRPr="00000000">
        <w:rPr>
          <w:rtl w:val="0"/>
        </w:rPr>
      </w:r>
    </w:p>
    <w:tbl>
      <w:tblPr>
        <w:tblStyle w:val="Table3"/>
        <w:tblW w:w="8833.0" w:type="dxa"/>
        <w:jc w:val="left"/>
        <w:tblInd w:w="-108.0" w:type="dxa"/>
        <w:tblBorders>
          <w:top w:color="000000" w:space="0" w:sz="8" w:val="single"/>
          <w:left w:color="cf7b79" w:space="0" w:sz="8" w:val="single"/>
          <w:bottom w:color="000000" w:space="0" w:sz="8" w:val="single"/>
          <w:right w:color="cf7b79" w:space="0" w:sz="8" w:val="single"/>
          <w:insideH w:color="cf7b79" w:space="0" w:sz="8" w:val="single"/>
          <w:insideV w:color="cf7b79" w:space="0" w:sz="8" w:val="single"/>
        </w:tblBorders>
        <w:tblLayout w:type="fixed"/>
        <w:tblLook w:val="0400"/>
      </w:tblPr>
      <w:tblGrid>
        <w:gridCol w:w="2104"/>
        <w:gridCol w:w="6729"/>
        <w:tblGridChange w:id="0">
          <w:tblGrid>
            <w:gridCol w:w="2104"/>
            <w:gridCol w:w="6729"/>
          </w:tblGrid>
        </w:tblGridChange>
      </w:tblGrid>
      <w:tr>
        <w:trPr>
          <w:cantSplit w:val="0"/>
          <w:trHeight w:val="20" w:hRule="atLeast"/>
          <w:tblHeader w:val="0"/>
        </w:trPr>
        <w:tc>
          <w:tcPr>
            <w:shd w:fill="d7e3bc" w:val="clear"/>
            <w:vAlign w:val="center"/>
          </w:tcPr>
          <w:p w:rsidR="00000000" w:rsidDel="00000000" w:rsidP="00000000" w:rsidRDefault="00000000" w:rsidRPr="00000000" w14:paraId="000000DF">
            <w:pPr>
              <w:spacing w:after="120" w:before="120" w:line="240" w:lineRule="auto"/>
              <w:jc w:val="center"/>
              <w:rPr>
                <w:b w:val="1"/>
                <w:sz w:val="24"/>
                <w:szCs w:val="24"/>
              </w:rPr>
            </w:pPr>
            <w:r w:rsidDel="00000000" w:rsidR="00000000" w:rsidRPr="00000000">
              <w:rPr>
                <w:b w:val="1"/>
                <w:sz w:val="24"/>
                <w:szCs w:val="24"/>
                <w:rtl w:val="0"/>
              </w:rPr>
              <w:t xml:space="preserve">Nombre de la empresa</w:t>
            </w:r>
          </w:p>
        </w:tc>
        <w:tc>
          <w:tcPr>
            <w:vAlign w:val="center"/>
          </w:tcPr>
          <w:p w:rsidR="00000000" w:rsidDel="00000000" w:rsidP="00000000" w:rsidRDefault="00000000" w:rsidRPr="00000000" w14:paraId="000000E0">
            <w:pPr>
              <w:spacing w:after="120" w:before="120" w:line="240" w:lineRule="auto"/>
              <w:jc w:val="center"/>
              <w:rPr>
                <w:i w:val="1"/>
                <w:sz w:val="24"/>
                <w:szCs w:val="24"/>
              </w:rPr>
            </w:pPr>
            <w:r w:rsidDel="00000000" w:rsidR="00000000" w:rsidRPr="00000000">
              <w:rPr>
                <w:i w:val="1"/>
                <w:sz w:val="28"/>
                <w:szCs w:val="28"/>
                <w:rtl w:val="0"/>
              </w:rPr>
              <w:t xml:space="preserve">Recreativos Galicia</w:t>
            </w:r>
            <w:r w:rsidDel="00000000" w:rsidR="00000000" w:rsidRPr="00000000">
              <w:rPr>
                <w:rtl w:val="0"/>
              </w:rPr>
            </w:r>
          </w:p>
        </w:tc>
      </w:tr>
      <w:tr>
        <w:trPr>
          <w:cantSplit w:val="0"/>
          <w:trHeight w:val="624" w:hRule="atLeast"/>
          <w:tblHeader w:val="0"/>
        </w:trPr>
        <w:tc>
          <w:tcPr>
            <w:shd w:fill="d7e3bc" w:val="clear"/>
            <w:vAlign w:val="center"/>
          </w:tcPr>
          <w:p w:rsidR="00000000" w:rsidDel="00000000" w:rsidP="00000000" w:rsidRDefault="00000000" w:rsidRPr="00000000" w14:paraId="000000E1">
            <w:pPr>
              <w:spacing w:after="120" w:before="120" w:line="240" w:lineRule="auto"/>
              <w:jc w:val="center"/>
              <w:rPr>
                <w:b w:val="1"/>
                <w:sz w:val="24"/>
                <w:szCs w:val="24"/>
              </w:rPr>
            </w:pPr>
            <w:r w:rsidDel="00000000" w:rsidR="00000000" w:rsidRPr="00000000">
              <w:rPr>
                <w:b w:val="1"/>
                <w:sz w:val="24"/>
                <w:szCs w:val="24"/>
                <w:rtl w:val="0"/>
              </w:rPr>
              <w:t xml:space="preserve">Localización</w:t>
            </w:r>
          </w:p>
        </w:tc>
        <w:tc>
          <w:tcPr>
            <w:vAlign w:val="center"/>
          </w:tcPr>
          <w:p w:rsidR="00000000" w:rsidDel="00000000" w:rsidP="00000000" w:rsidRDefault="00000000" w:rsidRPr="00000000" w14:paraId="000000E2">
            <w:pPr>
              <w:spacing w:after="120" w:before="120" w:line="240" w:lineRule="auto"/>
              <w:jc w:val="both"/>
              <w:rPr>
                <w:sz w:val="24"/>
                <w:szCs w:val="24"/>
              </w:rPr>
            </w:pPr>
            <w:r w:rsidDel="00000000" w:rsidR="00000000" w:rsidRPr="00000000">
              <w:rPr>
                <w:sz w:val="24"/>
                <w:szCs w:val="24"/>
                <w:rtl w:val="0"/>
              </w:rPr>
              <w:t xml:space="preserve">Calle Pedro de Lorenzo, 4, 10600, Plasencia, Cáceres</w:t>
            </w:r>
          </w:p>
        </w:tc>
      </w:tr>
      <w:tr>
        <w:trPr>
          <w:cantSplit w:val="0"/>
          <w:trHeight w:val="2154" w:hRule="atLeast"/>
          <w:tblHeader w:val="0"/>
        </w:trPr>
        <w:tc>
          <w:tcPr>
            <w:shd w:fill="d7e3bc" w:val="clear"/>
            <w:vAlign w:val="center"/>
          </w:tcPr>
          <w:p w:rsidR="00000000" w:rsidDel="00000000" w:rsidP="00000000" w:rsidRDefault="00000000" w:rsidRPr="00000000" w14:paraId="000000E3">
            <w:pPr>
              <w:spacing w:after="120" w:before="120" w:line="240" w:lineRule="auto"/>
              <w:jc w:val="center"/>
              <w:rPr>
                <w:b w:val="1"/>
                <w:sz w:val="24"/>
                <w:szCs w:val="24"/>
              </w:rPr>
            </w:pPr>
            <w:r w:rsidDel="00000000" w:rsidR="00000000" w:rsidRPr="00000000">
              <w:rPr>
                <w:b w:val="1"/>
                <w:sz w:val="24"/>
                <w:szCs w:val="24"/>
                <w:rtl w:val="0"/>
              </w:rPr>
              <w:t xml:space="preserve">Forma de provisión</w:t>
            </w:r>
          </w:p>
        </w:tc>
        <w:tc>
          <w:tcPr/>
          <w:p w:rsidR="00000000" w:rsidDel="00000000" w:rsidP="00000000" w:rsidRDefault="00000000" w:rsidRPr="00000000" w14:paraId="000000E4">
            <w:pPr>
              <w:spacing w:after="120" w:before="120" w:line="240" w:lineRule="auto"/>
              <w:jc w:val="both"/>
              <w:rPr>
                <w:sz w:val="24"/>
                <w:szCs w:val="24"/>
              </w:rPr>
            </w:pPr>
            <w:r w:rsidDel="00000000" w:rsidR="00000000" w:rsidRPr="00000000">
              <w:rPr>
                <w:sz w:val="24"/>
                <w:szCs w:val="24"/>
                <w:rtl w:val="0"/>
              </w:rPr>
              <w:t xml:space="preserve">Acuerdos de colaboración a largo plazo (con proveedores locales) de todos los suministros que se consumen con frecuencia como pueden ser los productos que venden (golosinas) o el material de oficina y limpieza.</w:t>
            </w:r>
          </w:p>
          <w:p w:rsidR="00000000" w:rsidDel="00000000" w:rsidP="00000000" w:rsidRDefault="00000000" w:rsidRPr="00000000" w14:paraId="000000E5">
            <w:pPr>
              <w:spacing w:after="120" w:before="120" w:line="240" w:lineRule="auto"/>
              <w:jc w:val="both"/>
              <w:rPr>
                <w:b w:val="1"/>
                <w:sz w:val="24"/>
                <w:szCs w:val="24"/>
              </w:rPr>
            </w:pPr>
            <w:r w:rsidDel="00000000" w:rsidR="00000000" w:rsidRPr="00000000">
              <w:rPr>
                <w:sz w:val="24"/>
                <w:szCs w:val="24"/>
                <w:rtl w:val="0"/>
              </w:rPr>
              <w:t xml:space="preserve">Las máquinas son adquiridas después de pedir presupuesto a varias empresas y comparar los precios, ya que suponen una inversión costosa y no son frecuentes.</w:t>
            </w:r>
            <w:r w:rsidDel="00000000" w:rsidR="00000000" w:rsidRPr="00000000">
              <w:rPr>
                <w:rtl w:val="0"/>
              </w:rPr>
            </w:r>
          </w:p>
        </w:tc>
      </w:tr>
      <w:tr>
        <w:trPr>
          <w:cantSplit w:val="0"/>
          <w:trHeight w:val="2041" w:hRule="atLeast"/>
          <w:tblHeader w:val="0"/>
        </w:trPr>
        <w:tc>
          <w:tcPr>
            <w:shd w:fill="d7e3bc" w:val="clear"/>
            <w:vAlign w:val="center"/>
          </w:tcPr>
          <w:p w:rsidR="00000000" w:rsidDel="00000000" w:rsidP="00000000" w:rsidRDefault="00000000" w:rsidRPr="00000000" w14:paraId="000000E6">
            <w:pPr>
              <w:spacing w:after="120" w:before="120" w:line="240" w:lineRule="auto"/>
              <w:jc w:val="center"/>
              <w:rPr>
                <w:b w:val="1"/>
                <w:sz w:val="24"/>
                <w:szCs w:val="24"/>
              </w:rPr>
            </w:pPr>
            <w:r w:rsidDel="00000000" w:rsidR="00000000" w:rsidRPr="00000000">
              <w:rPr>
                <w:b w:val="1"/>
                <w:sz w:val="24"/>
                <w:szCs w:val="24"/>
                <w:rtl w:val="0"/>
              </w:rPr>
              <w:t xml:space="preserve">Tipo de producción</w:t>
            </w:r>
          </w:p>
        </w:tc>
        <w:tc>
          <w:tcPr/>
          <w:p w:rsidR="00000000" w:rsidDel="00000000" w:rsidP="00000000" w:rsidRDefault="00000000" w:rsidRPr="00000000" w14:paraId="000000E7">
            <w:pPr>
              <w:spacing w:after="120" w:before="120" w:line="240" w:lineRule="auto"/>
              <w:jc w:val="both"/>
              <w:rPr>
                <w:sz w:val="24"/>
                <w:szCs w:val="24"/>
              </w:rPr>
            </w:pPr>
            <w:r w:rsidDel="00000000" w:rsidR="00000000" w:rsidRPr="00000000">
              <w:rPr>
                <w:sz w:val="24"/>
                <w:szCs w:val="24"/>
                <w:rtl w:val="0"/>
              </w:rPr>
              <w:t xml:space="preserve">Sala recreativa que cuenta con un billar, dos futbolines, máquinas de juegos y simulación, varias videoconsolas y ciber.</w:t>
            </w:r>
          </w:p>
          <w:p w:rsidR="00000000" w:rsidDel="00000000" w:rsidP="00000000" w:rsidRDefault="00000000" w:rsidRPr="00000000" w14:paraId="000000E8">
            <w:pPr>
              <w:spacing w:after="120" w:before="120" w:line="240" w:lineRule="auto"/>
              <w:jc w:val="both"/>
              <w:rPr>
                <w:sz w:val="24"/>
                <w:szCs w:val="24"/>
              </w:rPr>
            </w:pPr>
            <w:r w:rsidDel="00000000" w:rsidR="00000000" w:rsidRPr="00000000">
              <w:rPr>
                <w:sz w:val="24"/>
                <w:szCs w:val="24"/>
                <w:rtl w:val="0"/>
              </w:rPr>
              <w:t xml:space="preserve">También dispone de tienda de chucherías y bebidas.</w:t>
            </w:r>
          </w:p>
          <w:p w:rsidR="00000000" w:rsidDel="00000000" w:rsidP="00000000" w:rsidRDefault="00000000" w:rsidRPr="00000000" w14:paraId="000000E9">
            <w:pPr>
              <w:spacing w:after="120" w:before="120" w:line="240" w:lineRule="auto"/>
              <w:jc w:val="both"/>
              <w:rPr>
                <w:sz w:val="24"/>
                <w:szCs w:val="24"/>
              </w:rPr>
            </w:pPr>
            <w:r w:rsidDel="00000000" w:rsidR="00000000" w:rsidRPr="00000000">
              <w:rPr>
                <w:sz w:val="24"/>
                <w:szCs w:val="24"/>
                <w:rtl w:val="0"/>
              </w:rPr>
              <w:t xml:space="preserve">Cada cierto tiempo organiza competiciones de billar, futbolín y videoconsolas. </w:t>
            </w:r>
          </w:p>
          <w:p w:rsidR="00000000" w:rsidDel="00000000" w:rsidP="00000000" w:rsidRDefault="00000000" w:rsidRPr="00000000" w14:paraId="000000EA">
            <w:pPr>
              <w:spacing w:after="120" w:before="120" w:line="240" w:lineRule="auto"/>
              <w:jc w:val="both"/>
              <w:rPr>
                <w:sz w:val="24"/>
                <w:szCs w:val="24"/>
              </w:rPr>
            </w:pPr>
            <w:r w:rsidDel="00000000" w:rsidR="00000000" w:rsidRPr="00000000">
              <w:rPr>
                <w:sz w:val="24"/>
                <w:szCs w:val="24"/>
                <w:rtl w:val="0"/>
              </w:rPr>
              <w:t xml:space="preserve">Horario de 12:00 a 14:00 y de 17:00 a 23:00, todos los días</w:t>
            </w:r>
          </w:p>
          <w:p w:rsidR="00000000" w:rsidDel="00000000" w:rsidP="00000000" w:rsidRDefault="00000000" w:rsidRPr="00000000" w14:paraId="000000EB">
            <w:pPr>
              <w:spacing w:after="120" w:before="120" w:line="240" w:lineRule="auto"/>
              <w:jc w:val="both"/>
              <w:rPr>
                <w:sz w:val="24"/>
                <w:szCs w:val="24"/>
              </w:rPr>
            </w:pPr>
            <w:r w:rsidDel="00000000" w:rsidR="00000000" w:rsidRPr="00000000">
              <w:rPr>
                <w:sz w:val="24"/>
                <w:szCs w:val="24"/>
                <w:rtl w:val="0"/>
              </w:rPr>
              <w:t xml:space="preserve">El número de trabajadores es 1. </w:t>
            </w:r>
          </w:p>
        </w:tc>
      </w:tr>
      <w:tr>
        <w:trPr>
          <w:cantSplit w:val="0"/>
          <w:trHeight w:val="964" w:hRule="atLeast"/>
          <w:tblHeader w:val="0"/>
        </w:trPr>
        <w:tc>
          <w:tcPr>
            <w:shd w:fill="d7e3bc" w:val="clear"/>
            <w:vAlign w:val="center"/>
          </w:tcPr>
          <w:p w:rsidR="00000000" w:rsidDel="00000000" w:rsidP="00000000" w:rsidRDefault="00000000" w:rsidRPr="00000000" w14:paraId="000000EC">
            <w:pPr>
              <w:spacing w:after="120" w:before="120" w:line="240" w:lineRule="auto"/>
              <w:jc w:val="center"/>
              <w:rPr>
                <w:b w:val="1"/>
                <w:sz w:val="24"/>
                <w:szCs w:val="24"/>
              </w:rPr>
            </w:pPr>
            <w:r w:rsidDel="00000000" w:rsidR="00000000" w:rsidRPr="00000000">
              <w:rPr>
                <w:b w:val="1"/>
                <w:sz w:val="24"/>
                <w:szCs w:val="24"/>
                <w:rtl w:val="0"/>
              </w:rPr>
              <w:t xml:space="preserve">Precios que ofertan</w:t>
            </w:r>
          </w:p>
        </w:tc>
        <w:tc>
          <w:tcPr/>
          <w:p w:rsidR="00000000" w:rsidDel="00000000" w:rsidP="00000000" w:rsidRDefault="00000000" w:rsidRPr="00000000" w14:paraId="000000ED">
            <w:pPr>
              <w:numPr>
                <w:ilvl w:val="0"/>
                <w:numId w:val="5"/>
              </w:numPr>
              <w:spacing w:after="120" w:before="120" w:line="240" w:lineRule="auto"/>
              <w:ind w:left="720" w:hanging="360"/>
              <w:jc w:val="both"/>
              <w:rPr>
                <w:sz w:val="24"/>
                <w:szCs w:val="24"/>
              </w:rPr>
            </w:pPr>
            <w:r w:rsidDel="00000000" w:rsidR="00000000" w:rsidRPr="00000000">
              <w:rPr>
                <w:sz w:val="24"/>
                <w:szCs w:val="24"/>
                <w:rtl w:val="0"/>
              </w:rPr>
              <w:t xml:space="preserve">Futbolín: 50 cent </w:t>
            </w:r>
          </w:p>
          <w:p w:rsidR="00000000" w:rsidDel="00000000" w:rsidP="00000000" w:rsidRDefault="00000000" w:rsidRPr="00000000" w14:paraId="000000EE">
            <w:pPr>
              <w:numPr>
                <w:ilvl w:val="0"/>
                <w:numId w:val="5"/>
              </w:numPr>
              <w:spacing w:after="120" w:before="120" w:line="240" w:lineRule="auto"/>
              <w:ind w:left="720" w:hanging="360"/>
              <w:jc w:val="both"/>
              <w:rPr>
                <w:sz w:val="24"/>
                <w:szCs w:val="24"/>
              </w:rPr>
            </w:pPr>
            <w:r w:rsidDel="00000000" w:rsidR="00000000" w:rsidRPr="00000000">
              <w:rPr>
                <w:sz w:val="24"/>
                <w:szCs w:val="24"/>
                <w:rtl w:val="0"/>
              </w:rPr>
              <w:t xml:space="preserve">Billar: 1€</w:t>
            </w:r>
          </w:p>
          <w:p w:rsidR="00000000" w:rsidDel="00000000" w:rsidP="00000000" w:rsidRDefault="00000000" w:rsidRPr="00000000" w14:paraId="000000EF">
            <w:pPr>
              <w:numPr>
                <w:ilvl w:val="0"/>
                <w:numId w:val="5"/>
              </w:numPr>
              <w:spacing w:after="120" w:before="120" w:line="240" w:lineRule="auto"/>
              <w:ind w:left="720" w:hanging="360"/>
              <w:jc w:val="both"/>
              <w:rPr>
                <w:sz w:val="24"/>
                <w:szCs w:val="24"/>
              </w:rPr>
            </w:pPr>
            <w:r w:rsidDel="00000000" w:rsidR="00000000" w:rsidRPr="00000000">
              <w:rPr>
                <w:sz w:val="24"/>
                <w:szCs w:val="24"/>
                <w:rtl w:val="0"/>
              </w:rPr>
              <w:t xml:space="preserve">Videoconsolas: 1€ (media hora)</w:t>
            </w:r>
          </w:p>
          <w:p w:rsidR="00000000" w:rsidDel="00000000" w:rsidP="00000000" w:rsidRDefault="00000000" w:rsidRPr="00000000" w14:paraId="000000F0">
            <w:pPr>
              <w:numPr>
                <w:ilvl w:val="0"/>
                <w:numId w:val="5"/>
              </w:numPr>
              <w:spacing w:after="120" w:before="120" w:line="240" w:lineRule="auto"/>
              <w:ind w:left="720" w:hanging="360"/>
              <w:jc w:val="both"/>
              <w:rPr>
                <w:sz w:val="24"/>
                <w:szCs w:val="24"/>
              </w:rPr>
            </w:pPr>
            <w:r w:rsidDel="00000000" w:rsidR="00000000" w:rsidRPr="00000000">
              <w:rPr>
                <w:sz w:val="24"/>
                <w:szCs w:val="24"/>
                <w:rtl w:val="0"/>
              </w:rPr>
              <w:t xml:space="preserve">Ciber: 1€ (una hora)</w:t>
            </w:r>
          </w:p>
        </w:tc>
      </w:tr>
      <w:tr>
        <w:trPr>
          <w:cantSplit w:val="0"/>
          <w:trHeight w:val="737" w:hRule="atLeast"/>
          <w:tblHeader w:val="0"/>
        </w:trPr>
        <w:tc>
          <w:tcPr>
            <w:shd w:fill="d7e3bc" w:val="clear"/>
            <w:vAlign w:val="center"/>
          </w:tcPr>
          <w:p w:rsidR="00000000" w:rsidDel="00000000" w:rsidP="00000000" w:rsidRDefault="00000000" w:rsidRPr="00000000" w14:paraId="000000F1">
            <w:pPr>
              <w:spacing w:after="120" w:before="120" w:line="240" w:lineRule="auto"/>
              <w:jc w:val="center"/>
              <w:rPr>
                <w:b w:val="1"/>
                <w:sz w:val="24"/>
                <w:szCs w:val="24"/>
              </w:rPr>
            </w:pPr>
            <w:r w:rsidDel="00000000" w:rsidR="00000000" w:rsidRPr="00000000">
              <w:rPr>
                <w:b w:val="1"/>
                <w:sz w:val="24"/>
                <w:szCs w:val="24"/>
                <w:rtl w:val="0"/>
              </w:rPr>
              <w:t xml:space="preserve">Cuota de mercado</w:t>
            </w:r>
          </w:p>
        </w:tc>
        <w:tc>
          <w:tcPr/>
          <w:p w:rsidR="00000000" w:rsidDel="00000000" w:rsidP="00000000" w:rsidRDefault="00000000" w:rsidRPr="00000000" w14:paraId="000000F2">
            <w:pPr>
              <w:spacing w:after="120" w:before="120" w:line="240" w:lineRule="auto"/>
              <w:jc w:val="both"/>
              <w:rPr>
                <w:sz w:val="24"/>
                <w:szCs w:val="24"/>
              </w:rPr>
            </w:pPr>
            <w:r w:rsidDel="00000000" w:rsidR="00000000" w:rsidRPr="00000000">
              <w:rPr>
                <w:sz w:val="24"/>
                <w:szCs w:val="24"/>
                <w:rtl w:val="0"/>
              </w:rPr>
              <w:t xml:space="preserve">La cuota de mercado de estos recreativos es 100% ya que no existe otra empresa dedicada a lo mismo en toda la ciudad ni alrededores. </w:t>
            </w:r>
          </w:p>
        </w:tc>
      </w:tr>
    </w:tbl>
    <w:p w:rsidR="00000000" w:rsidDel="00000000" w:rsidP="00000000" w:rsidRDefault="00000000" w:rsidRPr="00000000" w14:paraId="000000F3">
      <w:pPr>
        <w:spacing w:after="200" w:line="276" w:lineRule="auto"/>
        <w:rPr>
          <w:b w:val="1"/>
          <w:color w:val="800000"/>
          <w:sz w:val="24"/>
          <w:szCs w:val="24"/>
        </w:rPr>
      </w:pPr>
      <w:r w:rsidDel="00000000" w:rsidR="00000000" w:rsidRPr="00000000">
        <w:rPr>
          <w:rtl w:val="0"/>
        </w:rPr>
      </w:r>
    </w:p>
    <w:p w:rsidR="00000000" w:rsidDel="00000000" w:rsidP="00000000" w:rsidRDefault="00000000" w:rsidRPr="00000000" w14:paraId="000000F4">
      <w:pPr>
        <w:spacing w:after="200" w:line="276" w:lineRule="auto"/>
        <w:rPr>
          <w:b w:val="1"/>
          <w:color w:val="800000"/>
          <w:sz w:val="24"/>
          <w:szCs w:val="24"/>
        </w:rPr>
      </w:pPr>
      <w:r w:rsidDel="00000000" w:rsidR="00000000" w:rsidRPr="00000000">
        <w:rPr>
          <w:rtl w:val="0"/>
        </w:rPr>
      </w:r>
    </w:p>
    <w:p w:rsidR="00000000" w:rsidDel="00000000" w:rsidP="00000000" w:rsidRDefault="00000000" w:rsidRPr="00000000" w14:paraId="000000F5">
      <w:pPr>
        <w:spacing w:after="200" w:line="276" w:lineRule="auto"/>
        <w:rPr>
          <w:b w:val="1"/>
          <w:color w:val="800000"/>
          <w:sz w:val="24"/>
          <w:szCs w:val="24"/>
        </w:rPr>
      </w:pPr>
      <w:r w:rsidDel="00000000" w:rsidR="00000000" w:rsidRPr="00000000">
        <w:rPr>
          <w:rtl w:val="0"/>
        </w:rPr>
      </w:r>
    </w:p>
    <w:p w:rsidR="00000000" w:rsidDel="00000000" w:rsidP="00000000" w:rsidRDefault="00000000" w:rsidRPr="00000000" w14:paraId="000000F6">
      <w:pPr>
        <w:spacing w:after="200" w:line="276" w:lineRule="auto"/>
        <w:rPr>
          <w:b w:val="1"/>
          <w:color w:val="800000"/>
          <w:sz w:val="24"/>
          <w:szCs w:val="24"/>
        </w:rPr>
      </w:pPr>
      <w:r w:rsidDel="00000000" w:rsidR="00000000" w:rsidRPr="00000000">
        <w:rPr>
          <w:rtl w:val="0"/>
        </w:rPr>
      </w:r>
    </w:p>
    <w:p w:rsidR="00000000" w:rsidDel="00000000" w:rsidP="00000000" w:rsidRDefault="00000000" w:rsidRPr="00000000" w14:paraId="000000F7">
      <w:pPr>
        <w:spacing w:after="200" w:line="276" w:lineRule="auto"/>
        <w:rPr>
          <w:b w:val="1"/>
          <w:color w:val="800000"/>
          <w:sz w:val="24"/>
          <w:szCs w:val="24"/>
        </w:rPr>
      </w:pPr>
      <w:r w:rsidDel="00000000" w:rsidR="00000000" w:rsidRPr="00000000">
        <w:rPr>
          <w:rtl w:val="0"/>
        </w:rPr>
      </w:r>
    </w:p>
    <w:p w:rsidR="00000000" w:rsidDel="00000000" w:rsidP="00000000" w:rsidRDefault="00000000" w:rsidRPr="00000000" w14:paraId="000000F8">
      <w:pPr>
        <w:spacing w:after="200" w:line="276" w:lineRule="auto"/>
        <w:rPr>
          <w:b w:val="1"/>
          <w:color w:val="800000"/>
          <w:sz w:val="24"/>
          <w:szCs w:val="24"/>
        </w:rPr>
      </w:pPr>
      <w:r w:rsidDel="00000000" w:rsidR="00000000" w:rsidRPr="00000000">
        <w:rPr>
          <w:rtl w:val="0"/>
        </w:rPr>
      </w:r>
    </w:p>
    <w:p w:rsidR="00000000" w:rsidDel="00000000" w:rsidP="00000000" w:rsidRDefault="00000000" w:rsidRPr="00000000" w14:paraId="000000F9">
      <w:pPr>
        <w:spacing w:after="200" w:line="276" w:lineRule="auto"/>
        <w:rPr>
          <w:b w:val="1"/>
          <w:color w:val="800000"/>
          <w:sz w:val="24"/>
          <w:szCs w:val="24"/>
        </w:rPr>
      </w:pPr>
      <w:r w:rsidDel="00000000" w:rsidR="00000000" w:rsidRPr="00000000">
        <w:rPr>
          <w:rtl w:val="0"/>
        </w:rPr>
      </w:r>
    </w:p>
    <w:p w:rsidR="00000000" w:rsidDel="00000000" w:rsidP="00000000" w:rsidRDefault="00000000" w:rsidRPr="00000000" w14:paraId="000000FA">
      <w:pPr>
        <w:spacing w:after="200" w:line="276" w:lineRule="auto"/>
        <w:rPr>
          <w:b w:val="1"/>
          <w:color w:val="800000"/>
          <w:sz w:val="24"/>
          <w:szCs w:val="24"/>
        </w:rPr>
      </w:pPr>
      <w:r w:rsidDel="00000000" w:rsidR="00000000" w:rsidRPr="00000000">
        <w:rPr>
          <w:rtl w:val="0"/>
        </w:rPr>
      </w:r>
    </w:p>
    <w:p w:rsidR="00000000" w:rsidDel="00000000" w:rsidP="00000000" w:rsidRDefault="00000000" w:rsidRPr="00000000" w14:paraId="000000FB">
      <w:pPr>
        <w:spacing w:after="200" w:line="276" w:lineRule="auto"/>
        <w:rPr>
          <w:b w:val="1"/>
          <w:color w:val="800000"/>
          <w:sz w:val="24"/>
          <w:szCs w:val="24"/>
        </w:rPr>
      </w:pPr>
      <w:r w:rsidDel="00000000" w:rsidR="00000000" w:rsidRPr="00000000">
        <w:rPr>
          <w:rtl w:val="0"/>
        </w:rPr>
      </w:r>
    </w:p>
    <w:tbl>
      <w:tblPr>
        <w:tblStyle w:val="Table4"/>
        <w:tblW w:w="8787.0" w:type="dxa"/>
        <w:jc w:val="left"/>
        <w:tblInd w:w="-108.0" w:type="dxa"/>
        <w:tblBorders>
          <w:top w:color="000000" w:space="0" w:sz="8" w:val="single"/>
          <w:left w:color="cf7b79" w:space="0" w:sz="8" w:val="single"/>
          <w:bottom w:color="000000" w:space="0" w:sz="8" w:val="single"/>
          <w:right w:color="cf7b79" w:space="0" w:sz="8" w:val="single"/>
          <w:insideH w:color="cf7b79" w:space="0" w:sz="8" w:val="single"/>
          <w:insideV w:color="cf7b79" w:space="0" w:sz="8" w:val="single"/>
        </w:tblBorders>
        <w:tblLayout w:type="fixed"/>
        <w:tblLook w:val="0400"/>
      </w:tblPr>
      <w:tblGrid>
        <w:gridCol w:w="2093"/>
        <w:gridCol w:w="6694"/>
        <w:tblGridChange w:id="0">
          <w:tblGrid>
            <w:gridCol w:w="2093"/>
            <w:gridCol w:w="6694"/>
          </w:tblGrid>
        </w:tblGridChange>
      </w:tblGrid>
      <w:tr>
        <w:trPr>
          <w:cantSplit w:val="0"/>
          <w:trHeight w:val="20" w:hRule="atLeast"/>
          <w:tblHeader w:val="0"/>
        </w:trPr>
        <w:tc>
          <w:tcPr>
            <w:shd w:fill="d7e3bc" w:val="clear"/>
            <w:vAlign w:val="center"/>
          </w:tcPr>
          <w:p w:rsidR="00000000" w:rsidDel="00000000" w:rsidP="00000000" w:rsidRDefault="00000000" w:rsidRPr="00000000" w14:paraId="000000FC">
            <w:pPr>
              <w:spacing w:after="120" w:before="120" w:line="240" w:lineRule="auto"/>
              <w:jc w:val="center"/>
              <w:rPr>
                <w:b w:val="1"/>
                <w:sz w:val="24"/>
                <w:szCs w:val="24"/>
              </w:rPr>
            </w:pPr>
            <w:r w:rsidDel="00000000" w:rsidR="00000000" w:rsidRPr="00000000">
              <w:rPr>
                <w:b w:val="1"/>
                <w:sz w:val="24"/>
                <w:szCs w:val="24"/>
                <w:rtl w:val="0"/>
              </w:rPr>
              <w:t xml:space="preserve">Nombre de la empresa</w:t>
            </w:r>
          </w:p>
        </w:tc>
        <w:tc>
          <w:tcPr>
            <w:vAlign w:val="center"/>
          </w:tcPr>
          <w:p w:rsidR="00000000" w:rsidDel="00000000" w:rsidP="00000000" w:rsidRDefault="00000000" w:rsidRPr="00000000" w14:paraId="000000FD">
            <w:pPr>
              <w:spacing w:after="120" w:before="120" w:line="240" w:lineRule="auto"/>
              <w:jc w:val="center"/>
              <w:rPr>
                <w:i w:val="1"/>
                <w:sz w:val="24"/>
                <w:szCs w:val="24"/>
              </w:rPr>
            </w:pPr>
            <w:r w:rsidDel="00000000" w:rsidR="00000000" w:rsidRPr="00000000">
              <w:rPr>
                <w:i w:val="1"/>
                <w:sz w:val="28"/>
                <w:szCs w:val="28"/>
                <w:rtl w:val="0"/>
              </w:rPr>
              <w:t xml:space="preserve">Multicines Alkazar Plasencia</w:t>
            </w:r>
            <w:r w:rsidDel="00000000" w:rsidR="00000000" w:rsidRPr="00000000">
              <w:rPr>
                <w:rtl w:val="0"/>
              </w:rPr>
            </w:r>
          </w:p>
        </w:tc>
      </w:tr>
      <w:tr>
        <w:trPr>
          <w:cantSplit w:val="0"/>
          <w:trHeight w:val="20" w:hRule="atLeast"/>
          <w:tblHeader w:val="0"/>
        </w:trPr>
        <w:tc>
          <w:tcPr>
            <w:shd w:fill="d7e3bc" w:val="clear"/>
            <w:vAlign w:val="center"/>
          </w:tcPr>
          <w:p w:rsidR="00000000" w:rsidDel="00000000" w:rsidP="00000000" w:rsidRDefault="00000000" w:rsidRPr="00000000" w14:paraId="000000FE">
            <w:pPr>
              <w:spacing w:after="120" w:before="120" w:line="240" w:lineRule="auto"/>
              <w:jc w:val="center"/>
              <w:rPr>
                <w:b w:val="1"/>
                <w:sz w:val="24"/>
                <w:szCs w:val="24"/>
              </w:rPr>
            </w:pPr>
            <w:r w:rsidDel="00000000" w:rsidR="00000000" w:rsidRPr="00000000">
              <w:rPr>
                <w:b w:val="1"/>
                <w:sz w:val="24"/>
                <w:szCs w:val="24"/>
                <w:rtl w:val="0"/>
              </w:rPr>
              <w:t xml:space="preserve">Localización</w:t>
            </w:r>
          </w:p>
        </w:tc>
        <w:tc>
          <w:tcPr>
            <w:vAlign w:val="center"/>
          </w:tcPr>
          <w:p w:rsidR="00000000" w:rsidDel="00000000" w:rsidP="00000000" w:rsidRDefault="00000000" w:rsidRPr="00000000" w14:paraId="000000FF">
            <w:pPr>
              <w:spacing w:after="120" w:before="120" w:line="240" w:lineRule="auto"/>
              <w:jc w:val="both"/>
              <w:rPr>
                <w:sz w:val="24"/>
                <w:szCs w:val="24"/>
              </w:rPr>
            </w:pPr>
            <w:r w:rsidDel="00000000" w:rsidR="00000000" w:rsidRPr="00000000">
              <w:rPr>
                <w:sz w:val="24"/>
                <w:szCs w:val="24"/>
                <w:highlight w:val="white"/>
                <w:rtl w:val="0"/>
              </w:rPr>
              <w:t xml:space="preserve">Av. Cañada Real, S/N, 10600 Plasencia, Cáceres</w:t>
            </w:r>
            <w:r w:rsidDel="00000000" w:rsidR="00000000" w:rsidRPr="00000000">
              <w:rPr>
                <w:rtl w:val="0"/>
              </w:rPr>
            </w:r>
          </w:p>
        </w:tc>
      </w:tr>
      <w:tr>
        <w:trPr>
          <w:cantSplit w:val="0"/>
          <w:trHeight w:val="20" w:hRule="atLeast"/>
          <w:tblHeader w:val="0"/>
        </w:trPr>
        <w:tc>
          <w:tcPr>
            <w:shd w:fill="d7e3bc" w:val="clear"/>
            <w:vAlign w:val="center"/>
          </w:tcPr>
          <w:p w:rsidR="00000000" w:rsidDel="00000000" w:rsidP="00000000" w:rsidRDefault="00000000" w:rsidRPr="00000000" w14:paraId="00000100">
            <w:pPr>
              <w:spacing w:after="120" w:before="120" w:line="240" w:lineRule="auto"/>
              <w:jc w:val="center"/>
              <w:rPr>
                <w:b w:val="1"/>
                <w:sz w:val="24"/>
                <w:szCs w:val="24"/>
              </w:rPr>
            </w:pPr>
            <w:r w:rsidDel="00000000" w:rsidR="00000000" w:rsidRPr="00000000">
              <w:rPr>
                <w:b w:val="1"/>
                <w:sz w:val="24"/>
                <w:szCs w:val="24"/>
                <w:rtl w:val="0"/>
              </w:rPr>
              <w:t xml:space="preserve">Forma de provisión</w:t>
            </w:r>
          </w:p>
        </w:tc>
        <w:tc>
          <w:tcPr>
            <w:vAlign w:val="center"/>
          </w:tcPr>
          <w:p w:rsidR="00000000" w:rsidDel="00000000" w:rsidP="00000000" w:rsidRDefault="00000000" w:rsidRPr="00000000" w14:paraId="00000101">
            <w:pPr>
              <w:spacing w:after="120" w:before="120" w:line="240" w:lineRule="auto"/>
              <w:jc w:val="both"/>
              <w:rPr>
                <w:sz w:val="24"/>
                <w:szCs w:val="24"/>
              </w:rPr>
            </w:pPr>
            <w:r w:rsidDel="00000000" w:rsidR="00000000" w:rsidRPr="00000000">
              <w:rPr>
                <w:sz w:val="24"/>
                <w:szCs w:val="24"/>
                <w:rtl w:val="0"/>
              </w:rPr>
              <w:t xml:space="preserve">Los proveedores de la sala de cine son empresas que tienen la titularidad de los derechos de distribución y exhibición de la mayor parte de las películas, que se hacen cargo de la entrega de la copia de la película y del material promocional (Fox, Walt Disney, Pixar, Warner Bross...)</w:t>
            </w:r>
          </w:p>
          <w:p w:rsidR="00000000" w:rsidDel="00000000" w:rsidP="00000000" w:rsidRDefault="00000000" w:rsidRPr="00000000" w14:paraId="00000102">
            <w:pPr>
              <w:spacing w:after="120" w:before="120" w:line="240" w:lineRule="auto"/>
              <w:jc w:val="both"/>
              <w:rPr>
                <w:sz w:val="24"/>
                <w:szCs w:val="24"/>
              </w:rPr>
            </w:pPr>
            <w:r w:rsidDel="00000000" w:rsidR="00000000" w:rsidRPr="00000000">
              <w:rPr>
                <w:sz w:val="24"/>
                <w:szCs w:val="24"/>
                <w:rtl w:val="0"/>
              </w:rPr>
              <w:t xml:space="preserve">El aprovisionamiento de la tienda y demás artículos necesarios como limpieza y material de oficina se hace con empresas locales y aproximadamente se hacen pedidos cada semana.</w:t>
            </w:r>
          </w:p>
        </w:tc>
      </w:tr>
      <w:tr>
        <w:trPr>
          <w:cantSplit w:val="0"/>
          <w:trHeight w:val="20" w:hRule="atLeast"/>
          <w:tblHeader w:val="0"/>
        </w:trPr>
        <w:tc>
          <w:tcPr>
            <w:shd w:fill="d7e3bc" w:val="clear"/>
            <w:vAlign w:val="center"/>
          </w:tcPr>
          <w:p w:rsidR="00000000" w:rsidDel="00000000" w:rsidP="00000000" w:rsidRDefault="00000000" w:rsidRPr="00000000" w14:paraId="00000103">
            <w:pPr>
              <w:spacing w:after="120" w:before="120" w:line="240" w:lineRule="auto"/>
              <w:jc w:val="center"/>
              <w:rPr>
                <w:b w:val="1"/>
                <w:sz w:val="24"/>
                <w:szCs w:val="24"/>
              </w:rPr>
            </w:pPr>
            <w:r w:rsidDel="00000000" w:rsidR="00000000" w:rsidRPr="00000000">
              <w:rPr>
                <w:b w:val="1"/>
                <w:sz w:val="24"/>
                <w:szCs w:val="24"/>
                <w:rtl w:val="0"/>
              </w:rPr>
              <w:t xml:space="preserve">Tipo de producción</w:t>
            </w:r>
          </w:p>
        </w:tc>
        <w:tc>
          <w:tcPr>
            <w:vAlign w:val="center"/>
          </w:tcPr>
          <w:p w:rsidR="00000000" w:rsidDel="00000000" w:rsidP="00000000" w:rsidRDefault="00000000" w:rsidRPr="00000000" w14:paraId="00000104">
            <w:pPr>
              <w:spacing w:after="120" w:before="120" w:line="240" w:lineRule="auto"/>
              <w:jc w:val="both"/>
              <w:rPr>
                <w:sz w:val="24"/>
                <w:szCs w:val="24"/>
              </w:rPr>
            </w:pPr>
            <w:r w:rsidDel="00000000" w:rsidR="00000000" w:rsidRPr="00000000">
              <w:rPr>
                <w:sz w:val="24"/>
                <w:szCs w:val="24"/>
                <w:rtl w:val="0"/>
              </w:rPr>
              <w:t xml:space="preserve">Multicine con los últimos estrenos de cartelera en ocho salas digitales, tienda de palomitas y snacks, bebidas. El local dispone de una bocatería ``Burguer  New York´´,</w:t>
            </w:r>
          </w:p>
          <w:p w:rsidR="00000000" w:rsidDel="00000000" w:rsidP="00000000" w:rsidRDefault="00000000" w:rsidRPr="00000000" w14:paraId="00000105">
            <w:pPr>
              <w:spacing w:after="120" w:before="120" w:line="240" w:lineRule="auto"/>
              <w:jc w:val="both"/>
              <w:rPr>
                <w:sz w:val="24"/>
                <w:szCs w:val="24"/>
              </w:rPr>
            </w:pPr>
            <w:r w:rsidDel="00000000" w:rsidR="00000000" w:rsidRPr="00000000">
              <w:rPr>
                <w:sz w:val="24"/>
                <w:szCs w:val="24"/>
                <w:rtl w:val="0"/>
              </w:rPr>
              <w:t xml:space="preserve">Habitualmente dispone de ofertas por 8,25€ donde incluyen entrada de cine, bocadillo, bebida. También dispone de un menú cumple.</w:t>
            </w:r>
          </w:p>
          <w:p w:rsidR="00000000" w:rsidDel="00000000" w:rsidP="00000000" w:rsidRDefault="00000000" w:rsidRPr="00000000" w14:paraId="00000106">
            <w:pPr>
              <w:spacing w:after="120" w:before="120" w:line="240" w:lineRule="auto"/>
              <w:jc w:val="both"/>
              <w:rPr>
                <w:sz w:val="24"/>
                <w:szCs w:val="24"/>
              </w:rPr>
            </w:pPr>
            <w:r w:rsidDel="00000000" w:rsidR="00000000" w:rsidRPr="00000000">
              <w:rPr>
                <w:sz w:val="24"/>
                <w:szCs w:val="24"/>
                <w:rtl w:val="0"/>
              </w:rPr>
              <w:t xml:space="preserve">Horario de 17:00 a 02:00</w:t>
            </w:r>
          </w:p>
          <w:p w:rsidR="00000000" w:rsidDel="00000000" w:rsidP="00000000" w:rsidRDefault="00000000" w:rsidRPr="00000000" w14:paraId="00000107">
            <w:pPr>
              <w:spacing w:after="120" w:before="120" w:line="240" w:lineRule="auto"/>
              <w:jc w:val="both"/>
              <w:rPr>
                <w:sz w:val="24"/>
                <w:szCs w:val="24"/>
              </w:rPr>
            </w:pPr>
            <w:r w:rsidDel="00000000" w:rsidR="00000000" w:rsidRPr="00000000">
              <w:rPr>
                <w:sz w:val="24"/>
                <w:szCs w:val="24"/>
                <w:rtl w:val="0"/>
              </w:rPr>
              <w:t xml:space="preserve">Número de trabajadores: 7</w:t>
            </w:r>
          </w:p>
        </w:tc>
      </w:tr>
      <w:tr>
        <w:trPr>
          <w:cantSplit w:val="0"/>
          <w:trHeight w:val="20" w:hRule="atLeast"/>
          <w:tblHeader w:val="0"/>
        </w:trPr>
        <w:tc>
          <w:tcPr>
            <w:shd w:fill="d7e3bc" w:val="clear"/>
            <w:vAlign w:val="center"/>
          </w:tcPr>
          <w:p w:rsidR="00000000" w:rsidDel="00000000" w:rsidP="00000000" w:rsidRDefault="00000000" w:rsidRPr="00000000" w14:paraId="00000108">
            <w:pPr>
              <w:spacing w:after="120" w:before="120" w:line="240" w:lineRule="auto"/>
              <w:jc w:val="center"/>
              <w:rPr>
                <w:b w:val="1"/>
                <w:sz w:val="24"/>
                <w:szCs w:val="24"/>
              </w:rPr>
            </w:pPr>
            <w:r w:rsidDel="00000000" w:rsidR="00000000" w:rsidRPr="00000000">
              <w:rPr>
                <w:b w:val="1"/>
                <w:sz w:val="24"/>
                <w:szCs w:val="24"/>
                <w:rtl w:val="0"/>
              </w:rPr>
              <w:t xml:space="preserve">Precios que ofertan</w:t>
            </w:r>
          </w:p>
        </w:tc>
        <w:tc>
          <w:tcPr>
            <w:vAlign w:val="center"/>
          </w:tcPr>
          <w:p w:rsidR="00000000" w:rsidDel="00000000" w:rsidP="00000000" w:rsidRDefault="00000000" w:rsidRPr="00000000" w14:paraId="00000109">
            <w:pPr>
              <w:spacing w:after="120" w:before="120" w:line="240" w:lineRule="auto"/>
              <w:jc w:val="both"/>
              <w:rPr>
                <w:sz w:val="24"/>
                <w:szCs w:val="24"/>
              </w:rPr>
            </w:pPr>
            <w:r w:rsidDel="00000000" w:rsidR="00000000" w:rsidRPr="00000000">
              <w:rPr>
                <w:sz w:val="24"/>
                <w:szCs w:val="24"/>
                <w:rtl w:val="0"/>
              </w:rPr>
              <w:t xml:space="preserve">Normal: 6,50€(2D)-7,50€(3D)</w:t>
            </w:r>
          </w:p>
          <w:p w:rsidR="00000000" w:rsidDel="00000000" w:rsidP="00000000" w:rsidRDefault="00000000" w:rsidRPr="00000000" w14:paraId="0000010A">
            <w:pPr>
              <w:spacing w:after="120" w:before="120" w:line="240" w:lineRule="auto"/>
              <w:jc w:val="both"/>
              <w:rPr>
                <w:sz w:val="24"/>
                <w:szCs w:val="24"/>
              </w:rPr>
            </w:pPr>
            <w:r w:rsidDel="00000000" w:rsidR="00000000" w:rsidRPr="00000000">
              <w:rPr>
                <w:sz w:val="24"/>
                <w:szCs w:val="24"/>
                <w:rtl w:val="0"/>
              </w:rPr>
              <w:t xml:space="preserve">Reducido*: 4,80€(2D)-6,00€(3D)</w:t>
            </w:r>
          </w:p>
          <w:p w:rsidR="00000000" w:rsidDel="00000000" w:rsidP="00000000" w:rsidRDefault="00000000" w:rsidRPr="00000000" w14:paraId="0000010B">
            <w:pPr>
              <w:spacing w:after="120" w:before="120" w:line="240" w:lineRule="auto"/>
              <w:jc w:val="both"/>
              <w:rPr>
                <w:sz w:val="24"/>
                <w:szCs w:val="24"/>
              </w:rPr>
            </w:pPr>
            <w:r w:rsidDel="00000000" w:rsidR="00000000" w:rsidRPr="00000000">
              <w:rPr>
                <w:sz w:val="24"/>
                <w:szCs w:val="24"/>
                <w:rtl w:val="0"/>
              </w:rPr>
              <w:t xml:space="preserve">*: Excepto festivos y víspera de festivos</w:t>
            </w:r>
          </w:p>
          <w:p w:rsidR="00000000" w:rsidDel="00000000" w:rsidP="00000000" w:rsidRDefault="00000000" w:rsidRPr="00000000" w14:paraId="0000010C">
            <w:pPr>
              <w:numPr>
                <w:ilvl w:val="0"/>
                <w:numId w:val="2"/>
              </w:numPr>
              <w:spacing w:after="120" w:before="120" w:line="240" w:lineRule="auto"/>
              <w:ind w:left="720" w:hanging="360"/>
              <w:jc w:val="both"/>
              <w:rPr>
                <w:rFonts w:ascii="Arial" w:cs="Arial" w:eastAsia="Arial" w:hAnsi="Arial"/>
                <w:sz w:val="24"/>
                <w:szCs w:val="24"/>
              </w:rPr>
            </w:pPr>
            <w:r w:rsidDel="00000000" w:rsidR="00000000" w:rsidRPr="00000000">
              <w:rPr>
                <w:sz w:val="24"/>
                <w:szCs w:val="24"/>
                <w:rtl w:val="0"/>
              </w:rPr>
              <w:t xml:space="preserve">De Lunes a Miércoles en 1ª sesión</w:t>
            </w:r>
          </w:p>
          <w:p w:rsidR="00000000" w:rsidDel="00000000" w:rsidP="00000000" w:rsidRDefault="00000000" w:rsidRPr="00000000" w14:paraId="0000010D">
            <w:pPr>
              <w:numPr>
                <w:ilvl w:val="0"/>
                <w:numId w:val="2"/>
              </w:numPr>
              <w:spacing w:after="120" w:before="120" w:line="240" w:lineRule="auto"/>
              <w:ind w:left="720" w:hanging="360"/>
              <w:jc w:val="both"/>
              <w:rPr>
                <w:rFonts w:ascii="Arial" w:cs="Arial" w:eastAsia="Arial" w:hAnsi="Arial"/>
                <w:sz w:val="24"/>
                <w:szCs w:val="24"/>
              </w:rPr>
            </w:pPr>
            <w:r w:rsidDel="00000000" w:rsidR="00000000" w:rsidRPr="00000000">
              <w:rPr>
                <w:sz w:val="24"/>
                <w:szCs w:val="24"/>
                <w:rtl w:val="0"/>
              </w:rPr>
              <w:t xml:space="preserve">Día del espectador</w:t>
            </w:r>
          </w:p>
          <w:p w:rsidR="00000000" w:rsidDel="00000000" w:rsidP="00000000" w:rsidRDefault="00000000" w:rsidRPr="00000000" w14:paraId="0000010E">
            <w:pPr>
              <w:numPr>
                <w:ilvl w:val="0"/>
                <w:numId w:val="2"/>
              </w:numPr>
              <w:spacing w:after="120" w:before="120" w:line="240" w:lineRule="auto"/>
              <w:ind w:left="720" w:hanging="360"/>
              <w:jc w:val="both"/>
              <w:rPr>
                <w:rFonts w:ascii="Arial" w:cs="Arial" w:eastAsia="Arial" w:hAnsi="Arial"/>
                <w:sz w:val="24"/>
                <w:szCs w:val="24"/>
              </w:rPr>
            </w:pPr>
            <w:r w:rsidDel="00000000" w:rsidR="00000000" w:rsidRPr="00000000">
              <w:rPr>
                <w:sz w:val="24"/>
                <w:szCs w:val="24"/>
                <w:rtl w:val="0"/>
              </w:rPr>
              <w:t xml:space="preserve">Mayores de 60 años (de lunes a viernes).</w:t>
            </w:r>
          </w:p>
          <w:p w:rsidR="00000000" w:rsidDel="00000000" w:rsidP="00000000" w:rsidRDefault="00000000" w:rsidRPr="00000000" w14:paraId="0000010F">
            <w:pPr>
              <w:spacing w:after="120" w:before="120" w:line="240" w:lineRule="auto"/>
              <w:jc w:val="both"/>
              <w:rPr>
                <w:sz w:val="24"/>
                <w:szCs w:val="24"/>
              </w:rPr>
            </w:pPr>
            <w:r w:rsidDel="00000000" w:rsidR="00000000" w:rsidRPr="00000000">
              <w:rPr>
                <w:sz w:val="24"/>
                <w:szCs w:val="24"/>
                <w:rtl w:val="0"/>
              </w:rPr>
              <w:t xml:space="preserve">Burguer New York donde ofrecen hamburguesas, super burguer, salchichas, sándwiches, bocadillos y raciones.</w:t>
            </w:r>
          </w:p>
        </w:tc>
      </w:tr>
      <w:tr>
        <w:trPr>
          <w:cantSplit w:val="0"/>
          <w:trHeight w:val="20" w:hRule="atLeast"/>
          <w:tblHeader w:val="0"/>
        </w:trPr>
        <w:tc>
          <w:tcPr>
            <w:shd w:fill="d7e3bc" w:val="clear"/>
            <w:vAlign w:val="center"/>
          </w:tcPr>
          <w:p w:rsidR="00000000" w:rsidDel="00000000" w:rsidP="00000000" w:rsidRDefault="00000000" w:rsidRPr="00000000" w14:paraId="00000110">
            <w:pPr>
              <w:spacing w:after="120" w:before="120" w:line="240" w:lineRule="auto"/>
              <w:jc w:val="center"/>
              <w:rPr>
                <w:b w:val="1"/>
                <w:sz w:val="24"/>
                <w:szCs w:val="24"/>
              </w:rPr>
            </w:pPr>
            <w:r w:rsidDel="00000000" w:rsidR="00000000" w:rsidRPr="00000000">
              <w:rPr>
                <w:b w:val="1"/>
                <w:sz w:val="24"/>
                <w:szCs w:val="24"/>
                <w:rtl w:val="0"/>
              </w:rPr>
              <w:t xml:space="preserve">Cuota de mercado</w:t>
            </w:r>
          </w:p>
        </w:tc>
        <w:tc>
          <w:tcPr>
            <w:vAlign w:val="center"/>
          </w:tcPr>
          <w:p w:rsidR="00000000" w:rsidDel="00000000" w:rsidP="00000000" w:rsidRDefault="00000000" w:rsidRPr="00000000" w14:paraId="00000111">
            <w:pPr>
              <w:spacing w:after="120" w:before="120" w:line="240" w:lineRule="auto"/>
              <w:jc w:val="both"/>
              <w:rPr>
                <w:sz w:val="24"/>
                <w:szCs w:val="24"/>
              </w:rPr>
            </w:pPr>
            <w:r w:rsidDel="00000000" w:rsidR="00000000" w:rsidRPr="00000000">
              <w:rPr>
                <w:sz w:val="24"/>
                <w:szCs w:val="24"/>
                <w:rtl w:val="0"/>
              </w:rPr>
              <w:t xml:space="preserve">100%, ya que no hay ningún otro establecimiento en Plasencia ni en los alrededores que ofrezcan estos servicios.</w:t>
            </w:r>
          </w:p>
        </w:tc>
      </w:tr>
    </w:tbl>
    <w:p w:rsidR="00000000" w:rsidDel="00000000" w:rsidP="00000000" w:rsidRDefault="00000000" w:rsidRPr="00000000" w14:paraId="00000112">
      <w:pPr>
        <w:spacing w:after="200" w:line="276" w:lineRule="auto"/>
        <w:rPr>
          <w:b w:val="1"/>
          <w:color w:val="800000"/>
          <w:sz w:val="24"/>
          <w:szCs w:val="24"/>
        </w:rPr>
      </w:pPr>
      <w:r w:rsidDel="00000000" w:rsidR="00000000" w:rsidRPr="00000000">
        <w:rPr>
          <w:rtl w:val="0"/>
        </w:rPr>
      </w:r>
    </w:p>
    <w:p w:rsidR="00000000" w:rsidDel="00000000" w:rsidP="00000000" w:rsidRDefault="00000000" w:rsidRPr="00000000" w14:paraId="00000113">
      <w:pPr>
        <w:spacing w:after="200" w:line="276" w:lineRule="auto"/>
        <w:rPr>
          <w:b w:val="1"/>
          <w:color w:val="800000"/>
          <w:sz w:val="24"/>
          <w:szCs w:val="24"/>
        </w:rPr>
      </w:pPr>
      <w:r w:rsidDel="00000000" w:rsidR="00000000" w:rsidRPr="00000000">
        <w:br w:type="page"/>
      </w:r>
      <w:r w:rsidDel="00000000" w:rsidR="00000000" w:rsidRPr="00000000">
        <w:rPr>
          <w:rtl w:val="0"/>
        </w:rPr>
      </w:r>
    </w:p>
    <w:tbl>
      <w:tblPr>
        <w:tblStyle w:val="Table5"/>
        <w:tblW w:w="8787.0" w:type="dxa"/>
        <w:jc w:val="left"/>
        <w:tblInd w:w="-108.0" w:type="dxa"/>
        <w:tblBorders>
          <w:top w:color="000000" w:space="0" w:sz="8" w:val="single"/>
          <w:left w:color="cf7b79" w:space="0" w:sz="8" w:val="single"/>
          <w:bottom w:color="000000" w:space="0" w:sz="8" w:val="single"/>
          <w:right w:color="cf7b79" w:space="0" w:sz="8" w:val="single"/>
          <w:insideH w:color="cf7b79" w:space="0" w:sz="8" w:val="single"/>
          <w:insideV w:color="cf7b79" w:space="0" w:sz="8" w:val="single"/>
        </w:tblBorders>
        <w:tblLayout w:type="fixed"/>
        <w:tblLook w:val="0400"/>
      </w:tblPr>
      <w:tblGrid>
        <w:gridCol w:w="2093"/>
        <w:gridCol w:w="6694"/>
        <w:tblGridChange w:id="0">
          <w:tblGrid>
            <w:gridCol w:w="2093"/>
            <w:gridCol w:w="6694"/>
          </w:tblGrid>
        </w:tblGridChange>
      </w:tblGrid>
      <w:tr>
        <w:trPr>
          <w:cantSplit w:val="0"/>
          <w:trHeight w:val="850" w:hRule="atLeast"/>
          <w:tblHeader w:val="0"/>
        </w:trPr>
        <w:tc>
          <w:tcPr>
            <w:shd w:fill="d7e3bc" w:val="clear"/>
            <w:vAlign w:val="center"/>
          </w:tcPr>
          <w:p w:rsidR="00000000" w:rsidDel="00000000" w:rsidP="00000000" w:rsidRDefault="00000000" w:rsidRPr="00000000" w14:paraId="00000114">
            <w:pPr>
              <w:spacing w:after="120" w:before="120" w:line="240" w:lineRule="auto"/>
              <w:jc w:val="center"/>
              <w:rPr>
                <w:b w:val="1"/>
                <w:sz w:val="24"/>
                <w:szCs w:val="24"/>
              </w:rPr>
            </w:pPr>
            <w:r w:rsidDel="00000000" w:rsidR="00000000" w:rsidRPr="00000000">
              <w:rPr>
                <w:b w:val="1"/>
                <w:sz w:val="24"/>
                <w:szCs w:val="24"/>
                <w:rtl w:val="0"/>
              </w:rPr>
              <w:t xml:space="preserve">Nombre de la empresa</w:t>
            </w:r>
          </w:p>
        </w:tc>
        <w:tc>
          <w:tcPr>
            <w:vAlign w:val="center"/>
          </w:tcPr>
          <w:p w:rsidR="00000000" w:rsidDel="00000000" w:rsidP="00000000" w:rsidRDefault="00000000" w:rsidRPr="00000000" w14:paraId="00000115">
            <w:pPr>
              <w:spacing w:after="120" w:before="120" w:line="240" w:lineRule="auto"/>
              <w:jc w:val="center"/>
              <w:rPr>
                <w:i w:val="1"/>
                <w:sz w:val="24"/>
                <w:szCs w:val="24"/>
              </w:rPr>
            </w:pPr>
            <w:r w:rsidDel="00000000" w:rsidR="00000000" w:rsidRPr="00000000">
              <w:rPr>
                <w:i w:val="1"/>
                <w:sz w:val="28"/>
                <w:szCs w:val="28"/>
                <w:rtl w:val="0"/>
              </w:rPr>
              <w:t xml:space="preserve">McDonald’s</w:t>
            </w:r>
            <w:r w:rsidDel="00000000" w:rsidR="00000000" w:rsidRPr="00000000">
              <w:rPr>
                <w:rtl w:val="0"/>
              </w:rPr>
            </w:r>
          </w:p>
        </w:tc>
      </w:tr>
      <w:tr>
        <w:trPr>
          <w:cantSplit w:val="0"/>
          <w:trHeight w:val="1304" w:hRule="atLeast"/>
          <w:tblHeader w:val="0"/>
        </w:trPr>
        <w:tc>
          <w:tcPr>
            <w:shd w:fill="d7e3bc" w:val="clear"/>
            <w:vAlign w:val="center"/>
          </w:tcPr>
          <w:p w:rsidR="00000000" w:rsidDel="00000000" w:rsidP="00000000" w:rsidRDefault="00000000" w:rsidRPr="00000000" w14:paraId="00000116">
            <w:pPr>
              <w:spacing w:after="120" w:before="120" w:line="240" w:lineRule="auto"/>
              <w:jc w:val="center"/>
              <w:rPr>
                <w:b w:val="1"/>
                <w:sz w:val="24"/>
                <w:szCs w:val="24"/>
              </w:rPr>
            </w:pPr>
            <w:r w:rsidDel="00000000" w:rsidR="00000000" w:rsidRPr="00000000">
              <w:rPr>
                <w:b w:val="1"/>
                <w:sz w:val="24"/>
                <w:szCs w:val="24"/>
                <w:rtl w:val="0"/>
              </w:rPr>
              <w:t xml:space="preserve">Localización</w:t>
            </w:r>
          </w:p>
        </w:tc>
        <w:tc>
          <w:tcPr>
            <w:vAlign w:val="center"/>
          </w:tcPr>
          <w:p w:rsidR="00000000" w:rsidDel="00000000" w:rsidP="00000000" w:rsidRDefault="00000000" w:rsidRPr="00000000" w14:paraId="00000117">
            <w:pPr>
              <w:spacing w:after="120" w:before="120" w:line="240" w:lineRule="auto"/>
              <w:jc w:val="both"/>
              <w:rPr>
                <w:sz w:val="24"/>
                <w:szCs w:val="24"/>
              </w:rPr>
            </w:pPr>
            <w:r w:rsidDel="00000000" w:rsidR="00000000" w:rsidRPr="00000000">
              <w:rPr>
                <w:sz w:val="24"/>
                <w:szCs w:val="24"/>
                <w:rtl w:val="0"/>
              </w:rPr>
              <w:t xml:space="preserve">Calle Bravo Murillo, 3 10600 Plasencia, Cáceres</w:t>
            </w:r>
          </w:p>
        </w:tc>
      </w:tr>
      <w:tr>
        <w:trPr>
          <w:cantSplit w:val="0"/>
          <w:trHeight w:val="1361" w:hRule="atLeast"/>
          <w:tblHeader w:val="0"/>
        </w:trPr>
        <w:tc>
          <w:tcPr>
            <w:shd w:fill="d7e3bc" w:val="clear"/>
            <w:vAlign w:val="center"/>
          </w:tcPr>
          <w:p w:rsidR="00000000" w:rsidDel="00000000" w:rsidP="00000000" w:rsidRDefault="00000000" w:rsidRPr="00000000" w14:paraId="00000118">
            <w:pPr>
              <w:spacing w:after="120" w:before="120" w:line="240" w:lineRule="auto"/>
              <w:jc w:val="center"/>
              <w:rPr>
                <w:b w:val="1"/>
                <w:sz w:val="24"/>
                <w:szCs w:val="24"/>
              </w:rPr>
            </w:pPr>
            <w:r w:rsidDel="00000000" w:rsidR="00000000" w:rsidRPr="00000000">
              <w:rPr>
                <w:b w:val="1"/>
                <w:sz w:val="24"/>
                <w:szCs w:val="24"/>
                <w:rtl w:val="0"/>
              </w:rPr>
              <w:t xml:space="preserve">Forma de provisión</w:t>
            </w:r>
          </w:p>
        </w:tc>
        <w:tc>
          <w:tcPr>
            <w:vAlign w:val="center"/>
          </w:tcPr>
          <w:p w:rsidR="00000000" w:rsidDel="00000000" w:rsidP="00000000" w:rsidRDefault="00000000" w:rsidRPr="00000000" w14:paraId="00000119">
            <w:pPr>
              <w:spacing w:after="120" w:before="120" w:line="240" w:lineRule="auto"/>
              <w:jc w:val="both"/>
              <w:rPr>
                <w:sz w:val="24"/>
                <w:szCs w:val="24"/>
              </w:rPr>
            </w:pPr>
            <w:r w:rsidDel="00000000" w:rsidR="00000000" w:rsidRPr="00000000">
              <w:rPr>
                <w:sz w:val="24"/>
                <w:szCs w:val="24"/>
                <w:rtl w:val="0"/>
              </w:rPr>
              <w:t xml:space="preserve">Esta empresa es una franquicia por lo cual su canal de distribución no varía para cada producto, si no que es el mismo para todos (carne, pan, patatas…), con su localización en Sevilla y en el que cuenta con almacén propio. </w:t>
            </w:r>
          </w:p>
        </w:tc>
      </w:tr>
      <w:tr>
        <w:trPr>
          <w:cantSplit w:val="0"/>
          <w:trHeight w:val="2041" w:hRule="atLeast"/>
          <w:tblHeader w:val="0"/>
        </w:trPr>
        <w:tc>
          <w:tcPr>
            <w:shd w:fill="d7e3bc" w:val="clear"/>
            <w:vAlign w:val="center"/>
          </w:tcPr>
          <w:p w:rsidR="00000000" w:rsidDel="00000000" w:rsidP="00000000" w:rsidRDefault="00000000" w:rsidRPr="00000000" w14:paraId="0000011A">
            <w:pPr>
              <w:spacing w:after="120" w:before="120" w:line="240" w:lineRule="auto"/>
              <w:jc w:val="center"/>
              <w:rPr>
                <w:b w:val="1"/>
                <w:sz w:val="24"/>
                <w:szCs w:val="24"/>
              </w:rPr>
            </w:pPr>
            <w:r w:rsidDel="00000000" w:rsidR="00000000" w:rsidRPr="00000000">
              <w:rPr>
                <w:b w:val="1"/>
                <w:sz w:val="24"/>
                <w:szCs w:val="24"/>
                <w:rtl w:val="0"/>
              </w:rPr>
              <w:t xml:space="preserve">Tipo de producción</w:t>
            </w:r>
          </w:p>
        </w:tc>
        <w:tc>
          <w:tcPr>
            <w:vAlign w:val="center"/>
          </w:tcPr>
          <w:p w:rsidR="00000000" w:rsidDel="00000000" w:rsidP="00000000" w:rsidRDefault="00000000" w:rsidRPr="00000000" w14:paraId="0000011B">
            <w:pPr>
              <w:spacing w:after="120" w:before="120" w:line="240" w:lineRule="auto"/>
              <w:jc w:val="both"/>
              <w:rPr>
                <w:sz w:val="24"/>
                <w:szCs w:val="24"/>
              </w:rPr>
            </w:pPr>
            <w:r w:rsidDel="00000000" w:rsidR="00000000" w:rsidRPr="00000000">
              <w:rPr>
                <w:sz w:val="24"/>
                <w:szCs w:val="24"/>
                <w:rtl w:val="0"/>
              </w:rPr>
              <w:t xml:space="preserve">Cadena de restaurantes de comida rápida en Plasencia desde hace 15 años. Sus principales productos son las hamburguesas, las patatas fritas, los menús para el desayuno, los refrescos, los batidos, los helados, los postres y, recientemente, las ensaladas de fruta y otros productos exclusivos.</w:t>
            </w:r>
          </w:p>
          <w:p w:rsidR="00000000" w:rsidDel="00000000" w:rsidP="00000000" w:rsidRDefault="00000000" w:rsidRPr="00000000" w14:paraId="0000011C">
            <w:pPr>
              <w:spacing w:after="120" w:before="120" w:line="240" w:lineRule="auto"/>
              <w:jc w:val="both"/>
              <w:rPr>
                <w:sz w:val="24"/>
                <w:szCs w:val="24"/>
              </w:rPr>
            </w:pPr>
            <w:r w:rsidDel="00000000" w:rsidR="00000000" w:rsidRPr="00000000">
              <w:rPr>
                <w:sz w:val="24"/>
                <w:szCs w:val="24"/>
                <w:rtl w:val="0"/>
              </w:rPr>
              <w:t xml:space="preserve">También cuenta con zona de juegos infantil dentro del establecimiento y app.</w:t>
            </w:r>
          </w:p>
          <w:p w:rsidR="00000000" w:rsidDel="00000000" w:rsidP="00000000" w:rsidRDefault="00000000" w:rsidRPr="00000000" w14:paraId="0000011D">
            <w:pPr>
              <w:spacing w:after="120" w:before="120" w:line="240" w:lineRule="auto"/>
              <w:jc w:val="both"/>
              <w:rPr>
                <w:sz w:val="24"/>
                <w:szCs w:val="24"/>
              </w:rPr>
            </w:pPr>
            <w:r w:rsidDel="00000000" w:rsidR="00000000" w:rsidRPr="00000000">
              <w:rPr>
                <w:sz w:val="24"/>
                <w:szCs w:val="24"/>
                <w:rtl w:val="0"/>
              </w:rPr>
              <w:t xml:space="preserve">Habitualmente tiene ofertas en muchos de sus productos. </w:t>
            </w:r>
          </w:p>
          <w:p w:rsidR="00000000" w:rsidDel="00000000" w:rsidP="00000000" w:rsidRDefault="00000000" w:rsidRPr="00000000" w14:paraId="0000011E">
            <w:pPr>
              <w:spacing w:after="120" w:before="120" w:line="240" w:lineRule="auto"/>
              <w:jc w:val="both"/>
              <w:rPr>
                <w:sz w:val="24"/>
                <w:szCs w:val="24"/>
              </w:rPr>
            </w:pPr>
            <w:r w:rsidDel="00000000" w:rsidR="00000000" w:rsidRPr="00000000">
              <w:rPr>
                <w:sz w:val="24"/>
                <w:szCs w:val="24"/>
                <w:rtl w:val="0"/>
              </w:rPr>
              <w:t xml:space="preserve">Horario de 11:00 a 00:00, abierto todos los días. </w:t>
            </w:r>
          </w:p>
          <w:p w:rsidR="00000000" w:rsidDel="00000000" w:rsidP="00000000" w:rsidRDefault="00000000" w:rsidRPr="00000000" w14:paraId="0000011F">
            <w:pPr>
              <w:spacing w:after="120" w:before="120" w:line="240" w:lineRule="auto"/>
              <w:jc w:val="both"/>
              <w:rPr>
                <w:sz w:val="24"/>
                <w:szCs w:val="24"/>
              </w:rPr>
            </w:pPr>
            <w:r w:rsidDel="00000000" w:rsidR="00000000" w:rsidRPr="00000000">
              <w:rPr>
                <w:sz w:val="24"/>
                <w:szCs w:val="24"/>
                <w:rtl w:val="0"/>
              </w:rPr>
              <w:t xml:space="preserve">La plantilla actual es de 17 trabajadores y 6 encargados.</w:t>
            </w:r>
          </w:p>
        </w:tc>
      </w:tr>
      <w:tr>
        <w:trPr>
          <w:cantSplit w:val="0"/>
          <w:trHeight w:val="1814" w:hRule="atLeast"/>
          <w:tblHeader w:val="0"/>
        </w:trPr>
        <w:tc>
          <w:tcPr>
            <w:shd w:fill="d7e3bc" w:val="clear"/>
            <w:vAlign w:val="center"/>
          </w:tcPr>
          <w:p w:rsidR="00000000" w:rsidDel="00000000" w:rsidP="00000000" w:rsidRDefault="00000000" w:rsidRPr="00000000" w14:paraId="00000120">
            <w:pPr>
              <w:spacing w:after="120" w:before="120" w:line="240" w:lineRule="auto"/>
              <w:jc w:val="center"/>
              <w:rPr>
                <w:b w:val="1"/>
                <w:sz w:val="24"/>
                <w:szCs w:val="24"/>
              </w:rPr>
            </w:pPr>
            <w:r w:rsidDel="00000000" w:rsidR="00000000" w:rsidRPr="00000000">
              <w:rPr>
                <w:b w:val="1"/>
                <w:sz w:val="24"/>
                <w:szCs w:val="24"/>
                <w:rtl w:val="0"/>
              </w:rPr>
              <w:t xml:space="preserve">Precios que ofertan</w:t>
            </w:r>
          </w:p>
        </w:tc>
        <w:tc>
          <w:tcPr>
            <w:vAlign w:val="center"/>
          </w:tcPr>
          <w:p w:rsidR="00000000" w:rsidDel="00000000" w:rsidP="00000000" w:rsidRDefault="00000000" w:rsidRPr="00000000" w14:paraId="00000121">
            <w:pPr>
              <w:numPr>
                <w:ilvl w:val="0"/>
                <w:numId w:val="3"/>
              </w:numPr>
              <w:spacing w:before="120" w:line="240" w:lineRule="auto"/>
              <w:ind w:left="720" w:hanging="360"/>
              <w:jc w:val="both"/>
              <w:rPr>
                <w:rFonts w:ascii="Arial" w:cs="Arial" w:eastAsia="Arial" w:hAnsi="Arial"/>
                <w:sz w:val="24"/>
                <w:szCs w:val="24"/>
              </w:rPr>
            </w:pPr>
            <w:r w:rsidDel="00000000" w:rsidR="00000000" w:rsidRPr="00000000">
              <w:rPr>
                <w:sz w:val="24"/>
                <w:szCs w:val="24"/>
                <w:rtl w:val="0"/>
              </w:rPr>
              <w:t xml:space="preserve">Menús clásicos: 6.50€</w:t>
            </w:r>
          </w:p>
          <w:p w:rsidR="00000000" w:rsidDel="00000000" w:rsidP="00000000" w:rsidRDefault="00000000" w:rsidRPr="00000000" w14:paraId="00000122">
            <w:pPr>
              <w:numPr>
                <w:ilvl w:val="0"/>
                <w:numId w:val="3"/>
              </w:numPr>
              <w:spacing w:line="240" w:lineRule="auto"/>
              <w:ind w:left="720" w:hanging="360"/>
              <w:jc w:val="both"/>
              <w:rPr>
                <w:rFonts w:ascii="Arial" w:cs="Arial" w:eastAsia="Arial" w:hAnsi="Arial"/>
                <w:sz w:val="24"/>
                <w:szCs w:val="24"/>
              </w:rPr>
            </w:pPr>
            <w:r w:rsidDel="00000000" w:rsidR="00000000" w:rsidRPr="00000000">
              <w:rPr>
                <w:sz w:val="24"/>
                <w:szCs w:val="24"/>
                <w:rtl w:val="0"/>
              </w:rPr>
              <w:t xml:space="preserve">Menús especiales: 7€</w:t>
            </w:r>
          </w:p>
          <w:p w:rsidR="00000000" w:rsidDel="00000000" w:rsidP="00000000" w:rsidRDefault="00000000" w:rsidRPr="00000000" w14:paraId="00000123">
            <w:pPr>
              <w:numPr>
                <w:ilvl w:val="0"/>
                <w:numId w:val="3"/>
              </w:numPr>
              <w:spacing w:line="240" w:lineRule="auto"/>
              <w:ind w:left="720" w:hanging="360"/>
              <w:jc w:val="both"/>
              <w:rPr>
                <w:rFonts w:ascii="Arial" w:cs="Arial" w:eastAsia="Arial" w:hAnsi="Arial"/>
                <w:sz w:val="24"/>
                <w:szCs w:val="24"/>
              </w:rPr>
            </w:pPr>
            <w:r w:rsidDel="00000000" w:rsidR="00000000" w:rsidRPr="00000000">
              <w:rPr>
                <w:sz w:val="24"/>
                <w:szCs w:val="24"/>
                <w:rtl w:val="0"/>
              </w:rPr>
              <w:t xml:space="preserve">Menú ahorro: 3.90€</w:t>
            </w:r>
          </w:p>
          <w:p w:rsidR="00000000" w:rsidDel="00000000" w:rsidP="00000000" w:rsidRDefault="00000000" w:rsidRPr="00000000" w14:paraId="00000124">
            <w:pPr>
              <w:numPr>
                <w:ilvl w:val="0"/>
                <w:numId w:val="3"/>
              </w:numPr>
              <w:spacing w:line="240" w:lineRule="auto"/>
              <w:ind w:left="720" w:hanging="360"/>
              <w:jc w:val="both"/>
              <w:rPr>
                <w:rFonts w:ascii="Arial" w:cs="Arial" w:eastAsia="Arial" w:hAnsi="Arial"/>
                <w:sz w:val="24"/>
                <w:szCs w:val="24"/>
              </w:rPr>
            </w:pPr>
            <w:r w:rsidDel="00000000" w:rsidR="00000000" w:rsidRPr="00000000">
              <w:rPr>
                <w:sz w:val="24"/>
                <w:szCs w:val="24"/>
                <w:rtl w:val="0"/>
              </w:rPr>
              <w:t xml:space="preserve">Happy Meal (menú infantil): 3.85€</w:t>
            </w:r>
          </w:p>
          <w:p w:rsidR="00000000" w:rsidDel="00000000" w:rsidP="00000000" w:rsidRDefault="00000000" w:rsidRPr="00000000" w14:paraId="00000125">
            <w:pPr>
              <w:numPr>
                <w:ilvl w:val="0"/>
                <w:numId w:val="3"/>
              </w:numPr>
              <w:spacing w:line="240" w:lineRule="auto"/>
              <w:ind w:left="720" w:hanging="360"/>
              <w:jc w:val="both"/>
              <w:rPr>
                <w:rFonts w:ascii="Arial" w:cs="Arial" w:eastAsia="Arial" w:hAnsi="Arial"/>
                <w:sz w:val="24"/>
                <w:szCs w:val="24"/>
              </w:rPr>
            </w:pPr>
            <w:r w:rsidDel="00000000" w:rsidR="00000000" w:rsidRPr="00000000">
              <w:rPr>
                <w:sz w:val="24"/>
                <w:szCs w:val="24"/>
                <w:rtl w:val="0"/>
              </w:rPr>
              <w:t xml:space="preserve">Bebidas: 1 a 2.50€</w:t>
            </w:r>
          </w:p>
          <w:p w:rsidR="00000000" w:rsidDel="00000000" w:rsidP="00000000" w:rsidRDefault="00000000" w:rsidRPr="00000000" w14:paraId="00000126">
            <w:pPr>
              <w:numPr>
                <w:ilvl w:val="0"/>
                <w:numId w:val="3"/>
              </w:numPr>
              <w:spacing w:line="240" w:lineRule="auto"/>
              <w:ind w:left="720" w:hanging="360"/>
              <w:jc w:val="both"/>
              <w:rPr>
                <w:rFonts w:ascii="Arial" w:cs="Arial" w:eastAsia="Arial" w:hAnsi="Arial"/>
                <w:sz w:val="24"/>
                <w:szCs w:val="24"/>
              </w:rPr>
            </w:pPr>
            <w:r w:rsidDel="00000000" w:rsidR="00000000" w:rsidRPr="00000000">
              <w:rPr>
                <w:sz w:val="24"/>
                <w:szCs w:val="24"/>
                <w:rtl w:val="0"/>
              </w:rPr>
              <w:t xml:space="preserve">Postres: 2.50€</w:t>
            </w:r>
          </w:p>
          <w:p w:rsidR="00000000" w:rsidDel="00000000" w:rsidP="00000000" w:rsidRDefault="00000000" w:rsidRPr="00000000" w14:paraId="00000127">
            <w:pPr>
              <w:numPr>
                <w:ilvl w:val="0"/>
                <w:numId w:val="3"/>
              </w:numPr>
              <w:spacing w:line="240" w:lineRule="auto"/>
              <w:ind w:left="720" w:hanging="360"/>
              <w:jc w:val="both"/>
              <w:rPr>
                <w:rFonts w:ascii="Arial" w:cs="Arial" w:eastAsia="Arial" w:hAnsi="Arial"/>
                <w:sz w:val="24"/>
                <w:szCs w:val="24"/>
              </w:rPr>
            </w:pPr>
            <w:r w:rsidDel="00000000" w:rsidR="00000000" w:rsidRPr="00000000">
              <w:rPr>
                <w:sz w:val="24"/>
                <w:szCs w:val="24"/>
                <w:rtl w:val="0"/>
              </w:rPr>
              <w:t xml:space="preserve">Cafés: 1€</w:t>
            </w:r>
          </w:p>
          <w:p w:rsidR="00000000" w:rsidDel="00000000" w:rsidP="00000000" w:rsidRDefault="00000000" w:rsidRPr="00000000" w14:paraId="00000128">
            <w:pPr>
              <w:numPr>
                <w:ilvl w:val="0"/>
                <w:numId w:val="3"/>
              </w:numPr>
              <w:spacing w:after="120" w:line="240" w:lineRule="auto"/>
              <w:ind w:left="720" w:hanging="360"/>
              <w:jc w:val="both"/>
              <w:rPr>
                <w:rFonts w:ascii="Arial" w:cs="Arial" w:eastAsia="Arial" w:hAnsi="Arial"/>
                <w:sz w:val="24"/>
                <w:szCs w:val="24"/>
              </w:rPr>
            </w:pPr>
            <w:r w:rsidDel="00000000" w:rsidR="00000000" w:rsidRPr="00000000">
              <w:rPr>
                <w:sz w:val="24"/>
                <w:szCs w:val="24"/>
                <w:rtl w:val="0"/>
              </w:rPr>
              <w:t xml:space="preserve">Complementos: 1 a 4€</w:t>
            </w:r>
          </w:p>
        </w:tc>
      </w:tr>
      <w:tr>
        <w:trPr>
          <w:cantSplit w:val="0"/>
          <w:trHeight w:val="794" w:hRule="atLeast"/>
          <w:tblHeader w:val="0"/>
        </w:trPr>
        <w:tc>
          <w:tcPr>
            <w:shd w:fill="d7e3bc" w:val="clear"/>
            <w:vAlign w:val="center"/>
          </w:tcPr>
          <w:p w:rsidR="00000000" w:rsidDel="00000000" w:rsidP="00000000" w:rsidRDefault="00000000" w:rsidRPr="00000000" w14:paraId="00000129">
            <w:pPr>
              <w:spacing w:after="120" w:before="120" w:line="240" w:lineRule="auto"/>
              <w:jc w:val="center"/>
              <w:rPr>
                <w:b w:val="1"/>
                <w:sz w:val="24"/>
                <w:szCs w:val="24"/>
              </w:rPr>
            </w:pPr>
            <w:r w:rsidDel="00000000" w:rsidR="00000000" w:rsidRPr="00000000">
              <w:rPr>
                <w:b w:val="1"/>
                <w:sz w:val="24"/>
                <w:szCs w:val="24"/>
                <w:rtl w:val="0"/>
              </w:rPr>
              <w:t xml:space="preserve">Cuota de mercado</w:t>
            </w:r>
          </w:p>
        </w:tc>
        <w:tc>
          <w:tcPr>
            <w:vAlign w:val="center"/>
          </w:tcPr>
          <w:p w:rsidR="00000000" w:rsidDel="00000000" w:rsidP="00000000" w:rsidRDefault="00000000" w:rsidRPr="00000000" w14:paraId="0000012A">
            <w:pPr>
              <w:spacing w:after="120" w:before="120" w:line="240" w:lineRule="auto"/>
              <w:jc w:val="both"/>
              <w:rPr>
                <w:sz w:val="24"/>
                <w:szCs w:val="24"/>
              </w:rPr>
            </w:pPr>
            <w:r w:rsidDel="00000000" w:rsidR="00000000" w:rsidRPr="00000000">
              <w:rPr>
                <w:sz w:val="24"/>
                <w:szCs w:val="24"/>
                <w:rtl w:val="0"/>
              </w:rPr>
              <w:t xml:space="preserve">Hay en nuestra ciudad muchos locales que ofrecen este tipo de productos (Burguer King, Telepizza, Eclipse…) por lo que no podemos determinar exactamente la cuota de mercado y la empresa no nos la proporcionó, pero podemos decir que sería alta ya que a este establecimiento acude mucha gente diariamente.</w:t>
            </w:r>
          </w:p>
        </w:tc>
      </w:tr>
    </w:tbl>
    <w:p w:rsidR="00000000" w:rsidDel="00000000" w:rsidP="00000000" w:rsidRDefault="00000000" w:rsidRPr="00000000" w14:paraId="0000012B">
      <w:pPr>
        <w:spacing w:after="200" w:line="276" w:lineRule="auto"/>
        <w:rPr>
          <w:b w:val="1"/>
          <w:color w:val="800000"/>
          <w:sz w:val="24"/>
          <w:szCs w:val="24"/>
        </w:rPr>
      </w:pPr>
      <w:r w:rsidDel="00000000" w:rsidR="00000000" w:rsidRPr="00000000">
        <w:rPr>
          <w:rtl w:val="0"/>
        </w:rPr>
      </w:r>
    </w:p>
    <w:p w:rsidR="00000000" w:rsidDel="00000000" w:rsidP="00000000" w:rsidRDefault="00000000" w:rsidRPr="00000000" w14:paraId="0000012C">
      <w:pPr>
        <w:spacing w:after="200" w:line="276" w:lineRule="auto"/>
        <w:rPr>
          <w:b w:val="1"/>
          <w:color w:val="800000"/>
          <w:sz w:val="24"/>
          <w:szCs w:val="24"/>
        </w:rPr>
      </w:pPr>
      <w:r w:rsidDel="00000000" w:rsidR="00000000" w:rsidRPr="00000000">
        <w:br w:type="page"/>
      </w:r>
      <w:r w:rsidDel="00000000" w:rsidR="00000000" w:rsidRPr="00000000">
        <w:rPr>
          <w:rtl w:val="0"/>
        </w:rPr>
      </w:r>
    </w:p>
    <w:tbl>
      <w:tblPr>
        <w:tblStyle w:val="Table6"/>
        <w:tblW w:w="8833.0" w:type="dxa"/>
        <w:jc w:val="left"/>
        <w:tblInd w:w="-108.0" w:type="dxa"/>
        <w:tblBorders>
          <w:top w:color="000000" w:space="0" w:sz="8" w:val="single"/>
          <w:left w:color="cf7b79" w:space="0" w:sz="8" w:val="single"/>
          <w:bottom w:color="000000" w:space="0" w:sz="8" w:val="single"/>
          <w:right w:color="cf7b79" w:space="0" w:sz="8" w:val="single"/>
          <w:insideH w:color="cf7b79" w:space="0" w:sz="8" w:val="single"/>
          <w:insideV w:color="cf7b79" w:space="0" w:sz="8" w:val="single"/>
        </w:tblBorders>
        <w:tblLayout w:type="fixed"/>
        <w:tblLook w:val="0400"/>
      </w:tblPr>
      <w:tblGrid>
        <w:gridCol w:w="2093"/>
        <w:gridCol w:w="3478"/>
        <w:gridCol w:w="3262"/>
        <w:tblGridChange w:id="0">
          <w:tblGrid>
            <w:gridCol w:w="2093"/>
            <w:gridCol w:w="3478"/>
            <w:gridCol w:w="3262"/>
          </w:tblGrid>
        </w:tblGridChange>
      </w:tblGrid>
      <w:tr>
        <w:trPr>
          <w:cantSplit w:val="0"/>
          <w:trHeight w:val="20" w:hRule="atLeast"/>
          <w:tblHeader w:val="0"/>
        </w:trPr>
        <w:tc>
          <w:tcPr>
            <w:shd w:fill="d7e3bc" w:val="clear"/>
            <w:vAlign w:val="center"/>
          </w:tcPr>
          <w:p w:rsidR="00000000" w:rsidDel="00000000" w:rsidP="00000000" w:rsidRDefault="00000000" w:rsidRPr="00000000" w14:paraId="0000012D">
            <w:pPr>
              <w:spacing w:after="120" w:before="120" w:line="240" w:lineRule="auto"/>
              <w:jc w:val="center"/>
              <w:rPr>
                <w:b w:val="1"/>
                <w:sz w:val="24"/>
                <w:szCs w:val="24"/>
              </w:rPr>
            </w:pPr>
            <w:r w:rsidDel="00000000" w:rsidR="00000000" w:rsidRPr="00000000">
              <w:rPr>
                <w:b w:val="1"/>
                <w:sz w:val="24"/>
                <w:szCs w:val="24"/>
                <w:rtl w:val="0"/>
              </w:rPr>
              <w:t xml:space="preserve">Nombre de la empresa</w:t>
            </w:r>
          </w:p>
        </w:tc>
        <w:tc>
          <w:tcPr>
            <w:gridSpan w:val="2"/>
            <w:vAlign w:val="center"/>
          </w:tcPr>
          <w:p w:rsidR="00000000" w:rsidDel="00000000" w:rsidP="00000000" w:rsidRDefault="00000000" w:rsidRPr="00000000" w14:paraId="0000012E">
            <w:pPr>
              <w:spacing w:after="120" w:before="120" w:line="240" w:lineRule="auto"/>
              <w:jc w:val="center"/>
              <w:rPr>
                <w:i w:val="1"/>
                <w:sz w:val="28"/>
                <w:szCs w:val="28"/>
              </w:rPr>
            </w:pPr>
            <w:r w:rsidDel="00000000" w:rsidR="00000000" w:rsidRPr="00000000">
              <w:rPr>
                <w:i w:val="1"/>
                <w:sz w:val="28"/>
                <w:szCs w:val="28"/>
                <w:rtl w:val="0"/>
              </w:rPr>
              <w:t xml:space="preserve">Burguer King Plasencia</w:t>
            </w:r>
          </w:p>
        </w:tc>
      </w:tr>
      <w:tr>
        <w:trPr>
          <w:cantSplit w:val="0"/>
          <w:trHeight w:val="20" w:hRule="atLeast"/>
          <w:tblHeader w:val="0"/>
        </w:trPr>
        <w:tc>
          <w:tcPr>
            <w:shd w:fill="d7e3bc" w:val="clear"/>
            <w:vAlign w:val="center"/>
          </w:tcPr>
          <w:p w:rsidR="00000000" w:rsidDel="00000000" w:rsidP="00000000" w:rsidRDefault="00000000" w:rsidRPr="00000000" w14:paraId="00000130">
            <w:pPr>
              <w:spacing w:after="120" w:before="120" w:line="240" w:lineRule="auto"/>
              <w:jc w:val="center"/>
              <w:rPr>
                <w:b w:val="1"/>
                <w:sz w:val="24"/>
                <w:szCs w:val="24"/>
              </w:rPr>
            </w:pPr>
            <w:r w:rsidDel="00000000" w:rsidR="00000000" w:rsidRPr="00000000">
              <w:rPr>
                <w:b w:val="1"/>
                <w:sz w:val="24"/>
                <w:szCs w:val="24"/>
                <w:rtl w:val="0"/>
              </w:rPr>
              <w:t xml:space="preserve">Localización</w:t>
            </w:r>
          </w:p>
        </w:tc>
        <w:tc>
          <w:tcPr>
            <w:gridSpan w:val="2"/>
            <w:vAlign w:val="center"/>
          </w:tcPr>
          <w:p w:rsidR="00000000" w:rsidDel="00000000" w:rsidP="00000000" w:rsidRDefault="00000000" w:rsidRPr="00000000" w14:paraId="00000131">
            <w:pPr>
              <w:spacing w:after="120" w:before="120" w:line="240" w:lineRule="auto"/>
              <w:jc w:val="both"/>
              <w:rPr>
                <w:sz w:val="24"/>
                <w:szCs w:val="24"/>
              </w:rPr>
            </w:pPr>
            <w:r w:rsidDel="00000000" w:rsidR="00000000" w:rsidRPr="00000000">
              <w:rPr>
                <w:sz w:val="24"/>
                <w:szCs w:val="24"/>
                <w:rtl w:val="0"/>
              </w:rPr>
              <w:t xml:space="preserve">Calle Julián Besteiro, 10600 Plasencia</w:t>
            </w:r>
          </w:p>
        </w:tc>
      </w:tr>
      <w:tr>
        <w:trPr>
          <w:cantSplit w:val="0"/>
          <w:trHeight w:val="2891" w:hRule="atLeast"/>
          <w:tblHeader w:val="0"/>
        </w:trPr>
        <w:tc>
          <w:tcPr>
            <w:shd w:fill="d7e3bc" w:val="clear"/>
            <w:vAlign w:val="center"/>
          </w:tcPr>
          <w:p w:rsidR="00000000" w:rsidDel="00000000" w:rsidP="00000000" w:rsidRDefault="00000000" w:rsidRPr="00000000" w14:paraId="00000133">
            <w:pPr>
              <w:spacing w:after="120" w:before="120" w:line="240" w:lineRule="auto"/>
              <w:jc w:val="center"/>
              <w:rPr>
                <w:b w:val="1"/>
                <w:sz w:val="24"/>
                <w:szCs w:val="24"/>
              </w:rPr>
            </w:pPr>
            <w:r w:rsidDel="00000000" w:rsidR="00000000" w:rsidRPr="00000000">
              <w:rPr>
                <w:b w:val="1"/>
                <w:sz w:val="24"/>
                <w:szCs w:val="24"/>
                <w:rtl w:val="0"/>
              </w:rPr>
              <w:t xml:space="preserve">Forma de provisión</w:t>
            </w:r>
          </w:p>
        </w:tc>
        <w:tc>
          <w:tcPr>
            <w:gridSpan w:val="2"/>
            <w:vAlign w:val="center"/>
          </w:tcPr>
          <w:p w:rsidR="00000000" w:rsidDel="00000000" w:rsidP="00000000" w:rsidRDefault="00000000" w:rsidRPr="00000000" w14:paraId="00000134">
            <w:pPr>
              <w:spacing w:before="120" w:line="240" w:lineRule="auto"/>
              <w:jc w:val="both"/>
              <w:rPr>
                <w:sz w:val="24"/>
                <w:szCs w:val="24"/>
              </w:rPr>
            </w:pPr>
            <w:r w:rsidDel="00000000" w:rsidR="00000000" w:rsidRPr="00000000">
              <w:rPr>
                <w:sz w:val="24"/>
                <w:szCs w:val="24"/>
                <w:rtl w:val="0"/>
              </w:rPr>
              <w:t xml:space="preserve">Realizan estudios de mercado para poder prever los clientes que van a tener diariamente y así lograr dar a basto en cada Burguer King y por ende, satisfacer a los clientes.</w:t>
            </w:r>
          </w:p>
          <w:p w:rsidR="00000000" w:rsidDel="00000000" w:rsidP="00000000" w:rsidRDefault="00000000" w:rsidRPr="00000000" w14:paraId="00000135">
            <w:pPr>
              <w:spacing w:before="120" w:line="240" w:lineRule="auto"/>
              <w:jc w:val="both"/>
              <w:rPr>
                <w:sz w:val="24"/>
                <w:szCs w:val="24"/>
              </w:rPr>
            </w:pPr>
            <w:r w:rsidDel="00000000" w:rsidR="00000000" w:rsidRPr="00000000">
              <w:rPr>
                <w:sz w:val="24"/>
                <w:szCs w:val="24"/>
                <w:rtl w:val="0"/>
              </w:rPr>
              <w:t xml:space="preserve">Existe una central de producción donde se producen los componentes de las hamburguesas y desde la que salen hacia los establecimientos, haciendo la entrega en cajas que contienen la comida.</w:t>
            </w:r>
          </w:p>
          <w:p w:rsidR="00000000" w:rsidDel="00000000" w:rsidP="00000000" w:rsidRDefault="00000000" w:rsidRPr="00000000" w14:paraId="00000136">
            <w:pPr>
              <w:spacing w:before="120" w:line="240" w:lineRule="auto"/>
              <w:jc w:val="both"/>
              <w:rPr>
                <w:sz w:val="24"/>
                <w:szCs w:val="24"/>
              </w:rPr>
            </w:pPr>
            <w:r w:rsidDel="00000000" w:rsidR="00000000" w:rsidRPr="00000000">
              <w:rPr>
                <w:sz w:val="24"/>
                <w:szCs w:val="24"/>
                <w:rtl w:val="0"/>
              </w:rPr>
              <w:t xml:space="preserve">También tienen como colaboradores a otras empresas que les proveen de todos los ingredientes como el pan o los helados y se los hacen llegar en transporte organizado a los distintos establecimientos.</w:t>
            </w:r>
          </w:p>
        </w:tc>
      </w:tr>
      <w:tr>
        <w:trPr>
          <w:cantSplit w:val="0"/>
          <w:trHeight w:val="2154" w:hRule="atLeast"/>
          <w:tblHeader w:val="0"/>
        </w:trPr>
        <w:tc>
          <w:tcPr>
            <w:shd w:fill="d7e3bc" w:val="clear"/>
            <w:vAlign w:val="center"/>
          </w:tcPr>
          <w:p w:rsidR="00000000" w:rsidDel="00000000" w:rsidP="00000000" w:rsidRDefault="00000000" w:rsidRPr="00000000" w14:paraId="00000138">
            <w:pPr>
              <w:spacing w:after="120" w:before="120" w:line="240" w:lineRule="auto"/>
              <w:jc w:val="center"/>
              <w:rPr>
                <w:b w:val="1"/>
                <w:sz w:val="24"/>
                <w:szCs w:val="24"/>
              </w:rPr>
            </w:pPr>
            <w:r w:rsidDel="00000000" w:rsidR="00000000" w:rsidRPr="00000000">
              <w:rPr>
                <w:b w:val="1"/>
                <w:sz w:val="24"/>
                <w:szCs w:val="24"/>
                <w:rtl w:val="0"/>
              </w:rPr>
              <w:t xml:space="preserve">Tipo de producción</w:t>
            </w:r>
          </w:p>
        </w:tc>
        <w:tc>
          <w:tcPr>
            <w:gridSpan w:val="2"/>
            <w:vAlign w:val="center"/>
          </w:tcPr>
          <w:p w:rsidR="00000000" w:rsidDel="00000000" w:rsidP="00000000" w:rsidRDefault="00000000" w:rsidRPr="00000000" w14:paraId="00000139">
            <w:pPr>
              <w:spacing w:line="240" w:lineRule="auto"/>
              <w:jc w:val="both"/>
              <w:rPr>
                <w:sz w:val="24"/>
                <w:szCs w:val="24"/>
              </w:rPr>
            </w:pPr>
            <w:r w:rsidDel="00000000" w:rsidR="00000000" w:rsidRPr="00000000">
              <w:rPr>
                <w:sz w:val="24"/>
                <w:szCs w:val="24"/>
                <w:rtl w:val="0"/>
              </w:rPr>
              <w:t xml:space="preserve">Cadena de comida rápida que ofrece amplia variedad de hamburguesas, entrantes y snacks, bebidas, ensaladas, desayunos y postres.</w:t>
            </w:r>
          </w:p>
          <w:p w:rsidR="00000000" w:rsidDel="00000000" w:rsidP="00000000" w:rsidRDefault="00000000" w:rsidRPr="00000000" w14:paraId="0000013A">
            <w:pPr>
              <w:spacing w:line="240" w:lineRule="auto"/>
              <w:jc w:val="both"/>
              <w:rPr>
                <w:sz w:val="24"/>
                <w:szCs w:val="24"/>
              </w:rPr>
            </w:pPr>
            <w:r w:rsidDel="00000000" w:rsidR="00000000" w:rsidRPr="00000000">
              <w:rPr>
                <w:sz w:val="24"/>
                <w:szCs w:val="24"/>
                <w:rtl w:val="0"/>
              </w:rPr>
              <w:t xml:space="preserve">Dispone de menús seleccionados, menús infantiles, autoking, servicio a domicilio y aplicación para móvil con ofertas...</w:t>
            </w:r>
          </w:p>
          <w:p w:rsidR="00000000" w:rsidDel="00000000" w:rsidP="00000000" w:rsidRDefault="00000000" w:rsidRPr="00000000" w14:paraId="0000013B">
            <w:pPr>
              <w:spacing w:before="120" w:line="240" w:lineRule="auto"/>
              <w:jc w:val="both"/>
              <w:rPr>
                <w:sz w:val="24"/>
                <w:szCs w:val="24"/>
              </w:rPr>
            </w:pPr>
            <w:r w:rsidDel="00000000" w:rsidR="00000000" w:rsidRPr="00000000">
              <w:rPr>
                <w:sz w:val="24"/>
                <w:szCs w:val="24"/>
                <w:rtl w:val="0"/>
              </w:rPr>
              <w:t xml:space="preserve">Regularmente ofrece promociones y descuentos en muchos de sus productos</w:t>
            </w:r>
          </w:p>
          <w:p w:rsidR="00000000" w:rsidDel="00000000" w:rsidP="00000000" w:rsidRDefault="00000000" w:rsidRPr="00000000" w14:paraId="0000013C">
            <w:pPr>
              <w:spacing w:before="120" w:line="240" w:lineRule="auto"/>
              <w:jc w:val="both"/>
              <w:rPr>
                <w:sz w:val="24"/>
                <w:szCs w:val="24"/>
              </w:rPr>
            </w:pPr>
            <w:r w:rsidDel="00000000" w:rsidR="00000000" w:rsidRPr="00000000">
              <w:rPr>
                <w:sz w:val="24"/>
                <w:szCs w:val="24"/>
                <w:rtl w:val="0"/>
              </w:rPr>
              <w:t xml:space="preserve">Posibilidad de celebrar cumpleaños organizados en el establecimiento</w:t>
            </w:r>
          </w:p>
          <w:p w:rsidR="00000000" w:rsidDel="00000000" w:rsidP="00000000" w:rsidRDefault="00000000" w:rsidRPr="00000000" w14:paraId="0000013D">
            <w:pPr>
              <w:spacing w:before="120" w:line="240" w:lineRule="auto"/>
              <w:jc w:val="both"/>
              <w:rPr>
                <w:sz w:val="24"/>
                <w:szCs w:val="24"/>
              </w:rPr>
            </w:pPr>
            <w:r w:rsidDel="00000000" w:rsidR="00000000" w:rsidRPr="00000000">
              <w:rPr>
                <w:sz w:val="24"/>
                <w:szCs w:val="24"/>
                <w:rtl w:val="0"/>
              </w:rPr>
              <w:t xml:space="preserve">Horario de 12:30 – 23:30</w:t>
            </w:r>
          </w:p>
          <w:p w:rsidR="00000000" w:rsidDel="00000000" w:rsidP="00000000" w:rsidRDefault="00000000" w:rsidRPr="00000000" w14:paraId="0000013E">
            <w:pPr>
              <w:spacing w:after="120" w:before="120" w:line="240" w:lineRule="auto"/>
              <w:jc w:val="both"/>
              <w:rPr>
                <w:sz w:val="24"/>
                <w:szCs w:val="24"/>
              </w:rPr>
            </w:pPr>
            <w:r w:rsidDel="00000000" w:rsidR="00000000" w:rsidRPr="00000000">
              <w:rPr>
                <w:sz w:val="24"/>
                <w:szCs w:val="24"/>
                <w:rtl w:val="0"/>
              </w:rPr>
              <w:t xml:space="preserve">Número de trabajadores: el Burguer King Plasencia tendrá hasta 50 trabajadores en plantilla, 35 de ellos serán fijos.</w:t>
            </w:r>
          </w:p>
        </w:tc>
      </w:tr>
      <w:tr>
        <w:trPr>
          <w:cantSplit w:val="0"/>
          <w:trHeight w:val="1053" w:hRule="atLeast"/>
          <w:tblHeader w:val="0"/>
        </w:trPr>
        <w:tc>
          <w:tcPr>
            <w:shd w:fill="d7e3bc" w:val="clear"/>
            <w:vAlign w:val="center"/>
          </w:tcPr>
          <w:p w:rsidR="00000000" w:rsidDel="00000000" w:rsidP="00000000" w:rsidRDefault="00000000" w:rsidRPr="00000000" w14:paraId="00000140">
            <w:pPr>
              <w:spacing w:after="120" w:before="120" w:line="240" w:lineRule="auto"/>
              <w:jc w:val="center"/>
              <w:rPr>
                <w:b w:val="1"/>
                <w:sz w:val="24"/>
                <w:szCs w:val="24"/>
              </w:rPr>
            </w:pPr>
            <w:r w:rsidDel="00000000" w:rsidR="00000000" w:rsidRPr="00000000">
              <w:rPr>
                <w:b w:val="1"/>
                <w:sz w:val="24"/>
                <w:szCs w:val="24"/>
                <w:rtl w:val="0"/>
              </w:rPr>
              <w:t xml:space="preserve">Precios que ofertan</w:t>
            </w:r>
          </w:p>
        </w:tc>
        <w:tc>
          <w:tcPr>
            <w:tcBorders>
              <w:right w:color="000000" w:space="0" w:sz="0" w:val="nil"/>
            </w:tcBorders>
            <w:vAlign w:val="center"/>
          </w:tcPr>
          <w:p w:rsidR="00000000" w:rsidDel="00000000" w:rsidP="00000000" w:rsidRDefault="00000000" w:rsidRPr="00000000" w14:paraId="00000141">
            <w:pPr>
              <w:numPr>
                <w:ilvl w:val="0"/>
                <w:numId w:val="4"/>
              </w:numPr>
              <w:spacing w:line="240" w:lineRule="auto"/>
              <w:ind w:left="720" w:hanging="360"/>
              <w:jc w:val="both"/>
              <w:rPr>
                <w:rFonts w:ascii="Arial" w:cs="Arial" w:eastAsia="Arial" w:hAnsi="Arial"/>
                <w:sz w:val="24"/>
                <w:szCs w:val="24"/>
              </w:rPr>
            </w:pPr>
            <w:r w:rsidDel="00000000" w:rsidR="00000000" w:rsidRPr="00000000">
              <w:rPr>
                <w:sz w:val="24"/>
                <w:szCs w:val="24"/>
                <w:rtl w:val="0"/>
              </w:rPr>
              <w:t xml:space="preserve">Menús: 4 a 9 euros</w:t>
            </w:r>
          </w:p>
          <w:p w:rsidR="00000000" w:rsidDel="00000000" w:rsidP="00000000" w:rsidRDefault="00000000" w:rsidRPr="00000000" w14:paraId="00000142">
            <w:pPr>
              <w:numPr>
                <w:ilvl w:val="0"/>
                <w:numId w:val="4"/>
              </w:numPr>
              <w:spacing w:line="240" w:lineRule="auto"/>
              <w:ind w:left="720" w:hanging="360"/>
              <w:jc w:val="both"/>
              <w:rPr>
                <w:rFonts w:ascii="Arial" w:cs="Arial" w:eastAsia="Arial" w:hAnsi="Arial"/>
                <w:sz w:val="24"/>
                <w:szCs w:val="24"/>
              </w:rPr>
            </w:pPr>
            <w:r w:rsidDel="00000000" w:rsidR="00000000" w:rsidRPr="00000000">
              <w:rPr>
                <w:sz w:val="24"/>
                <w:szCs w:val="24"/>
                <w:rtl w:val="0"/>
              </w:rPr>
              <w:t xml:space="preserve">Entrantes: 2 a 5 euros</w:t>
            </w:r>
          </w:p>
          <w:p w:rsidR="00000000" w:rsidDel="00000000" w:rsidP="00000000" w:rsidRDefault="00000000" w:rsidRPr="00000000" w14:paraId="00000143">
            <w:pPr>
              <w:numPr>
                <w:ilvl w:val="0"/>
                <w:numId w:val="4"/>
              </w:numPr>
              <w:spacing w:line="240" w:lineRule="auto"/>
              <w:ind w:left="720" w:hanging="360"/>
              <w:jc w:val="both"/>
              <w:rPr>
                <w:rFonts w:ascii="Arial" w:cs="Arial" w:eastAsia="Arial" w:hAnsi="Arial"/>
                <w:sz w:val="24"/>
                <w:szCs w:val="24"/>
              </w:rPr>
            </w:pPr>
            <w:r w:rsidDel="00000000" w:rsidR="00000000" w:rsidRPr="00000000">
              <w:rPr>
                <w:sz w:val="24"/>
                <w:szCs w:val="24"/>
                <w:rtl w:val="0"/>
              </w:rPr>
              <w:t xml:space="preserve">Ensaladas: 4 a 6 euros</w:t>
            </w:r>
          </w:p>
        </w:tc>
        <w:tc>
          <w:tcPr>
            <w:tcBorders>
              <w:left w:color="000000" w:space="0" w:sz="0" w:val="nil"/>
            </w:tcBorders>
            <w:vAlign w:val="center"/>
          </w:tcPr>
          <w:p w:rsidR="00000000" w:rsidDel="00000000" w:rsidP="00000000" w:rsidRDefault="00000000" w:rsidRPr="00000000" w14:paraId="00000144">
            <w:pPr>
              <w:numPr>
                <w:ilvl w:val="0"/>
                <w:numId w:val="6"/>
              </w:numPr>
              <w:spacing w:line="240" w:lineRule="auto"/>
              <w:ind w:left="525" w:hanging="360"/>
              <w:jc w:val="both"/>
              <w:rPr>
                <w:rFonts w:ascii="Arial" w:cs="Arial" w:eastAsia="Arial" w:hAnsi="Arial"/>
                <w:sz w:val="24"/>
                <w:szCs w:val="24"/>
              </w:rPr>
            </w:pPr>
            <w:r w:rsidDel="00000000" w:rsidR="00000000" w:rsidRPr="00000000">
              <w:rPr>
                <w:sz w:val="24"/>
                <w:szCs w:val="24"/>
                <w:rtl w:val="0"/>
              </w:rPr>
              <w:t xml:space="preserve">Bebidas: 1 a 3 euros</w:t>
            </w:r>
          </w:p>
          <w:p w:rsidR="00000000" w:rsidDel="00000000" w:rsidP="00000000" w:rsidRDefault="00000000" w:rsidRPr="00000000" w14:paraId="00000145">
            <w:pPr>
              <w:numPr>
                <w:ilvl w:val="0"/>
                <w:numId w:val="6"/>
              </w:numPr>
              <w:spacing w:line="240" w:lineRule="auto"/>
              <w:ind w:left="525" w:hanging="360"/>
              <w:jc w:val="both"/>
              <w:rPr>
                <w:rFonts w:ascii="Arial" w:cs="Arial" w:eastAsia="Arial" w:hAnsi="Arial"/>
                <w:sz w:val="24"/>
                <w:szCs w:val="24"/>
              </w:rPr>
            </w:pPr>
            <w:r w:rsidDel="00000000" w:rsidR="00000000" w:rsidRPr="00000000">
              <w:rPr>
                <w:sz w:val="24"/>
                <w:szCs w:val="24"/>
                <w:rtl w:val="0"/>
              </w:rPr>
              <w:t xml:space="preserve">Postres: 1 a 4 euros</w:t>
            </w:r>
          </w:p>
        </w:tc>
      </w:tr>
      <w:tr>
        <w:trPr>
          <w:cantSplit w:val="0"/>
          <w:trHeight w:val="794" w:hRule="atLeast"/>
          <w:tblHeader w:val="0"/>
        </w:trPr>
        <w:tc>
          <w:tcPr>
            <w:shd w:fill="d7e3bc" w:val="clear"/>
            <w:vAlign w:val="center"/>
          </w:tcPr>
          <w:p w:rsidR="00000000" w:rsidDel="00000000" w:rsidP="00000000" w:rsidRDefault="00000000" w:rsidRPr="00000000" w14:paraId="00000146">
            <w:pPr>
              <w:spacing w:after="120" w:before="120" w:line="240" w:lineRule="auto"/>
              <w:jc w:val="center"/>
              <w:rPr>
                <w:b w:val="1"/>
                <w:sz w:val="24"/>
                <w:szCs w:val="24"/>
              </w:rPr>
            </w:pPr>
            <w:r w:rsidDel="00000000" w:rsidR="00000000" w:rsidRPr="00000000">
              <w:rPr>
                <w:b w:val="1"/>
                <w:sz w:val="24"/>
                <w:szCs w:val="24"/>
                <w:rtl w:val="0"/>
              </w:rPr>
              <w:t xml:space="preserve">Cuota de mercado</w:t>
            </w:r>
          </w:p>
        </w:tc>
        <w:tc>
          <w:tcPr>
            <w:gridSpan w:val="2"/>
            <w:vAlign w:val="center"/>
          </w:tcPr>
          <w:p w:rsidR="00000000" w:rsidDel="00000000" w:rsidP="00000000" w:rsidRDefault="00000000" w:rsidRPr="00000000" w14:paraId="00000147">
            <w:pPr>
              <w:spacing w:line="240" w:lineRule="auto"/>
              <w:jc w:val="both"/>
              <w:rPr>
                <w:sz w:val="24"/>
                <w:szCs w:val="24"/>
              </w:rPr>
            </w:pPr>
            <w:r w:rsidDel="00000000" w:rsidR="00000000" w:rsidRPr="00000000">
              <w:rPr>
                <w:sz w:val="24"/>
                <w:szCs w:val="24"/>
                <w:rtl w:val="0"/>
              </w:rPr>
              <w:t xml:space="preserve">En Plasencia existen varios establecimientos en los que ofrecen comida rápida al igual que en el Burguer King, como son el McDonald y el Pitas Pitas, por lo que la cuota de mercado no será del 100% ya que se repartirá entre los diferentes restaurantes, a los habitantes de Plasencia que acudirán se les suma los de los pueblos de alrededor. No sabemos exactamente cuál es la cuota pero sabemos que será alta, una de las causas por ejemplo es el precio.</w:t>
            </w:r>
          </w:p>
        </w:tc>
      </w:tr>
    </w:tbl>
    <w:p w:rsidR="00000000" w:rsidDel="00000000" w:rsidP="00000000" w:rsidRDefault="00000000" w:rsidRPr="00000000" w14:paraId="00000149">
      <w:pPr>
        <w:spacing w:after="200" w:line="276" w:lineRule="auto"/>
        <w:rPr>
          <w:b w:val="1"/>
          <w:color w:val="800000"/>
          <w:sz w:val="24"/>
          <w:szCs w:val="24"/>
        </w:rPr>
      </w:pPr>
      <w:r w:rsidDel="00000000" w:rsidR="00000000" w:rsidRPr="00000000">
        <w:rPr>
          <w:rtl w:val="0"/>
        </w:rPr>
      </w:r>
    </w:p>
    <w:p w:rsidR="00000000" w:rsidDel="00000000" w:rsidP="00000000" w:rsidRDefault="00000000" w:rsidRPr="00000000" w14:paraId="0000014A">
      <w:pPr>
        <w:spacing w:after="200" w:line="276" w:lineRule="auto"/>
        <w:rPr>
          <w:b w:val="1"/>
          <w:color w:val="800000"/>
          <w:sz w:val="24"/>
          <w:szCs w:val="24"/>
        </w:rPr>
      </w:pPr>
      <w:r w:rsidDel="00000000" w:rsidR="00000000" w:rsidRPr="00000000">
        <w:rPr>
          <w:rtl w:val="0"/>
        </w:rPr>
      </w:r>
    </w:p>
    <w:p w:rsidR="00000000" w:rsidDel="00000000" w:rsidP="00000000" w:rsidRDefault="00000000" w:rsidRPr="00000000" w14:paraId="0000014B">
      <w:pPr>
        <w:spacing w:after="200" w:line="276" w:lineRule="auto"/>
        <w:rPr>
          <w:b w:val="1"/>
          <w:color w:val="800000"/>
          <w:sz w:val="24"/>
          <w:szCs w:val="24"/>
        </w:rPr>
      </w:pPr>
      <w:r w:rsidDel="00000000" w:rsidR="00000000" w:rsidRPr="00000000">
        <w:rPr>
          <w:rtl w:val="0"/>
        </w:rPr>
      </w:r>
    </w:p>
    <w:tbl>
      <w:tblPr>
        <w:tblStyle w:val="Table7"/>
        <w:tblW w:w="8833.0" w:type="dxa"/>
        <w:jc w:val="left"/>
        <w:tblInd w:w="-108.0" w:type="dxa"/>
        <w:tblBorders>
          <w:top w:color="000000" w:space="0" w:sz="8" w:val="single"/>
          <w:left w:color="cf7b79" w:space="0" w:sz="8" w:val="single"/>
          <w:bottom w:color="000000" w:space="0" w:sz="8" w:val="single"/>
          <w:right w:color="cf7b79" w:space="0" w:sz="8" w:val="single"/>
          <w:insideH w:color="cf7b79" w:space="0" w:sz="8" w:val="single"/>
          <w:insideV w:color="cf7b79" w:space="0" w:sz="8" w:val="single"/>
        </w:tblBorders>
        <w:tblLayout w:type="fixed"/>
        <w:tblLook w:val="0400"/>
      </w:tblPr>
      <w:tblGrid>
        <w:gridCol w:w="2093"/>
        <w:gridCol w:w="6740"/>
        <w:tblGridChange w:id="0">
          <w:tblGrid>
            <w:gridCol w:w="2093"/>
            <w:gridCol w:w="6740"/>
          </w:tblGrid>
        </w:tblGridChange>
      </w:tblGrid>
      <w:tr>
        <w:trPr>
          <w:cantSplit w:val="0"/>
          <w:trHeight w:val="20" w:hRule="atLeast"/>
          <w:tblHeader w:val="0"/>
        </w:trPr>
        <w:tc>
          <w:tcPr>
            <w:shd w:fill="d7e3bc" w:val="clear"/>
            <w:vAlign w:val="center"/>
          </w:tcPr>
          <w:p w:rsidR="00000000" w:rsidDel="00000000" w:rsidP="00000000" w:rsidRDefault="00000000" w:rsidRPr="00000000" w14:paraId="0000014C">
            <w:pPr>
              <w:spacing w:after="120" w:before="120" w:line="240" w:lineRule="auto"/>
              <w:jc w:val="center"/>
              <w:rPr>
                <w:b w:val="1"/>
                <w:sz w:val="24"/>
                <w:szCs w:val="24"/>
              </w:rPr>
            </w:pPr>
            <w:r w:rsidDel="00000000" w:rsidR="00000000" w:rsidRPr="00000000">
              <w:rPr>
                <w:b w:val="1"/>
                <w:sz w:val="24"/>
                <w:szCs w:val="24"/>
                <w:rtl w:val="0"/>
              </w:rPr>
              <w:t xml:space="preserve">Nombre de la empresa</w:t>
            </w:r>
          </w:p>
        </w:tc>
        <w:tc>
          <w:tcPr>
            <w:vAlign w:val="center"/>
          </w:tcPr>
          <w:p w:rsidR="00000000" w:rsidDel="00000000" w:rsidP="00000000" w:rsidRDefault="00000000" w:rsidRPr="00000000" w14:paraId="0000014D">
            <w:pPr>
              <w:spacing w:after="120" w:before="120" w:line="240" w:lineRule="auto"/>
              <w:jc w:val="center"/>
              <w:rPr>
                <w:i w:val="1"/>
                <w:sz w:val="24"/>
                <w:szCs w:val="24"/>
              </w:rPr>
            </w:pPr>
            <w:r w:rsidDel="00000000" w:rsidR="00000000" w:rsidRPr="00000000">
              <w:rPr>
                <w:i w:val="1"/>
                <w:sz w:val="28"/>
                <w:szCs w:val="28"/>
                <w:rtl w:val="0"/>
              </w:rPr>
              <w:t xml:space="preserve">Eclipse</w:t>
            </w:r>
            <w:r w:rsidDel="00000000" w:rsidR="00000000" w:rsidRPr="00000000">
              <w:rPr>
                <w:rtl w:val="0"/>
              </w:rPr>
            </w:r>
          </w:p>
        </w:tc>
      </w:tr>
      <w:tr>
        <w:trPr>
          <w:cantSplit w:val="0"/>
          <w:trHeight w:val="20" w:hRule="atLeast"/>
          <w:tblHeader w:val="0"/>
        </w:trPr>
        <w:tc>
          <w:tcPr>
            <w:shd w:fill="d7e3bc" w:val="clear"/>
            <w:vAlign w:val="center"/>
          </w:tcPr>
          <w:p w:rsidR="00000000" w:rsidDel="00000000" w:rsidP="00000000" w:rsidRDefault="00000000" w:rsidRPr="00000000" w14:paraId="0000014E">
            <w:pPr>
              <w:spacing w:after="120" w:before="120" w:line="240" w:lineRule="auto"/>
              <w:jc w:val="center"/>
              <w:rPr>
                <w:b w:val="1"/>
                <w:sz w:val="24"/>
                <w:szCs w:val="24"/>
              </w:rPr>
            </w:pPr>
            <w:r w:rsidDel="00000000" w:rsidR="00000000" w:rsidRPr="00000000">
              <w:rPr>
                <w:b w:val="1"/>
                <w:sz w:val="24"/>
                <w:szCs w:val="24"/>
                <w:rtl w:val="0"/>
              </w:rPr>
              <w:t xml:space="preserve">Localización</w:t>
            </w:r>
          </w:p>
        </w:tc>
        <w:tc>
          <w:tcPr>
            <w:vAlign w:val="center"/>
          </w:tcPr>
          <w:p w:rsidR="00000000" w:rsidDel="00000000" w:rsidP="00000000" w:rsidRDefault="00000000" w:rsidRPr="00000000" w14:paraId="0000014F">
            <w:pPr>
              <w:spacing w:after="120" w:before="120" w:line="240" w:lineRule="auto"/>
              <w:jc w:val="both"/>
              <w:rPr>
                <w:sz w:val="24"/>
                <w:szCs w:val="24"/>
              </w:rPr>
            </w:pPr>
            <w:r w:rsidDel="00000000" w:rsidR="00000000" w:rsidRPr="00000000">
              <w:rPr>
                <w:sz w:val="24"/>
                <w:szCs w:val="24"/>
                <w:rtl w:val="0"/>
              </w:rPr>
              <w:t xml:space="preserve">Plaza Pintor José Morales Pascual, 24, 10600 Plasencia, Cáceres</w:t>
            </w:r>
          </w:p>
        </w:tc>
      </w:tr>
      <w:tr>
        <w:trPr>
          <w:cantSplit w:val="0"/>
          <w:trHeight w:val="20" w:hRule="atLeast"/>
          <w:tblHeader w:val="0"/>
        </w:trPr>
        <w:tc>
          <w:tcPr>
            <w:shd w:fill="d7e3bc" w:val="clear"/>
            <w:vAlign w:val="center"/>
          </w:tcPr>
          <w:p w:rsidR="00000000" w:rsidDel="00000000" w:rsidP="00000000" w:rsidRDefault="00000000" w:rsidRPr="00000000" w14:paraId="00000150">
            <w:pPr>
              <w:spacing w:after="120" w:before="120" w:line="240" w:lineRule="auto"/>
              <w:jc w:val="center"/>
              <w:rPr>
                <w:b w:val="1"/>
                <w:sz w:val="24"/>
                <w:szCs w:val="24"/>
              </w:rPr>
            </w:pPr>
            <w:r w:rsidDel="00000000" w:rsidR="00000000" w:rsidRPr="00000000">
              <w:rPr>
                <w:b w:val="1"/>
                <w:sz w:val="24"/>
                <w:szCs w:val="24"/>
                <w:rtl w:val="0"/>
              </w:rPr>
              <w:t xml:space="preserve">Forma de provisión</w:t>
            </w:r>
          </w:p>
        </w:tc>
        <w:tc>
          <w:tcPr>
            <w:vAlign w:val="center"/>
          </w:tcPr>
          <w:p w:rsidR="00000000" w:rsidDel="00000000" w:rsidP="00000000" w:rsidRDefault="00000000" w:rsidRPr="00000000" w14:paraId="00000151">
            <w:pPr>
              <w:spacing w:after="120" w:before="120" w:line="240" w:lineRule="auto"/>
              <w:jc w:val="both"/>
              <w:rPr>
                <w:sz w:val="24"/>
                <w:szCs w:val="24"/>
              </w:rPr>
            </w:pPr>
            <w:r w:rsidDel="00000000" w:rsidR="00000000" w:rsidRPr="00000000">
              <w:rPr>
                <w:sz w:val="24"/>
                <w:szCs w:val="24"/>
                <w:rtl w:val="0"/>
              </w:rPr>
              <w:t xml:space="preserve">Los principales proveedores que utilizan son Máximo Callejo, Frialto, Disanfrio.</w:t>
            </w:r>
          </w:p>
        </w:tc>
      </w:tr>
      <w:tr>
        <w:trPr>
          <w:cantSplit w:val="0"/>
          <w:trHeight w:val="20" w:hRule="atLeast"/>
          <w:tblHeader w:val="0"/>
        </w:trPr>
        <w:tc>
          <w:tcPr>
            <w:shd w:fill="d7e3bc" w:val="clear"/>
            <w:vAlign w:val="center"/>
          </w:tcPr>
          <w:p w:rsidR="00000000" w:rsidDel="00000000" w:rsidP="00000000" w:rsidRDefault="00000000" w:rsidRPr="00000000" w14:paraId="00000152">
            <w:pPr>
              <w:spacing w:after="120" w:before="120" w:line="240" w:lineRule="auto"/>
              <w:jc w:val="center"/>
              <w:rPr>
                <w:b w:val="1"/>
                <w:sz w:val="24"/>
                <w:szCs w:val="24"/>
              </w:rPr>
            </w:pPr>
            <w:r w:rsidDel="00000000" w:rsidR="00000000" w:rsidRPr="00000000">
              <w:rPr>
                <w:b w:val="1"/>
                <w:sz w:val="24"/>
                <w:szCs w:val="24"/>
                <w:rtl w:val="0"/>
              </w:rPr>
              <w:t xml:space="preserve">Tipo de  producción</w:t>
            </w:r>
          </w:p>
        </w:tc>
        <w:tc>
          <w:tcPr>
            <w:vAlign w:val="center"/>
          </w:tcPr>
          <w:p w:rsidR="00000000" w:rsidDel="00000000" w:rsidP="00000000" w:rsidRDefault="00000000" w:rsidRPr="00000000" w14:paraId="00000153">
            <w:pPr>
              <w:spacing w:after="120" w:before="120" w:line="240" w:lineRule="auto"/>
              <w:jc w:val="both"/>
              <w:rPr>
                <w:sz w:val="24"/>
                <w:szCs w:val="24"/>
              </w:rPr>
            </w:pPr>
            <w:r w:rsidDel="00000000" w:rsidR="00000000" w:rsidRPr="00000000">
              <w:rPr>
                <w:sz w:val="24"/>
                <w:szCs w:val="24"/>
                <w:rtl w:val="0"/>
              </w:rPr>
              <w:t xml:space="preserve">Restaurante con gran variedad de Bocadillos, Pizzas, Hamburguesas, Patatas, Sándwiches, Pastas, Ensaladas y Platos Especiales. Dispone de bar-cafetería, restaurante y terraza.</w:t>
            </w:r>
          </w:p>
          <w:p w:rsidR="00000000" w:rsidDel="00000000" w:rsidP="00000000" w:rsidRDefault="00000000" w:rsidRPr="00000000" w14:paraId="00000154">
            <w:pPr>
              <w:spacing w:line="240" w:lineRule="auto"/>
              <w:jc w:val="both"/>
              <w:rPr>
                <w:sz w:val="24"/>
                <w:szCs w:val="24"/>
              </w:rPr>
            </w:pPr>
            <w:r w:rsidDel="00000000" w:rsidR="00000000" w:rsidRPr="00000000">
              <w:rPr>
                <w:sz w:val="24"/>
                <w:szCs w:val="24"/>
                <w:rtl w:val="0"/>
              </w:rPr>
              <w:t xml:space="preserve">Martes, miércoles y jueves: de 16:00 a 2:00</w:t>
            </w:r>
          </w:p>
          <w:p w:rsidR="00000000" w:rsidDel="00000000" w:rsidP="00000000" w:rsidRDefault="00000000" w:rsidRPr="00000000" w14:paraId="00000155">
            <w:pPr>
              <w:spacing w:line="240" w:lineRule="auto"/>
              <w:jc w:val="both"/>
              <w:rPr>
                <w:sz w:val="24"/>
                <w:szCs w:val="24"/>
              </w:rPr>
            </w:pPr>
            <w:r w:rsidDel="00000000" w:rsidR="00000000" w:rsidRPr="00000000">
              <w:rPr>
                <w:sz w:val="24"/>
                <w:szCs w:val="24"/>
                <w:rtl w:val="0"/>
              </w:rPr>
              <w:t xml:space="preserve">Viernes, sábados y domingos: de 11:00 a 2:00</w:t>
            </w:r>
          </w:p>
          <w:p w:rsidR="00000000" w:rsidDel="00000000" w:rsidP="00000000" w:rsidRDefault="00000000" w:rsidRPr="00000000" w14:paraId="00000156">
            <w:pPr>
              <w:spacing w:line="240" w:lineRule="auto"/>
              <w:jc w:val="both"/>
              <w:rPr>
                <w:sz w:val="24"/>
                <w:szCs w:val="24"/>
              </w:rPr>
            </w:pPr>
            <w:r w:rsidDel="00000000" w:rsidR="00000000" w:rsidRPr="00000000">
              <w:rPr>
                <w:sz w:val="24"/>
                <w:szCs w:val="24"/>
                <w:rtl w:val="0"/>
              </w:rPr>
              <w:t xml:space="preserve">Lunes: cerrado por descanso</w:t>
            </w:r>
          </w:p>
          <w:p w:rsidR="00000000" w:rsidDel="00000000" w:rsidP="00000000" w:rsidRDefault="00000000" w:rsidRPr="00000000" w14:paraId="00000157">
            <w:pPr>
              <w:spacing w:after="120" w:before="120" w:line="240" w:lineRule="auto"/>
              <w:jc w:val="both"/>
              <w:rPr>
                <w:sz w:val="24"/>
                <w:szCs w:val="24"/>
              </w:rPr>
            </w:pPr>
            <w:r w:rsidDel="00000000" w:rsidR="00000000" w:rsidRPr="00000000">
              <w:rPr>
                <w:rtl w:val="0"/>
              </w:rPr>
            </w:r>
          </w:p>
          <w:p w:rsidR="00000000" w:rsidDel="00000000" w:rsidP="00000000" w:rsidRDefault="00000000" w:rsidRPr="00000000" w14:paraId="00000158">
            <w:pPr>
              <w:spacing w:after="120" w:before="120" w:line="240" w:lineRule="auto"/>
              <w:jc w:val="both"/>
              <w:rPr>
                <w:sz w:val="24"/>
                <w:szCs w:val="24"/>
              </w:rPr>
            </w:pPr>
            <w:r w:rsidDel="00000000" w:rsidR="00000000" w:rsidRPr="00000000">
              <w:rPr>
                <w:sz w:val="24"/>
                <w:szCs w:val="24"/>
                <w:rtl w:val="0"/>
              </w:rPr>
              <w:t xml:space="preserve">Trabajadores: 7</w:t>
            </w:r>
          </w:p>
        </w:tc>
      </w:tr>
      <w:tr>
        <w:trPr>
          <w:cantSplit w:val="0"/>
          <w:trHeight w:val="20" w:hRule="atLeast"/>
          <w:tblHeader w:val="0"/>
        </w:trPr>
        <w:tc>
          <w:tcPr>
            <w:shd w:fill="d7e3bc" w:val="clear"/>
            <w:vAlign w:val="center"/>
          </w:tcPr>
          <w:p w:rsidR="00000000" w:rsidDel="00000000" w:rsidP="00000000" w:rsidRDefault="00000000" w:rsidRPr="00000000" w14:paraId="00000159">
            <w:pPr>
              <w:spacing w:after="120" w:before="120" w:line="240" w:lineRule="auto"/>
              <w:jc w:val="center"/>
              <w:rPr>
                <w:b w:val="1"/>
                <w:sz w:val="24"/>
                <w:szCs w:val="24"/>
              </w:rPr>
            </w:pPr>
            <w:r w:rsidDel="00000000" w:rsidR="00000000" w:rsidRPr="00000000">
              <w:rPr>
                <w:b w:val="1"/>
                <w:sz w:val="24"/>
                <w:szCs w:val="24"/>
                <w:rtl w:val="0"/>
              </w:rPr>
              <w:t xml:space="preserve">Precios que ofertan</w:t>
            </w:r>
          </w:p>
        </w:tc>
        <w:tc>
          <w:tcPr>
            <w:vAlign w:val="center"/>
          </w:tcPr>
          <w:p w:rsidR="00000000" w:rsidDel="00000000" w:rsidP="00000000" w:rsidRDefault="00000000" w:rsidRPr="00000000" w14:paraId="0000015A">
            <w:pPr>
              <w:spacing w:before="120" w:line="240" w:lineRule="auto"/>
              <w:jc w:val="both"/>
              <w:rPr>
                <w:sz w:val="24"/>
                <w:szCs w:val="24"/>
              </w:rPr>
            </w:pPr>
            <w:r w:rsidDel="00000000" w:rsidR="00000000" w:rsidRPr="00000000">
              <w:rPr>
                <w:sz w:val="24"/>
                <w:szCs w:val="24"/>
                <w:rtl w:val="0"/>
              </w:rPr>
              <w:t xml:space="preserve">Bocadillos: desde 2.50€ a 9.90€</w:t>
            </w:r>
          </w:p>
          <w:p w:rsidR="00000000" w:rsidDel="00000000" w:rsidP="00000000" w:rsidRDefault="00000000" w:rsidRPr="00000000" w14:paraId="0000015B">
            <w:pPr>
              <w:spacing w:line="240" w:lineRule="auto"/>
              <w:jc w:val="both"/>
              <w:rPr>
                <w:sz w:val="24"/>
                <w:szCs w:val="24"/>
              </w:rPr>
            </w:pPr>
            <w:r w:rsidDel="00000000" w:rsidR="00000000" w:rsidRPr="00000000">
              <w:rPr>
                <w:sz w:val="24"/>
                <w:szCs w:val="24"/>
                <w:rtl w:val="0"/>
              </w:rPr>
              <w:t xml:space="preserve">Pizzas: de 7.00€ a 12.00€</w:t>
            </w:r>
          </w:p>
          <w:p w:rsidR="00000000" w:rsidDel="00000000" w:rsidP="00000000" w:rsidRDefault="00000000" w:rsidRPr="00000000" w14:paraId="0000015C">
            <w:pPr>
              <w:spacing w:line="240" w:lineRule="auto"/>
              <w:jc w:val="both"/>
              <w:rPr>
                <w:sz w:val="24"/>
                <w:szCs w:val="24"/>
              </w:rPr>
            </w:pPr>
            <w:r w:rsidDel="00000000" w:rsidR="00000000" w:rsidRPr="00000000">
              <w:rPr>
                <w:sz w:val="24"/>
                <w:szCs w:val="24"/>
                <w:rtl w:val="0"/>
              </w:rPr>
              <w:t xml:space="preserve">Sándwiches: de 2.50€ a 4.80€</w:t>
            </w:r>
          </w:p>
          <w:p w:rsidR="00000000" w:rsidDel="00000000" w:rsidP="00000000" w:rsidRDefault="00000000" w:rsidRPr="00000000" w14:paraId="0000015D">
            <w:pPr>
              <w:spacing w:line="240" w:lineRule="auto"/>
              <w:jc w:val="both"/>
              <w:rPr>
                <w:sz w:val="24"/>
                <w:szCs w:val="24"/>
              </w:rPr>
            </w:pPr>
            <w:r w:rsidDel="00000000" w:rsidR="00000000" w:rsidRPr="00000000">
              <w:rPr>
                <w:sz w:val="24"/>
                <w:szCs w:val="24"/>
                <w:rtl w:val="0"/>
              </w:rPr>
              <w:t xml:space="preserve">Patatas: de 3.00€ a 3.50€</w:t>
            </w:r>
          </w:p>
          <w:p w:rsidR="00000000" w:rsidDel="00000000" w:rsidP="00000000" w:rsidRDefault="00000000" w:rsidRPr="00000000" w14:paraId="0000015E">
            <w:pPr>
              <w:spacing w:line="240" w:lineRule="auto"/>
              <w:jc w:val="both"/>
              <w:rPr>
                <w:sz w:val="24"/>
                <w:szCs w:val="24"/>
              </w:rPr>
            </w:pPr>
            <w:r w:rsidDel="00000000" w:rsidR="00000000" w:rsidRPr="00000000">
              <w:rPr>
                <w:sz w:val="24"/>
                <w:szCs w:val="24"/>
                <w:rtl w:val="0"/>
              </w:rPr>
              <w:t xml:space="preserve">Platos combinados y raciones de 6.50€ a 16.00€</w:t>
            </w:r>
          </w:p>
          <w:p w:rsidR="00000000" w:rsidDel="00000000" w:rsidP="00000000" w:rsidRDefault="00000000" w:rsidRPr="00000000" w14:paraId="0000015F">
            <w:pPr>
              <w:spacing w:line="240" w:lineRule="auto"/>
              <w:jc w:val="both"/>
              <w:rPr>
                <w:sz w:val="24"/>
                <w:szCs w:val="24"/>
              </w:rPr>
            </w:pPr>
            <w:r w:rsidDel="00000000" w:rsidR="00000000" w:rsidRPr="00000000">
              <w:rPr>
                <w:sz w:val="24"/>
                <w:szCs w:val="24"/>
                <w:rtl w:val="0"/>
              </w:rPr>
              <w:t xml:space="preserve">Ensaladas de 4€ a 6€</w:t>
            </w:r>
          </w:p>
          <w:p w:rsidR="00000000" w:rsidDel="00000000" w:rsidP="00000000" w:rsidRDefault="00000000" w:rsidRPr="00000000" w14:paraId="00000160">
            <w:pPr>
              <w:spacing w:after="120" w:line="240" w:lineRule="auto"/>
              <w:jc w:val="both"/>
              <w:rPr>
                <w:sz w:val="24"/>
                <w:szCs w:val="24"/>
              </w:rPr>
            </w:pPr>
            <w:r w:rsidDel="00000000" w:rsidR="00000000" w:rsidRPr="00000000">
              <w:rPr>
                <w:sz w:val="24"/>
                <w:szCs w:val="24"/>
                <w:rtl w:val="0"/>
              </w:rPr>
              <w:t xml:space="preserve">Bebidas 1€ a 2€</w:t>
            </w:r>
          </w:p>
        </w:tc>
      </w:tr>
      <w:tr>
        <w:trPr>
          <w:cantSplit w:val="0"/>
          <w:trHeight w:val="20" w:hRule="atLeast"/>
          <w:tblHeader w:val="0"/>
        </w:trPr>
        <w:tc>
          <w:tcPr>
            <w:shd w:fill="d7e3bc" w:val="clear"/>
            <w:vAlign w:val="center"/>
          </w:tcPr>
          <w:p w:rsidR="00000000" w:rsidDel="00000000" w:rsidP="00000000" w:rsidRDefault="00000000" w:rsidRPr="00000000" w14:paraId="00000161">
            <w:pPr>
              <w:spacing w:after="120" w:before="120" w:line="240" w:lineRule="auto"/>
              <w:jc w:val="center"/>
              <w:rPr>
                <w:b w:val="1"/>
                <w:sz w:val="24"/>
                <w:szCs w:val="24"/>
              </w:rPr>
            </w:pPr>
            <w:r w:rsidDel="00000000" w:rsidR="00000000" w:rsidRPr="00000000">
              <w:rPr>
                <w:b w:val="1"/>
                <w:sz w:val="24"/>
                <w:szCs w:val="24"/>
                <w:rtl w:val="0"/>
              </w:rPr>
              <w:t xml:space="preserve">Cuota de mercado</w:t>
            </w:r>
          </w:p>
        </w:tc>
        <w:tc>
          <w:tcPr>
            <w:vAlign w:val="center"/>
          </w:tcPr>
          <w:p w:rsidR="00000000" w:rsidDel="00000000" w:rsidP="00000000" w:rsidRDefault="00000000" w:rsidRPr="00000000" w14:paraId="00000162">
            <w:pPr>
              <w:spacing w:after="120" w:before="120" w:line="240" w:lineRule="auto"/>
              <w:jc w:val="both"/>
              <w:rPr>
                <w:sz w:val="24"/>
                <w:szCs w:val="24"/>
              </w:rPr>
            </w:pPr>
            <w:r w:rsidDel="00000000" w:rsidR="00000000" w:rsidRPr="00000000">
              <w:rPr>
                <w:sz w:val="24"/>
                <w:szCs w:val="24"/>
                <w:rtl w:val="0"/>
              </w:rPr>
              <w:t xml:space="preserve">En Plasencia hay bastantes establecimientos que ofrecen este tipo de productos por lo que no podemos determinar la cuota de mercado exacta pero si sabemos que es elevada ya que este restaurante tiene bastante afluencia de clientes diariamente, aumentando los fines de semana.</w:t>
            </w:r>
          </w:p>
        </w:tc>
      </w:tr>
    </w:tbl>
    <w:p w:rsidR="00000000" w:rsidDel="00000000" w:rsidP="00000000" w:rsidRDefault="00000000" w:rsidRPr="00000000" w14:paraId="00000163">
      <w:pPr>
        <w:spacing w:after="200" w:line="276" w:lineRule="auto"/>
        <w:rPr>
          <w:b w:val="1"/>
          <w:color w:val="800000"/>
          <w:sz w:val="24"/>
          <w:szCs w:val="24"/>
        </w:rPr>
      </w:pPr>
      <w:r w:rsidDel="00000000" w:rsidR="00000000" w:rsidRPr="00000000">
        <w:rPr>
          <w:rtl w:val="0"/>
        </w:rPr>
      </w:r>
    </w:p>
    <w:p w:rsidR="00000000" w:rsidDel="00000000" w:rsidP="00000000" w:rsidRDefault="00000000" w:rsidRPr="00000000" w14:paraId="00000164">
      <w:pPr>
        <w:spacing w:after="200" w:line="276" w:lineRule="auto"/>
        <w:rPr>
          <w:b w:val="1"/>
          <w:color w:val="800000"/>
          <w:sz w:val="24"/>
          <w:szCs w:val="24"/>
        </w:rPr>
      </w:pPr>
      <w:r w:rsidDel="00000000" w:rsidR="00000000" w:rsidRPr="00000000">
        <w:rPr>
          <w:rtl w:val="0"/>
        </w:rPr>
      </w:r>
    </w:p>
    <w:p w:rsidR="00000000" w:rsidDel="00000000" w:rsidP="00000000" w:rsidRDefault="00000000" w:rsidRPr="00000000" w14:paraId="00000165">
      <w:pPr>
        <w:spacing w:after="200" w:line="276" w:lineRule="auto"/>
        <w:rPr>
          <w:b w:val="1"/>
          <w:color w:val="800000"/>
          <w:sz w:val="24"/>
          <w:szCs w:val="24"/>
        </w:rPr>
      </w:pPr>
      <w:r w:rsidDel="00000000" w:rsidR="00000000" w:rsidRPr="00000000">
        <w:rPr>
          <w:rtl w:val="0"/>
        </w:rPr>
      </w:r>
    </w:p>
    <w:p w:rsidR="00000000" w:rsidDel="00000000" w:rsidP="00000000" w:rsidRDefault="00000000" w:rsidRPr="00000000" w14:paraId="00000166">
      <w:pPr>
        <w:spacing w:after="200" w:line="276" w:lineRule="auto"/>
        <w:rPr>
          <w:b w:val="1"/>
          <w:color w:val="800000"/>
          <w:sz w:val="24"/>
          <w:szCs w:val="24"/>
        </w:rPr>
      </w:pPr>
      <w:r w:rsidDel="00000000" w:rsidR="00000000" w:rsidRPr="00000000">
        <w:rPr>
          <w:rtl w:val="0"/>
        </w:rPr>
      </w:r>
    </w:p>
    <w:p w:rsidR="00000000" w:rsidDel="00000000" w:rsidP="00000000" w:rsidRDefault="00000000" w:rsidRPr="00000000" w14:paraId="00000167">
      <w:pPr>
        <w:spacing w:after="200" w:line="276" w:lineRule="auto"/>
        <w:rPr>
          <w:b w:val="1"/>
          <w:color w:val="8000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68">
      <w:pPr>
        <w:spacing w:line="276" w:lineRule="auto"/>
        <w:rPr>
          <w:b w:val="1"/>
          <w:i w:val="1"/>
          <w:sz w:val="24"/>
          <w:szCs w:val="24"/>
        </w:rPr>
      </w:pPr>
      <w:r w:rsidDel="00000000" w:rsidR="00000000" w:rsidRPr="00000000">
        <w:rPr>
          <w:b w:val="1"/>
          <w:i w:val="1"/>
          <w:sz w:val="24"/>
          <w:szCs w:val="24"/>
          <w:rtl w:val="0"/>
        </w:rPr>
        <w:t xml:space="preserve">Cuota del mercado</w:t>
      </w:r>
    </w:p>
    <w:p w:rsidR="00000000" w:rsidDel="00000000" w:rsidP="00000000" w:rsidRDefault="00000000" w:rsidRPr="00000000" w14:paraId="00000169">
      <w:pPr>
        <w:spacing w:line="276" w:lineRule="auto"/>
        <w:rPr>
          <w:b w:val="1"/>
          <w:smallCaps w:val="1"/>
          <w:color w:val="800000"/>
          <w:sz w:val="20"/>
          <w:szCs w:val="20"/>
        </w:rPr>
      </w:pPr>
      <w:r w:rsidDel="00000000" w:rsidR="00000000" w:rsidRPr="00000000">
        <w:rPr>
          <w:rtl w:val="0"/>
        </w:rPr>
      </w:r>
    </w:p>
    <w:p w:rsidR="00000000" w:rsidDel="00000000" w:rsidP="00000000" w:rsidRDefault="00000000" w:rsidRPr="00000000" w14:paraId="0000016A">
      <w:pPr>
        <w:spacing w:after="200" w:line="276" w:lineRule="auto"/>
        <w:jc w:val="both"/>
        <w:rPr>
          <w:sz w:val="24"/>
          <w:szCs w:val="24"/>
        </w:rPr>
      </w:pPr>
      <w:r w:rsidDel="00000000" w:rsidR="00000000" w:rsidRPr="00000000">
        <w:rPr>
          <w:sz w:val="24"/>
          <w:szCs w:val="24"/>
          <w:rtl w:val="0"/>
        </w:rPr>
        <w:t xml:space="preserve">En Plasencia y alrededores no se dispone de ningún establecimiento de este tipo, por lo que la cuota de mercado respecto a la bolera sería del 100%.</w:t>
      </w:r>
    </w:p>
    <w:p w:rsidR="00000000" w:rsidDel="00000000" w:rsidP="00000000" w:rsidRDefault="00000000" w:rsidRPr="00000000" w14:paraId="0000016B">
      <w:pPr>
        <w:spacing w:after="200" w:line="276" w:lineRule="auto"/>
        <w:jc w:val="both"/>
        <w:rPr>
          <w:sz w:val="24"/>
          <w:szCs w:val="24"/>
        </w:rPr>
      </w:pPr>
      <w:r w:rsidDel="00000000" w:rsidR="00000000" w:rsidRPr="00000000">
        <w:rPr>
          <w:sz w:val="24"/>
          <w:szCs w:val="24"/>
          <w:rtl w:val="0"/>
        </w:rPr>
        <w:t xml:space="preserve">La competencia directa más cercana es la bolera de Navalmoral de la Mata, que se encuentra a una hora aproximadamente. </w:t>
      </w:r>
    </w:p>
    <w:p w:rsidR="00000000" w:rsidDel="00000000" w:rsidP="00000000" w:rsidRDefault="00000000" w:rsidRPr="00000000" w14:paraId="0000016C">
      <w:pPr>
        <w:spacing w:after="200" w:line="276" w:lineRule="auto"/>
        <w:jc w:val="both"/>
        <w:rPr>
          <w:sz w:val="24"/>
          <w:szCs w:val="24"/>
        </w:rPr>
      </w:pPr>
      <w:r w:rsidDel="00000000" w:rsidR="00000000" w:rsidRPr="00000000">
        <w:rPr>
          <w:sz w:val="24"/>
          <w:szCs w:val="24"/>
          <w:rtl w:val="0"/>
        </w:rPr>
        <w:t xml:space="preserve">En cuanto a centros de ocio existe un nivel de competencia bajo, únicamente tenemos los Multicines Alkazar y recreativos Galicia, los cuales consideramos competencia indirecta y con los que compartiríamos cuota de mercado en este aspecto.</w:t>
      </w:r>
    </w:p>
    <w:p w:rsidR="00000000" w:rsidDel="00000000" w:rsidP="00000000" w:rsidRDefault="00000000" w:rsidRPr="00000000" w14:paraId="0000016D">
      <w:pPr>
        <w:spacing w:after="200" w:line="276" w:lineRule="auto"/>
        <w:jc w:val="both"/>
        <w:rPr>
          <w:sz w:val="24"/>
          <w:szCs w:val="24"/>
        </w:rPr>
      </w:pPr>
      <w:r w:rsidDel="00000000" w:rsidR="00000000" w:rsidRPr="00000000">
        <w:rPr>
          <w:sz w:val="24"/>
          <w:szCs w:val="24"/>
          <w:rtl w:val="0"/>
        </w:rPr>
        <w:t xml:space="preserve">Por último, como disponemos de servicio de restauración y bar, hemos incluido varios restaurantes cercanos a nuestro local como competencia directa y por lo tanto creemos que nuestra cuota de mercado no será muy alta, ya que estará repartida entre todos los establecimientos de la zona.</w:t>
      </w:r>
    </w:p>
    <w:p w:rsidR="00000000" w:rsidDel="00000000" w:rsidP="00000000" w:rsidRDefault="00000000" w:rsidRPr="00000000" w14:paraId="0000016E">
      <w:pPr>
        <w:spacing w:after="200" w:line="276" w:lineRule="auto"/>
        <w:jc w:val="both"/>
        <w:rPr>
          <w:sz w:val="24"/>
          <w:szCs w:val="24"/>
        </w:rPr>
      </w:pPr>
      <w:r w:rsidDel="00000000" w:rsidR="00000000" w:rsidRPr="00000000">
        <w:rPr>
          <w:rtl w:val="0"/>
        </w:rPr>
      </w:r>
    </w:p>
    <w:p w:rsidR="00000000" w:rsidDel="00000000" w:rsidP="00000000" w:rsidRDefault="00000000" w:rsidRPr="00000000" w14:paraId="0000016F">
      <w:pPr>
        <w:spacing w:after="200" w:line="276" w:lineRule="auto"/>
        <w:jc w:val="both"/>
        <w:rPr>
          <w:sz w:val="24"/>
          <w:szCs w:val="24"/>
        </w:rPr>
      </w:pPr>
      <w:r w:rsidDel="00000000" w:rsidR="00000000" w:rsidRPr="00000000">
        <w:rPr>
          <w:sz w:val="24"/>
          <w:szCs w:val="24"/>
        </w:rPr>
        <w:drawing>
          <wp:inline distB="114300" distT="114300" distL="114300" distR="114300">
            <wp:extent cx="5731200" cy="4051300"/>
            <wp:effectExtent b="0" l="0" r="0" t="0"/>
            <wp:docPr id="4"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73120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spacing w:after="200" w:line="276" w:lineRule="auto"/>
        <w:jc w:val="both"/>
        <w:rPr>
          <w:sz w:val="24"/>
          <w:szCs w:val="24"/>
        </w:rPr>
      </w:pPr>
      <w:hyperlink r:id="rId17">
        <w:r w:rsidDel="00000000" w:rsidR="00000000" w:rsidRPr="00000000">
          <w:rPr>
            <w:color w:val="1155cc"/>
            <w:sz w:val="24"/>
            <w:szCs w:val="24"/>
            <w:u w:val="single"/>
            <w:rtl w:val="0"/>
          </w:rPr>
          <w:t xml:space="preserve">http://dspace.umh.es/bitstream/11000/7453/1/TFG-Vicente%20Coves%2CCristina.pdf</w:t>
        </w:r>
      </w:hyperlink>
      <w:r w:rsidDel="00000000" w:rsidR="00000000" w:rsidRPr="00000000">
        <w:rPr>
          <w:sz w:val="24"/>
          <w:szCs w:val="24"/>
          <w:rtl w:val="0"/>
        </w:rPr>
        <w:t xml:space="preserve"> pag 24</w:t>
      </w:r>
    </w:p>
    <w:p w:rsidR="00000000" w:rsidDel="00000000" w:rsidP="00000000" w:rsidRDefault="00000000" w:rsidRPr="00000000" w14:paraId="00000171">
      <w:pPr>
        <w:spacing w:after="200" w:line="276" w:lineRule="auto"/>
        <w:jc w:val="both"/>
        <w:rPr>
          <w:sz w:val="24"/>
          <w:szCs w:val="24"/>
        </w:rPr>
      </w:pPr>
      <w:r w:rsidDel="00000000" w:rsidR="00000000" w:rsidRPr="00000000">
        <w:rPr>
          <w:rtl w:val="0"/>
        </w:rPr>
      </w:r>
    </w:p>
    <w:p w:rsidR="00000000" w:rsidDel="00000000" w:rsidP="00000000" w:rsidRDefault="00000000" w:rsidRPr="00000000" w14:paraId="00000172">
      <w:pPr>
        <w:spacing w:after="200" w:line="276" w:lineRule="auto"/>
        <w:jc w:val="both"/>
        <w:rPr>
          <w:sz w:val="24"/>
          <w:szCs w:val="24"/>
        </w:rPr>
      </w:pPr>
      <w:r w:rsidDel="00000000" w:rsidR="00000000" w:rsidRPr="00000000">
        <w:rPr>
          <w:rtl w:val="0"/>
        </w:rPr>
      </w:r>
    </w:p>
    <w:p w:rsidR="00000000" w:rsidDel="00000000" w:rsidP="00000000" w:rsidRDefault="00000000" w:rsidRPr="00000000" w14:paraId="00000173">
      <w:pPr>
        <w:pStyle w:val="Title"/>
        <w:spacing w:after="200" w:line="276" w:lineRule="auto"/>
        <w:jc w:val="both"/>
        <w:rPr/>
      </w:pPr>
      <w:bookmarkStart w:colFirst="0" w:colLast="0" w:name="_usfrtl51wpiz" w:id="2"/>
      <w:bookmarkEnd w:id="2"/>
      <w:r w:rsidDel="00000000" w:rsidR="00000000" w:rsidRPr="00000000">
        <w:rPr>
          <w:rtl w:val="0"/>
        </w:rPr>
        <w:t xml:space="preserve">DAFO</w:t>
      </w:r>
    </w:p>
    <w:p w:rsidR="00000000" w:rsidDel="00000000" w:rsidP="00000000" w:rsidRDefault="00000000" w:rsidRPr="00000000" w14:paraId="00000174">
      <w:pPr>
        <w:spacing w:after="200" w:line="276" w:lineRule="auto"/>
        <w:jc w:val="both"/>
        <w:rPr>
          <w:sz w:val="24"/>
          <w:szCs w:val="24"/>
        </w:rPr>
      </w:pPr>
      <w:r w:rsidDel="00000000" w:rsidR="00000000" w:rsidRPr="00000000">
        <w:rPr>
          <w:rtl w:val="0"/>
        </w:rPr>
      </w:r>
    </w:p>
    <w:p w:rsidR="00000000" w:rsidDel="00000000" w:rsidP="00000000" w:rsidRDefault="00000000" w:rsidRPr="00000000" w14:paraId="00000175">
      <w:pPr>
        <w:spacing w:after="200" w:line="276" w:lineRule="auto"/>
        <w:jc w:val="both"/>
        <w:rPr>
          <w:sz w:val="24"/>
          <w:szCs w:val="24"/>
        </w:rPr>
      </w:pPr>
      <w:commentRangeStart w:id="27"/>
      <w:r w:rsidDel="00000000" w:rsidR="00000000" w:rsidRPr="00000000">
        <w:rPr>
          <w:sz w:val="24"/>
          <w:szCs w:val="24"/>
        </w:rPr>
        <w:drawing>
          <wp:inline distB="114300" distT="114300" distL="114300" distR="114300">
            <wp:extent cx="5731200" cy="3708400"/>
            <wp:effectExtent b="0" l="0" r="0" t="0"/>
            <wp:docPr id="6"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731200" cy="3708400"/>
                    </a:xfrm>
                    <a:prstGeom prst="rect"/>
                    <a:ln/>
                  </pic:spPr>
                </pic:pic>
              </a:graphicData>
            </a:graphic>
          </wp:inline>
        </w:drawing>
      </w:r>
      <w:commentRangeEnd w:id="27"/>
      <w:r w:rsidDel="00000000" w:rsidR="00000000" w:rsidRPr="00000000">
        <w:commentReference w:id="27"/>
      </w:r>
      <w:r w:rsidDel="00000000" w:rsidR="00000000" w:rsidRPr="00000000">
        <w:rPr>
          <w:rtl w:val="0"/>
        </w:rPr>
      </w:r>
    </w:p>
    <w:p w:rsidR="00000000" w:rsidDel="00000000" w:rsidP="00000000" w:rsidRDefault="00000000" w:rsidRPr="00000000" w14:paraId="00000176">
      <w:pPr>
        <w:spacing w:after="200" w:line="276" w:lineRule="auto"/>
        <w:jc w:val="both"/>
        <w:rPr>
          <w:sz w:val="24"/>
          <w:szCs w:val="24"/>
        </w:rPr>
      </w:pPr>
      <w:r w:rsidDel="00000000" w:rsidR="00000000" w:rsidRPr="00000000">
        <w:rPr>
          <w:rtl w:val="0"/>
        </w:rPr>
      </w:r>
    </w:p>
    <w:p w:rsidR="00000000" w:rsidDel="00000000" w:rsidP="00000000" w:rsidRDefault="00000000" w:rsidRPr="00000000" w14:paraId="00000177">
      <w:pPr>
        <w:spacing w:after="200" w:line="276" w:lineRule="auto"/>
        <w:jc w:val="both"/>
        <w:rPr>
          <w:sz w:val="24"/>
          <w:szCs w:val="24"/>
        </w:rPr>
      </w:pPr>
      <w:commentRangeStart w:id="28"/>
      <w:r w:rsidDel="00000000" w:rsidR="00000000" w:rsidRPr="00000000">
        <w:rPr>
          <w:sz w:val="24"/>
          <w:szCs w:val="24"/>
        </w:rPr>
        <w:drawing>
          <wp:inline distB="114300" distT="114300" distL="114300" distR="114300">
            <wp:extent cx="5731200" cy="2882900"/>
            <wp:effectExtent b="0" l="0" r="0" t="0"/>
            <wp:docPr id="7"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731200" cy="2882900"/>
                    </a:xfrm>
                    <a:prstGeom prst="rect"/>
                    <a:ln/>
                  </pic:spPr>
                </pic:pic>
              </a:graphicData>
            </a:graphic>
          </wp:inline>
        </w:drawing>
      </w:r>
      <w:commentRangeEnd w:id="28"/>
      <w:r w:rsidDel="00000000" w:rsidR="00000000" w:rsidRPr="00000000">
        <w:commentReference w:id="28"/>
      </w:r>
      <w:r w:rsidDel="00000000" w:rsidR="00000000" w:rsidRPr="00000000">
        <w:rPr>
          <w:rtl w:val="0"/>
        </w:rPr>
      </w:r>
    </w:p>
    <w:p w:rsidR="00000000" w:rsidDel="00000000" w:rsidP="00000000" w:rsidRDefault="00000000" w:rsidRPr="00000000" w14:paraId="00000178">
      <w:pPr>
        <w:spacing w:after="200" w:line="276" w:lineRule="auto"/>
        <w:jc w:val="both"/>
        <w:rPr>
          <w:sz w:val="24"/>
          <w:szCs w:val="24"/>
        </w:rPr>
      </w:pPr>
      <w:r w:rsidDel="00000000" w:rsidR="00000000" w:rsidRPr="00000000">
        <w:rPr>
          <w:sz w:val="24"/>
          <w:szCs w:val="24"/>
        </w:rPr>
        <w:drawing>
          <wp:inline distB="114300" distT="114300" distL="114300" distR="114300">
            <wp:extent cx="5731200" cy="4686300"/>
            <wp:effectExtent b="0" l="0" r="0" t="0"/>
            <wp:docPr id="12"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5731200" cy="4686300"/>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spacing w:after="200" w:line="276" w:lineRule="auto"/>
        <w:jc w:val="both"/>
        <w:rPr>
          <w:sz w:val="24"/>
          <w:szCs w:val="24"/>
        </w:rPr>
      </w:pPr>
      <w:r w:rsidDel="00000000" w:rsidR="00000000" w:rsidRPr="00000000">
        <w:rPr>
          <w:rtl w:val="0"/>
        </w:rPr>
      </w:r>
    </w:p>
    <w:sectPr>
      <w:pgSz w:h="16834" w:w="11909"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Rosangela De la Rosa Carrera" w:id="16" w:date="2023-11-21T19:50:44Z">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https://sede.plasencia.es/portal/transparencia/RecursosWeb/DOCUMENTOS/1/0_157_1.pdf</w:t>
      </w:r>
    </w:p>
  </w:comment>
  <w:comment w:author="Rosangela De la Rosa Carrera" w:id="14" w:date="2023-11-21T19:41:36Z">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https://www.boe.es/buscar/pdf/2003/BOE-A-2003-7535-consolidado.pdf</w:t>
      </w:r>
    </w:p>
  </w:comment>
  <w:comment w:author="Rosangela De la Rosa Carrera" w:id="18" w:date="2023-11-27T01:33:32Z">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https://www.heraldo.es/branded/redes-sociales-entrevista-empresup/ </w:t>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Poner algo como: La presencia en redes sociales es un factor determinante a la hora de implementar cualquier estrategia de negocio</w:t>
      </w:r>
    </w:p>
  </w:comment>
  <w:comment w:author="Rosangela De la Rosa Carrera" w:id="0" w:date="2023-11-27T02:31:23Z">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Faltaría poner bien las citas, no se si quieres ponerlas al pie o al final. Los datos están actualizados, los he puesto en negrita. No se si buscar más noticias que es lo que realmente pide. </w:t>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la parte de cultura he añadido unas estadísticas por si las quieres incluir, pero habría que justificar un poco que el covid jodió la cosa y demás. </w:t>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He añadido una sección al final que poner miscelánea de datos que igual se pueden meter.  </w:t>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parte de Porter hay algo de la competencia, pero no sabría bien cómo abordarlo, nos faltaría hablar de otros elementos</w:t>
      </w:r>
    </w:p>
  </w:comment>
  <w:comment w:author="Rosangela De la Rosa Carrera" w:id="13" w:date="2023-11-21T19:41:27Z">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https://doe.juntaex.es/pdfs/doe/2022/1130o/22040105.pdf</w:t>
      </w:r>
    </w:p>
  </w:comment>
  <w:comment w:author="Rosangela De la Rosa Carrera" w:id="21" w:date="2023-11-27T01:37:24Z">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Falta hacer algo con esta parte</w:t>
      </w:r>
    </w:p>
  </w:comment>
  <w:comment w:author="Rosangela De la Rosa Carrera" w:id="19" w:date="2023-11-21T19:55:34Z">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nuestro propio sistema e gestión empresarial (hola Nacho)</w:t>
      </w:r>
    </w:p>
  </w:comment>
  <w:comment w:author="Rosangela De la Rosa Carrera" w:id="26" w:date="2023-11-27T02:22:06Z">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https://www.culturaydeporte.gob.es/dam/jcr:6b7e9a1a-e3e5-4b45-8ae5-6f187b50235f/estadistica-de-deporte-federado.pdf</w:t>
      </w:r>
    </w:p>
  </w:comment>
  <w:comment w:author="Rosangela De la Rosa Carrera" w:id="6" w:date="2023-11-21T11:43:15Z">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Del otro documento. Sería buscar la información para citar correctamente todo y tal</w:t>
      </w:r>
    </w:p>
  </w:comment>
  <w:comment w:author="Rosangela De la Rosa Carrera" w:id="7" w:date="2023-11-27T02:20:07Z">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https://febolos.es</w:t>
      </w:r>
    </w:p>
  </w:comment>
  <w:comment w:author="Rosangela De la Rosa Carrera" w:id="20" w:date="2023-11-27T01:36:46Z">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 esto enlaces no tengo muchos, quizá se puede añadir algo más?</w:t>
      </w:r>
    </w:p>
  </w:comment>
  <w:comment w:author="Rosangela De la Rosa Carrera" w:id="27" w:date="2023-12-12T13:02:20Z">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https://deporteparatodos.com/imagenes/documentacion/ficheros/20070518184222anna_trias.pdf</w:t>
      </w:r>
    </w:p>
  </w:comment>
  <w:comment w:author="Rosangela De la Rosa Carrera" w:id="17" w:date="2023-11-21T19:53:45Z">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https://www.elperiodicoextremadura.com/plasencia/2023/10/16/borrador-ordenanza-ruidos-plasencia-contempla-93395525.html</w:t>
      </w:r>
    </w:p>
  </w:comment>
  <w:comment w:author="Rosangela De la Rosa Carrera" w:id="8" w:date="2023-11-21T19:18:53Z">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16,50 % https://www.juntaex.es/w/tasa-paro Periodo</w:t>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Tercer trimestre 2023</w:t>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Icono Fuente</w:t>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w:t>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Instituto de Estadística de Extremadura</w:t>
      </w:r>
    </w:p>
  </w:comment>
  <w:comment w:author="Rosangela De la Rosa Carrera" w:id="1" w:date="2023-11-27T01:17:46Z">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https://cnid2010.csd.gob.es/censo2010_2010/WEB%20Solution/Publica/Pages/DefaultResult.aspx?4D786851365538484B53343D=67617964703063656A39303D</w:t>
      </w:r>
    </w:p>
  </w:comment>
  <w:comment w:author="Rosangela De la Rosa Carrera" w:id="2" w:date="2023-11-27T01:17:57Z">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Número de Instalaciones: 1313</w:t>
      </w:r>
    </w:p>
  </w:comment>
  <w:comment w:author="Rosangela De la Rosa Carrera" w:id="3" w:date="2023-11-27T01:19:54Z">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 no sale ninguna bolera</w:t>
      </w:r>
    </w:p>
  </w:comment>
  <w:comment w:author="Rosangela De la Rosa Carrera" w:id="15" w:date="2023-11-21T19:49:29Z">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Ordenanza ruidos cáceres https://www.ayto-caceres.es/wp-content/uploads/2016/04/Ordenanza_proteccion_ruidos.pdf</w:t>
      </w:r>
    </w:p>
  </w:comment>
  <w:comment w:author="Rosangela De la Rosa Carrera" w:id="10" w:date="2023-11-21T19:39:38Z">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https://www.europapress.es/extremadura/noticia-gasto-medio-hogar-alcanzo-extremadura-26635-euros-2022-766-mas-20230628184331.html</w:t>
      </w:r>
    </w:p>
  </w:comment>
  <w:comment w:author="Rosangela De la Rosa Carrera" w:id="11" w:date="2023-11-21T19:39:38Z">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https://www.europapress.es/extremadura/noticia-gasto-medio-hogar-alcanzo-extremadura-26635-euros-2022-766-mas-20230628184331.html</w:t>
      </w:r>
    </w:p>
  </w:comment>
  <w:comment w:author="Rosangela De la Rosa Carrera" w:id="28" w:date="2023-12-12T13:04:57Z">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http://dspace.umh.es/bitstream/11000/7453/1/TFG-Vicente%20Coves%2CCristina.pdf</w:t>
      </w:r>
    </w:p>
  </w:comment>
  <w:comment w:author="Rosangela De la Rosa Carrera" w:id="22" w:date="2023-11-27T02:43:37Z">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definir</w:t>
      </w:r>
    </w:p>
  </w:comment>
  <w:comment w:author="Rosangela De la Rosa Carrera" w:id="4" w:date="2023-11-27T01:27:15Z">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 esto no encuentro fuentes porque hay otro juego llamado bolos en España un pelín diferente y solo me sale eso</w:t>
      </w:r>
    </w:p>
  </w:comment>
  <w:comment w:author="Rosangela De la Rosa Carrera" w:id="5" w:date="2023-11-27T02:33:34Z">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Realmente no hay crecimiento pero se puede indicar que el covid ha podido influir en que no siguiera aumentando</w:t>
      </w:r>
    </w:p>
  </w:comment>
  <w:comment w:author="Rosangela De la Rosa Carrera" w:id="23" w:date="2023-11-27T01:38:22Z">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https://www.facebook.com/laboleradenavalmoral/?locale=es_ES</w:t>
      </w:r>
    </w:p>
  </w:comment>
  <w:comment w:author="Rosangela De la Rosa Carrera" w:id="24" w:date="2023-11-27T02:43:38Z">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_Marcado como resuelto_</w:t>
      </w:r>
    </w:p>
  </w:comment>
  <w:comment w:author="Rosangela De la Rosa Carrera" w:id="25" w:date="2023-11-27T02:43:47Z">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_Reabierto_</w:t>
      </w:r>
    </w:p>
  </w:comment>
  <w:comment w:author="Rosangela De la Rosa Carrera" w:id="12" w:date="2023-11-27T02:42:21Z">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 ha tomado su rato pero aquí hay datos https://www.culturaydeporte.gob.es/dam/jcr:23953a00-9cf8-487c-98c7-f2fbc43e4e6b/encuesta-de-habitos-deportivos-2022.pdf</w:t>
      </w:r>
    </w:p>
  </w:comment>
  <w:comment w:author="Rosangela De la Rosa Carrera" w:id="9" w:date="2023-11-21T19:38:58Z">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gasto medio por hogar alcanzó en Extremadura los 26.635 euros en 2022, lo que supone un incremento del 7,66 por ciento respecto al año 2021. https://www.europapress.es/extremadura/noticia-gasto-medio-hogar-alcanzo-extremadura-26635-euros-2022-766-mas-20230628184331.html</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0"/>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0"/>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0"/>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0"/>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0"/>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360" w:hanging="360"/>
      </w:pPr>
      <w:rPr>
        <w:rFonts w:ascii="Noto Sans Symbols" w:cs="Noto Sans Symbols" w:eastAsia="Noto Sans Symbols" w:hAnsi="Noto Sans Symbols"/>
        <w:color w:val="000000"/>
      </w:rPr>
    </w:lvl>
    <w:lvl w:ilvl="1">
      <w:start w:val="0"/>
      <w:numFmt w:val="bullet"/>
      <w:lvlText w:val="-"/>
      <w:lvlJc w:val="left"/>
      <w:pPr>
        <w:ind w:left="1080" w:hanging="360"/>
      </w:pPr>
      <w:rPr>
        <w:rFonts w:ascii="Arial" w:cs="Arial" w:eastAsia="Arial" w:hAnsi="Arial"/>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8">
    <w:lvl w:ilvl="0">
      <w:start w:val="0"/>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pPr>
      <w:spacing w:after="0" w:line="240" w:lineRule="auto"/>
    </w:pPr>
    <w:rPr>
      <w:color w:val="000000"/>
    </w:rPr>
    <w:tblPr>
      <w:tblStyleRowBandSize w:val="1"/>
      <w:tblStyleColBandSize w:val="1"/>
      <w:tblCellMar>
        <w:top w:w="0.0" w:type="dxa"/>
        <w:left w:w="108.0" w:type="dxa"/>
        <w:bottom w:w="0.0" w:type="dxa"/>
        <w:right w:w="108.0" w:type="dxa"/>
      </w:tblCellMar>
    </w:tblPr>
    <w:tcPr>
      <w:shd w:fill="efd3d3" w:val="clear"/>
    </w:tcPr>
  </w:style>
  <w:style w:type="table" w:styleId="Table3">
    <w:basedOn w:val="TableNormal"/>
    <w:pPr>
      <w:spacing w:after="0" w:line="240" w:lineRule="auto"/>
    </w:pPr>
    <w:rPr>
      <w:color w:val="000000"/>
    </w:rPr>
    <w:tblPr>
      <w:tblStyleRowBandSize w:val="1"/>
      <w:tblStyleColBandSize w:val="1"/>
      <w:tblCellMar>
        <w:top w:w="0.0" w:type="dxa"/>
        <w:left w:w="108.0" w:type="dxa"/>
        <w:bottom w:w="0.0" w:type="dxa"/>
        <w:right w:w="108.0" w:type="dxa"/>
      </w:tblCellMar>
    </w:tblPr>
    <w:tcPr>
      <w:shd w:fill="efd3d3" w:val="clear"/>
    </w:tcPr>
  </w:style>
  <w:style w:type="table" w:styleId="Table4">
    <w:basedOn w:val="TableNormal"/>
    <w:pPr>
      <w:spacing w:after="0" w:line="240" w:lineRule="auto"/>
    </w:pPr>
    <w:rPr>
      <w:color w:val="000000"/>
    </w:rPr>
    <w:tblPr>
      <w:tblStyleRowBandSize w:val="1"/>
      <w:tblStyleColBandSize w:val="1"/>
      <w:tblCellMar>
        <w:top w:w="0.0" w:type="dxa"/>
        <w:left w:w="108.0" w:type="dxa"/>
        <w:bottom w:w="0.0" w:type="dxa"/>
        <w:right w:w="108.0" w:type="dxa"/>
      </w:tblCellMar>
    </w:tblPr>
    <w:tcPr>
      <w:shd w:fill="efd3d3" w:val="clear"/>
    </w:tcPr>
  </w:style>
  <w:style w:type="table" w:styleId="Table5">
    <w:basedOn w:val="TableNormal"/>
    <w:pPr>
      <w:spacing w:after="0" w:line="240" w:lineRule="auto"/>
    </w:pPr>
    <w:rPr>
      <w:color w:val="000000"/>
    </w:rPr>
    <w:tblPr>
      <w:tblStyleRowBandSize w:val="1"/>
      <w:tblStyleColBandSize w:val="1"/>
      <w:tblCellMar>
        <w:top w:w="0.0" w:type="dxa"/>
        <w:left w:w="108.0" w:type="dxa"/>
        <w:bottom w:w="0.0" w:type="dxa"/>
        <w:right w:w="108.0" w:type="dxa"/>
      </w:tblCellMar>
    </w:tblPr>
    <w:tcPr>
      <w:shd w:fill="efd3d3" w:val="clear"/>
    </w:tcPr>
  </w:style>
  <w:style w:type="table" w:styleId="Table6">
    <w:basedOn w:val="TableNormal"/>
    <w:pPr>
      <w:spacing w:after="0" w:line="240" w:lineRule="auto"/>
    </w:pPr>
    <w:rPr>
      <w:color w:val="000000"/>
    </w:rPr>
    <w:tblPr>
      <w:tblStyleRowBandSize w:val="1"/>
      <w:tblStyleColBandSize w:val="1"/>
      <w:tblCellMar>
        <w:top w:w="0.0" w:type="dxa"/>
        <w:left w:w="108.0" w:type="dxa"/>
        <w:bottom w:w="0.0" w:type="dxa"/>
        <w:right w:w="108.0" w:type="dxa"/>
      </w:tblCellMar>
    </w:tblPr>
    <w:tcPr>
      <w:shd w:fill="efd3d3" w:val="clear"/>
    </w:tcPr>
  </w:style>
  <w:style w:type="table" w:styleId="Table7">
    <w:basedOn w:val="TableNormal"/>
    <w:pPr>
      <w:spacing w:after="0" w:line="240" w:lineRule="auto"/>
    </w:pPr>
    <w:rPr>
      <w:color w:val="000000"/>
    </w:rPr>
    <w:tblPr>
      <w:tblStyleRowBandSize w:val="1"/>
      <w:tblStyleColBandSize w:val="1"/>
      <w:tblCellMar>
        <w:top w:w="0.0" w:type="dxa"/>
        <w:left w:w="108.0" w:type="dxa"/>
        <w:bottom w:w="0.0" w:type="dxa"/>
        <w:right w:w="108.0" w:type="dxa"/>
      </w:tblCellMar>
    </w:tblPr>
    <w:tcPr>
      <w:shd w:fill="efd3d3" w:val="clear"/>
    </w:tc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11" Type="http://schemas.openxmlformats.org/officeDocument/2006/relationships/image" Target="media/image1.png"/><Relationship Id="rId10" Type="http://schemas.openxmlformats.org/officeDocument/2006/relationships/image" Target="media/image6.png"/><Relationship Id="rId13" Type="http://schemas.openxmlformats.org/officeDocument/2006/relationships/image" Target="media/image3.png"/><Relationship Id="rId12" Type="http://schemas.openxmlformats.org/officeDocument/2006/relationships/hyperlink" Target="https://www.juntaex.es/ieex/datos-municipales"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4.png"/><Relationship Id="rId15" Type="http://schemas.openxmlformats.org/officeDocument/2006/relationships/image" Target="media/image12.png"/><Relationship Id="rId14" Type="http://schemas.openxmlformats.org/officeDocument/2006/relationships/image" Target="media/image9.png"/><Relationship Id="rId17" Type="http://schemas.openxmlformats.org/officeDocument/2006/relationships/hyperlink" Target="http://dspace.umh.es/bitstream/11000/7453/1/TFG-Vicente%20Coves%2CCristina.pdf" TargetMode="External"/><Relationship Id="rId16" Type="http://schemas.openxmlformats.org/officeDocument/2006/relationships/image" Target="media/image11.png"/><Relationship Id="rId5" Type="http://schemas.openxmlformats.org/officeDocument/2006/relationships/numbering" Target="numbering.xml"/><Relationship Id="rId19" Type="http://schemas.openxmlformats.org/officeDocument/2006/relationships/image" Target="media/image7.png"/><Relationship Id="rId6" Type="http://schemas.openxmlformats.org/officeDocument/2006/relationships/styles" Target="styles.xml"/><Relationship Id="rId18" Type="http://schemas.openxmlformats.org/officeDocument/2006/relationships/image" Target="media/image10.png"/><Relationship Id="rId7" Type="http://schemas.openxmlformats.org/officeDocument/2006/relationships/image" Target="media/image5.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