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04 – RENDIMIENTO Y COSTO DE MANO DE OBRA</w:t>
      </w:r>
    </w:p>
    <w:p>
      <w:pPr>
        <w:jc w:val="center"/>
      </w:pPr>
      <w:r>
        <w:rPr>
          <w:sz w:val="22"/>
        </w:rPr>
        <w:t>Mes: Junio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Jornal, cuadrilla y rendimiento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Cálculo costo unitario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Control de producción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prácticos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4. Rendimiento y costo de mano de obra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Calcula costos de mano de obra.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Relacionar jornal, cuadrilla, tiempo y produccion para estimar rendimiento y costo unitario.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jornal.</w:t>
      </w:r>
    </w:p>
    <w:p>
      <w:pPr>
        <w:pStyle w:val="ListNumber"/>
      </w:pPr>
      <w:r>
        <w:rPr>
          <w:b w:val="0"/>
          <w:i w:val="0"/>
        </w:rPr>
        <w:t>Explique que es una cuadrilla.</w:t>
      </w:r>
    </w:p>
    <w:p>
      <w:pPr>
        <w:pStyle w:val="ListNumber"/>
      </w:pPr>
      <w:r>
        <w:rPr>
          <w:b w:val="0"/>
          <w:i w:val="0"/>
        </w:rPr>
        <w:t>Mencione de que depende el rendimiento.</w:t>
      </w:r>
    </w:p>
    <w:p>
      <w:pPr>
        <w:pStyle w:val="ListNumber"/>
      </w:pPr>
      <w:r>
        <w:rPr>
          <w:b w:val="0"/>
          <w:i w:val="0"/>
        </w:rPr>
        <w:t>Indique que representa el costo unitario.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Jornal, cuadrilla y rendimiento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Cálculo de costo unitario de MO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Control de producción en obra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costos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