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Alumno/a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07 – CÓMPUTO DE MATERIALES</w:t>
      </w:r>
    </w:p>
    <w:p>
      <w:pPr>
        <w:jc w:val="center"/>
      </w:pPr>
      <w:r>
        <w:rPr>
          <w:sz w:val="22"/>
        </w:rPr>
        <w:t>Mes: Septiembre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Introducción consumos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Materiales albañilería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Materiales pisos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Ejercicios prácticos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7. Computo de materiales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Determina la cantidad de material necesario para diversos trabajos.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Relacionar la cantidad de trabajo con el consumo de materiales necesarios para ejecutar la tarea.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Defina consumo de materiales.</w:t>
      </w:r>
    </w:p>
    <w:p>
      <w:pPr>
        <w:pStyle w:val="ListNumber"/>
      </w:pPr>
      <w:r>
        <w:rPr>
          <w:b w:val="0"/>
          <w:i w:val="0"/>
        </w:rPr>
        <w:t>Explique para que sirve una tabla de consumo.</w:t>
      </w:r>
    </w:p>
    <w:p>
      <w:pPr>
        <w:pStyle w:val="ListNumber"/>
      </w:pPr>
      <w:r>
        <w:rPr>
          <w:b w:val="0"/>
          <w:i w:val="0"/>
        </w:rPr>
        <w:t>Indique por que debe controlarse el resultado obtenido.</w:t>
      </w:r>
    </w:p>
    <w:p>
      <w:pPr>
        <w:pStyle w:val="ListNumber"/>
      </w:pPr>
      <w:r>
        <w:rPr>
          <w:b w:val="0"/>
          <w:i w:val="0"/>
        </w:rPr>
        <w:t>Relacione computo de trabajo con computo de materiales.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Introducción al cómputo de materiales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Materiales para albañilería y revoques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Materiales para pisos y contrapisos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Ejercicios prácticos de cómputo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