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AB8D6" w14:textId="1DA41262" w:rsidR="0032048E" w:rsidRDefault="0032048E" w:rsidP="0032048E">
      <w:pPr>
        <w:pStyle w:val="a3"/>
      </w:pPr>
      <w:r>
        <w:rPr>
          <w:rFonts w:hint="eastAsia"/>
        </w:rPr>
        <w:t>C</w:t>
      </w:r>
      <w:r>
        <w:t>MS</w:t>
      </w:r>
      <w:r>
        <w:rPr>
          <w:rFonts w:hint="eastAsia"/>
        </w:rPr>
        <w:t>第</w:t>
      </w:r>
      <w:r w:rsidR="00102459">
        <w:rPr>
          <w:rFonts w:hint="eastAsia"/>
        </w:rPr>
        <w:t>二</w:t>
      </w:r>
      <w:r>
        <w:rPr>
          <w:rFonts w:hint="eastAsia"/>
        </w:rPr>
        <w:t>次设计报告</w:t>
      </w:r>
    </w:p>
    <w:p w14:paraId="14919668" w14:textId="3A9EFF4C" w:rsidR="0032048E" w:rsidRDefault="0032048E" w:rsidP="0032048E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小组成员</w:t>
      </w:r>
    </w:p>
    <w:p w14:paraId="00B4D3DD" w14:textId="5EB78677" w:rsidR="003C2844" w:rsidRDefault="00312264" w:rsidP="003C2844">
      <w:pPr>
        <w:pStyle w:val="a5"/>
        <w:ind w:left="425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前端：吴梦凝1</w:t>
      </w:r>
      <w:r>
        <w:rPr>
          <w:sz w:val="24"/>
          <w:szCs w:val="28"/>
        </w:rPr>
        <w:t>9301050</w:t>
      </w:r>
    </w:p>
    <w:p w14:paraId="41AE66CF" w14:textId="141C724A" w:rsidR="00312264" w:rsidRDefault="00312264" w:rsidP="003C2844">
      <w:pPr>
        <w:pStyle w:val="a5"/>
        <w:ind w:left="425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后端：吴梦凝1</w:t>
      </w:r>
      <w:r>
        <w:rPr>
          <w:sz w:val="24"/>
          <w:szCs w:val="28"/>
        </w:rPr>
        <w:t>9301050</w:t>
      </w:r>
    </w:p>
    <w:p w14:paraId="22592D51" w14:textId="3CB0F898" w:rsidR="00312264" w:rsidRPr="003C2844" w:rsidRDefault="00312264" w:rsidP="003C2844">
      <w:pPr>
        <w:pStyle w:val="a5"/>
        <w:ind w:left="425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设计：任城仪1</w:t>
      </w:r>
      <w:r>
        <w:rPr>
          <w:sz w:val="24"/>
          <w:szCs w:val="28"/>
        </w:rPr>
        <w:t>9301045</w:t>
      </w:r>
    </w:p>
    <w:p w14:paraId="0E819ACC" w14:textId="74F28EBB" w:rsidR="0032048E" w:rsidRDefault="00603C6F" w:rsidP="00D604D6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概要设计</w:t>
      </w:r>
    </w:p>
    <w:p w14:paraId="133A3E4E" w14:textId="2D627628" w:rsidR="00102459" w:rsidRDefault="00102459" w:rsidP="00603C6F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本系统基于第一次作业进行迭代，在原有的基础上将前后端分离，并使用Restful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API接口规范。</w:t>
      </w:r>
    </w:p>
    <w:p w14:paraId="20D93675" w14:textId="77777777" w:rsidR="0017064D" w:rsidRDefault="00603C6F" w:rsidP="00603C6F">
      <w:pPr>
        <w:ind w:firstLine="420"/>
        <w:rPr>
          <w:sz w:val="24"/>
          <w:szCs w:val="28"/>
        </w:rPr>
      </w:pPr>
      <w:r w:rsidRPr="00603C6F">
        <w:rPr>
          <w:rFonts w:hint="eastAsia"/>
          <w:sz w:val="24"/>
          <w:szCs w:val="28"/>
        </w:rPr>
        <w:t>本系统</w:t>
      </w:r>
      <w:r>
        <w:rPr>
          <w:rFonts w:hint="eastAsia"/>
          <w:sz w:val="24"/>
          <w:szCs w:val="28"/>
        </w:rPr>
        <w:t>采用springboot</w:t>
      </w:r>
      <w:r>
        <w:rPr>
          <w:sz w:val="24"/>
          <w:szCs w:val="28"/>
        </w:rPr>
        <w:t>+</w:t>
      </w:r>
      <w:r w:rsidR="0017064D">
        <w:rPr>
          <w:sz w:val="24"/>
          <w:szCs w:val="28"/>
        </w:rPr>
        <w:t>restful api+</w:t>
      </w:r>
      <w:r>
        <w:rPr>
          <w:rFonts w:hint="eastAsia"/>
          <w:sz w:val="24"/>
          <w:szCs w:val="28"/>
        </w:rPr>
        <w:t>Mybatis</w:t>
      </w:r>
      <w:r>
        <w:rPr>
          <w:sz w:val="24"/>
          <w:szCs w:val="28"/>
        </w:rPr>
        <w:t>+</w:t>
      </w:r>
      <w:r>
        <w:rPr>
          <w:rFonts w:hint="eastAsia"/>
          <w:sz w:val="24"/>
          <w:szCs w:val="28"/>
        </w:rPr>
        <w:t>Spring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security</w:t>
      </w:r>
      <w:r>
        <w:rPr>
          <w:sz w:val="24"/>
          <w:szCs w:val="28"/>
        </w:rPr>
        <w:t>+</w:t>
      </w:r>
      <w:r w:rsidR="00102459">
        <w:rPr>
          <w:rFonts w:hint="eastAsia"/>
          <w:sz w:val="24"/>
          <w:szCs w:val="28"/>
        </w:rPr>
        <w:t>jwt</w:t>
      </w:r>
      <w:r w:rsidR="00102459">
        <w:rPr>
          <w:sz w:val="24"/>
          <w:szCs w:val="28"/>
        </w:rPr>
        <w:t>+</w:t>
      </w:r>
      <w:r w:rsidR="00102459">
        <w:rPr>
          <w:rFonts w:hint="eastAsia"/>
          <w:sz w:val="24"/>
          <w:szCs w:val="28"/>
        </w:rPr>
        <w:t>vue</w:t>
      </w:r>
      <w:r w:rsidR="00680FBE">
        <w:rPr>
          <w:sz w:val="24"/>
          <w:szCs w:val="28"/>
        </w:rPr>
        <w:t>+</w:t>
      </w:r>
      <w:r w:rsidR="00680FBE">
        <w:rPr>
          <w:rFonts w:hint="eastAsia"/>
          <w:sz w:val="24"/>
          <w:szCs w:val="28"/>
        </w:rPr>
        <w:t>junit</w:t>
      </w:r>
    </w:p>
    <w:p w14:paraId="55033FB5" w14:textId="378FF232" w:rsidR="00603C6F" w:rsidRDefault="000C563C" w:rsidP="0017064D">
      <w:pPr>
        <w:rPr>
          <w:sz w:val="24"/>
          <w:szCs w:val="28"/>
        </w:rPr>
      </w:pPr>
      <w:r>
        <w:rPr>
          <w:sz w:val="24"/>
          <w:szCs w:val="28"/>
        </w:rPr>
        <w:t>+Tomcat</w:t>
      </w:r>
      <w:r w:rsidR="006E2204">
        <w:rPr>
          <w:sz w:val="24"/>
          <w:szCs w:val="28"/>
        </w:rPr>
        <w:t>+</w:t>
      </w:r>
      <w:r w:rsidR="006E2204">
        <w:rPr>
          <w:rFonts w:hint="eastAsia"/>
          <w:sz w:val="24"/>
          <w:szCs w:val="28"/>
        </w:rPr>
        <w:t>Bucket</w:t>
      </w:r>
      <w:r w:rsidR="006E2204">
        <w:rPr>
          <w:sz w:val="24"/>
          <w:szCs w:val="28"/>
        </w:rPr>
        <w:t>4</w:t>
      </w:r>
      <w:r w:rsidR="006E2204">
        <w:rPr>
          <w:rFonts w:hint="eastAsia"/>
          <w:sz w:val="24"/>
          <w:szCs w:val="28"/>
        </w:rPr>
        <w:t>j</w:t>
      </w:r>
      <w:r w:rsidR="00603C6F">
        <w:rPr>
          <w:rFonts w:hint="eastAsia"/>
          <w:sz w:val="24"/>
          <w:szCs w:val="28"/>
        </w:rPr>
        <w:t>的方式进行实现</w:t>
      </w:r>
      <w:r w:rsidR="003169E4">
        <w:rPr>
          <w:rFonts w:hint="eastAsia"/>
          <w:sz w:val="24"/>
          <w:szCs w:val="28"/>
        </w:rPr>
        <w:t>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5230AC" w14:paraId="0A6681A2" w14:textId="77777777" w:rsidTr="00973380">
        <w:tc>
          <w:tcPr>
            <w:tcW w:w="2263" w:type="dxa"/>
          </w:tcPr>
          <w:p w14:paraId="6C55D195" w14:textId="6EC975D6" w:rsidR="005230AC" w:rsidRDefault="0017064D" w:rsidP="005230AC">
            <w:pPr>
              <w:rPr>
                <w:sz w:val="24"/>
                <w:szCs w:val="28"/>
              </w:rPr>
            </w:pPr>
            <w:bookmarkStart w:id="0" w:name="_Hlk106901304"/>
            <w:r>
              <w:rPr>
                <w:rFonts w:hint="eastAsia"/>
                <w:sz w:val="24"/>
                <w:szCs w:val="28"/>
              </w:rPr>
              <w:t>Springboot</w:t>
            </w:r>
            <w:r>
              <w:rPr>
                <w:rFonts w:hint="eastAsia"/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+</w:t>
            </w:r>
            <w:r w:rsidR="005230AC">
              <w:rPr>
                <w:rFonts w:hint="eastAsia"/>
                <w:sz w:val="24"/>
                <w:szCs w:val="28"/>
              </w:rPr>
              <w:t>Mybatis</w:t>
            </w:r>
            <w:r w:rsidR="005230AC">
              <w:rPr>
                <w:sz w:val="24"/>
                <w:szCs w:val="28"/>
              </w:rPr>
              <w:t>+</w:t>
            </w:r>
            <w:r w:rsidR="005230AC">
              <w:rPr>
                <w:rFonts w:hint="eastAsia"/>
                <w:sz w:val="24"/>
                <w:szCs w:val="28"/>
              </w:rPr>
              <w:t xml:space="preserve"> Tomcat</w:t>
            </w:r>
          </w:p>
        </w:tc>
        <w:tc>
          <w:tcPr>
            <w:tcW w:w="6033" w:type="dxa"/>
          </w:tcPr>
          <w:p w14:paraId="33562216" w14:textId="7E621D38" w:rsidR="005230AC" w:rsidRDefault="005230AC" w:rsidP="005230A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与第一次作业</w:t>
            </w:r>
            <w:r w:rsidR="003169E4">
              <w:rPr>
                <w:rFonts w:hint="eastAsia"/>
                <w:sz w:val="24"/>
                <w:szCs w:val="28"/>
              </w:rPr>
              <w:t>功能</w:t>
            </w:r>
            <w:r>
              <w:rPr>
                <w:rFonts w:hint="eastAsia"/>
                <w:sz w:val="24"/>
                <w:szCs w:val="28"/>
              </w:rPr>
              <w:t>相同</w:t>
            </w:r>
          </w:p>
        </w:tc>
      </w:tr>
      <w:tr w:rsidR="005230AC" w14:paraId="3F62FC62" w14:textId="77777777" w:rsidTr="00973380">
        <w:tc>
          <w:tcPr>
            <w:tcW w:w="2263" w:type="dxa"/>
          </w:tcPr>
          <w:p w14:paraId="4D272473" w14:textId="60F47683" w:rsidR="005230AC" w:rsidRDefault="005230AC" w:rsidP="005230AC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Restful</w:t>
            </w:r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api</w:t>
            </w:r>
          </w:p>
        </w:tc>
        <w:tc>
          <w:tcPr>
            <w:tcW w:w="6033" w:type="dxa"/>
          </w:tcPr>
          <w:p w14:paraId="71AE1B87" w14:textId="6B8F190B" w:rsidR="005230AC" w:rsidRDefault="0017064D" w:rsidP="005230A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在原有springboot项目上前后端分离并规范其接口风格</w:t>
            </w:r>
          </w:p>
        </w:tc>
      </w:tr>
      <w:tr w:rsidR="005230AC" w14:paraId="274D97C1" w14:textId="77777777" w:rsidTr="00973380">
        <w:tc>
          <w:tcPr>
            <w:tcW w:w="2263" w:type="dxa"/>
          </w:tcPr>
          <w:p w14:paraId="57A58F72" w14:textId="6D19B912" w:rsidR="005230AC" w:rsidRDefault="005230AC" w:rsidP="005230A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Spring</w:t>
            </w:r>
            <w:r>
              <w:rPr>
                <w:sz w:val="24"/>
                <w:szCs w:val="28"/>
              </w:rPr>
              <w:t xml:space="preserve"> </w:t>
            </w:r>
            <w:r>
              <w:rPr>
                <w:rFonts w:hint="eastAsia"/>
                <w:sz w:val="24"/>
                <w:szCs w:val="28"/>
              </w:rPr>
              <w:t>security</w:t>
            </w:r>
          </w:p>
        </w:tc>
        <w:tc>
          <w:tcPr>
            <w:tcW w:w="6033" w:type="dxa"/>
          </w:tcPr>
          <w:p w14:paraId="057CFEF4" w14:textId="0B7F5071" w:rsidR="005230AC" w:rsidRDefault="0017064D" w:rsidP="005230A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用于对系统安全进行防护，包括授权和登录</w:t>
            </w:r>
          </w:p>
        </w:tc>
      </w:tr>
      <w:tr w:rsidR="005230AC" w14:paraId="0FA6E51F" w14:textId="77777777" w:rsidTr="00973380">
        <w:tc>
          <w:tcPr>
            <w:tcW w:w="2263" w:type="dxa"/>
          </w:tcPr>
          <w:p w14:paraId="6DCA654D" w14:textId="58DFB816" w:rsidR="005230AC" w:rsidRDefault="005230AC" w:rsidP="005230AC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JWT</w:t>
            </w:r>
          </w:p>
        </w:tc>
        <w:tc>
          <w:tcPr>
            <w:tcW w:w="6033" w:type="dxa"/>
          </w:tcPr>
          <w:p w14:paraId="089D2526" w14:textId="3EFD1B56" w:rsidR="005230AC" w:rsidRDefault="0017064D" w:rsidP="005230A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用于实现前端用户登录和授权；</w:t>
            </w:r>
          </w:p>
        </w:tc>
      </w:tr>
      <w:tr w:rsidR="005230AC" w14:paraId="7C1ADB5F" w14:textId="77777777" w:rsidTr="00973380">
        <w:tc>
          <w:tcPr>
            <w:tcW w:w="2263" w:type="dxa"/>
          </w:tcPr>
          <w:p w14:paraId="7666C20C" w14:textId="77777777" w:rsidR="0017064D" w:rsidRDefault="005230AC" w:rsidP="005230A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Vue</w:t>
            </w:r>
          </w:p>
          <w:p w14:paraId="29EE5D96" w14:textId="4F727E5E" w:rsidR="005230AC" w:rsidRDefault="0017064D" w:rsidP="005230AC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（包含相关组件）</w:t>
            </w:r>
          </w:p>
        </w:tc>
        <w:tc>
          <w:tcPr>
            <w:tcW w:w="6033" w:type="dxa"/>
          </w:tcPr>
          <w:p w14:paraId="38890894" w14:textId="34C01A64" w:rsidR="005230AC" w:rsidRDefault="0017064D" w:rsidP="005230A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用于实现前端界面，使用vue</w:t>
            </w:r>
            <w:r>
              <w:rPr>
                <w:sz w:val="24"/>
                <w:szCs w:val="28"/>
              </w:rPr>
              <w:t>-</w:t>
            </w:r>
            <w:r>
              <w:rPr>
                <w:rFonts w:hint="eastAsia"/>
                <w:sz w:val="24"/>
                <w:szCs w:val="28"/>
              </w:rPr>
              <w:t>router作为统一路由</w:t>
            </w:r>
          </w:p>
        </w:tc>
      </w:tr>
      <w:tr w:rsidR="005230AC" w14:paraId="3470ED1C" w14:textId="77777777" w:rsidTr="00973380">
        <w:tc>
          <w:tcPr>
            <w:tcW w:w="2263" w:type="dxa"/>
          </w:tcPr>
          <w:p w14:paraId="0DFFD2C2" w14:textId="78480836" w:rsidR="005230AC" w:rsidRDefault="005230AC" w:rsidP="005230AC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Ajax</w:t>
            </w:r>
          </w:p>
        </w:tc>
        <w:tc>
          <w:tcPr>
            <w:tcW w:w="6033" w:type="dxa"/>
          </w:tcPr>
          <w:p w14:paraId="2A45022B" w14:textId="3034F157" w:rsidR="005230AC" w:rsidRDefault="0017064D" w:rsidP="005230AC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用于前后端之间的数据传输</w:t>
            </w:r>
          </w:p>
        </w:tc>
      </w:tr>
      <w:tr w:rsidR="00DD6A23" w14:paraId="1D7A42B2" w14:textId="77777777" w:rsidTr="00973380">
        <w:tc>
          <w:tcPr>
            <w:tcW w:w="2263" w:type="dxa"/>
          </w:tcPr>
          <w:p w14:paraId="3AE21A36" w14:textId="06EBA359" w:rsidR="00DD6A23" w:rsidRDefault="00DD6A23" w:rsidP="005230AC">
            <w:pPr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t>B</w:t>
            </w:r>
            <w:r>
              <w:rPr>
                <w:rFonts w:hint="eastAsia"/>
                <w:sz w:val="24"/>
                <w:szCs w:val="28"/>
              </w:rPr>
              <w:t>ucket</w:t>
            </w:r>
            <w:r>
              <w:rPr>
                <w:sz w:val="24"/>
                <w:szCs w:val="28"/>
              </w:rPr>
              <w:t>4</w:t>
            </w:r>
            <w:r>
              <w:rPr>
                <w:rFonts w:hint="eastAsia"/>
                <w:sz w:val="24"/>
                <w:szCs w:val="28"/>
              </w:rPr>
              <w:t>j</w:t>
            </w:r>
          </w:p>
        </w:tc>
        <w:tc>
          <w:tcPr>
            <w:tcW w:w="6033" w:type="dxa"/>
          </w:tcPr>
          <w:p w14:paraId="0F146BDA" w14:textId="6690FD26" w:rsidR="00DD6A23" w:rsidRDefault="00DD6A23" w:rsidP="005230AC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用于令牌桶模式的限流配置</w:t>
            </w:r>
          </w:p>
        </w:tc>
      </w:tr>
      <w:bookmarkEnd w:id="0"/>
    </w:tbl>
    <w:p w14:paraId="261E1D46" w14:textId="77777777" w:rsidR="00141EBC" w:rsidRPr="00141EBC" w:rsidRDefault="00141EBC" w:rsidP="00603C6F">
      <w:pPr>
        <w:ind w:firstLine="420"/>
        <w:rPr>
          <w:rFonts w:hint="eastAsia"/>
          <w:sz w:val="24"/>
          <w:szCs w:val="28"/>
        </w:rPr>
      </w:pPr>
    </w:p>
    <w:p w14:paraId="3F2BE06C" w14:textId="4B53ADF6" w:rsidR="00D604D6" w:rsidRDefault="00D604D6" w:rsidP="00D604D6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详细设计</w:t>
      </w:r>
    </w:p>
    <w:p w14:paraId="4424A539" w14:textId="32D7ACA9" w:rsidR="00312264" w:rsidRDefault="00312264" w:rsidP="00D604D6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系统功能</w:t>
      </w:r>
    </w:p>
    <w:p w14:paraId="17078F03" w14:textId="6CCE356C" w:rsidR="00312264" w:rsidRDefault="00312264" w:rsidP="00312264">
      <w:pPr>
        <w:pStyle w:val="a5"/>
        <w:ind w:left="425" w:firstLineChars="0" w:firstLine="0"/>
        <w:rPr>
          <w:sz w:val="24"/>
          <w:szCs w:val="28"/>
        </w:rPr>
      </w:pPr>
      <w:r w:rsidRPr="00312264">
        <w:rPr>
          <w:rFonts w:hint="eastAsia"/>
          <w:sz w:val="24"/>
          <w:szCs w:val="28"/>
        </w:rPr>
        <w:t>本</w:t>
      </w:r>
      <w:r w:rsidR="00ED0BBA">
        <w:rPr>
          <w:rFonts w:hint="eastAsia"/>
          <w:sz w:val="24"/>
          <w:szCs w:val="28"/>
        </w:rPr>
        <w:t>新闻内容管理系统具有以下功能：</w:t>
      </w:r>
    </w:p>
    <w:tbl>
      <w:tblPr>
        <w:tblStyle w:val="a6"/>
        <w:tblW w:w="0" w:type="auto"/>
        <w:tblInd w:w="425" w:type="dxa"/>
        <w:tblLook w:val="04A0" w:firstRow="1" w:lastRow="0" w:firstColumn="1" w:lastColumn="0" w:noHBand="0" w:noVBand="1"/>
      </w:tblPr>
      <w:tblGrid>
        <w:gridCol w:w="1555"/>
        <w:gridCol w:w="6316"/>
      </w:tblGrid>
      <w:tr w:rsidR="00ED0BBA" w14:paraId="194BD61A" w14:textId="77777777" w:rsidTr="00ED0BBA">
        <w:tc>
          <w:tcPr>
            <w:tcW w:w="1555" w:type="dxa"/>
            <w:shd w:val="clear" w:color="auto" w:fill="D9D9D9" w:themeFill="background1" w:themeFillShade="D9"/>
          </w:tcPr>
          <w:p w14:paraId="6C90D907" w14:textId="57B0B84D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编号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0BE2DD2E" w14:textId="5E7020C2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功能描述</w:t>
            </w:r>
          </w:p>
        </w:tc>
      </w:tr>
      <w:tr w:rsidR="00ED0BBA" w14:paraId="0F07C388" w14:textId="77777777" w:rsidTr="00ED0BBA">
        <w:tc>
          <w:tcPr>
            <w:tcW w:w="1555" w:type="dxa"/>
          </w:tcPr>
          <w:p w14:paraId="0D615341" w14:textId="09F2E47E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</w:p>
        </w:tc>
        <w:tc>
          <w:tcPr>
            <w:tcW w:w="6316" w:type="dxa"/>
          </w:tcPr>
          <w:p w14:paraId="69C393BE" w14:textId="66AFBFF3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用户登录注册</w:t>
            </w:r>
          </w:p>
        </w:tc>
      </w:tr>
      <w:tr w:rsidR="00ED0BBA" w14:paraId="6123EF12" w14:textId="77777777" w:rsidTr="00ED0BBA">
        <w:tc>
          <w:tcPr>
            <w:tcW w:w="1555" w:type="dxa"/>
          </w:tcPr>
          <w:p w14:paraId="37E4F446" w14:textId="4634661A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</w:p>
        </w:tc>
        <w:tc>
          <w:tcPr>
            <w:tcW w:w="6316" w:type="dxa"/>
          </w:tcPr>
          <w:p w14:paraId="657C0049" w14:textId="5F2F96BC" w:rsidR="00ED0BBA" w:rsidRDefault="00AF783D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用户阅览新闻</w:t>
            </w:r>
          </w:p>
        </w:tc>
      </w:tr>
      <w:tr w:rsidR="00ED0BBA" w14:paraId="1BDD92C1" w14:textId="77777777" w:rsidTr="00ED0BBA">
        <w:tc>
          <w:tcPr>
            <w:tcW w:w="1555" w:type="dxa"/>
          </w:tcPr>
          <w:p w14:paraId="3A977DBA" w14:textId="633DD35A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3</w:t>
            </w:r>
          </w:p>
        </w:tc>
        <w:tc>
          <w:tcPr>
            <w:tcW w:w="6316" w:type="dxa"/>
          </w:tcPr>
          <w:p w14:paraId="60BF0988" w14:textId="082E43B6" w:rsidR="00ED0BBA" w:rsidRDefault="00AF783D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用户搜索新闻</w:t>
            </w:r>
          </w:p>
        </w:tc>
      </w:tr>
      <w:tr w:rsidR="00ED0BBA" w14:paraId="444056EA" w14:textId="77777777" w:rsidTr="00ED0BBA">
        <w:tc>
          <w:tcPr>
            <w:tcW w:w="1555" w:type="dxa"/>
          </w:tcPr>
          <w:p w14:paraId="1E53C29E" w14:textId="55E210B7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4</w:t>
            </w:r>
          </w:p>
        </w:tc>
        <w:tc>
          <w:tcPr>
            <w:tcW w:w="6316" w:type="dxa"/>
          </w:tcPr>
          <w:p w14:paraId="0E5DEC56" w14:textId="1EAE479F" w:rsidR="00ED0BBA" w:rsidRDefault="00AF783D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用户添加评论信息</w:t>
            </w:r>
          </w:p>
        </w:tc>
      </w:tr>
      <w:tr w:rsidR="00ED0BBA" w14:paraId="7268249F" w14:textId="77777777" w:rsidTr="00ED0BBA">
        <w:tc>
          <w:tcPr>
            <w:tcW w:w="1555" w:type="dxa"/>
          </w:tcPr>
          <w:p w14:paraId="73532745" w14:textId="5CA82155" w:rsidR="00ED0BBA" w:rsidRDefault="00ED0BBA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5</w:t>
            </w:r>
          </w:p>
        </w:tc>
        <w:tc>
          <w:tcPr>
            <w:tcW w:w="6316" w:type="dxa"/>
          </w:tcPr>
          <w:p w14:paraId="58168138" w14:textId="3BEAFC18" w:rsidR="00ED0BBA" w:rsidRDefault="00AF783D" w:rsidP="00312264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用户删除评论信息</w:t>
            </w:r>
          </w:p>
        </w:tc>
      </w:tr>
      <w:tr w:rsidR="00AF783D" w14:paraId="22BEF512" w14:textId="77777777" w:rsidTr="00ED0BBA">
        <w:tc>
          <w:tcPr>
            <w:tcW w:w="1555" w:type="dxa"/>
          </w:tcPr>
          <w:p w14:paraId="2051DB74" w14:textId="3913A673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6</w:t>
            </w:r>
          </w:p>
        </w:tc>
        <w:tc>
          <w:tcPr>
            <w:tcW w:w="6316" w:type="dxa"/>
          </w:tcPr>
          <w:p w14:paraId="7F5CB5FF" w14:textId="3C03E65F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编辑添加新闻</w:t>
            </w:r>
          </w:p>
        </w:tc>
      </w:tr>
      <w:tr w:rsidR="00AF783D" w14:paraId="7E8EFE94" w14:textId="77777777" w:rsidTr="00ED0BBA">
        <w:tc>
          <w:tcPr>
            <w:tcW w:w="1555" w:type="dxa"/>
          </w:tcPr>
          <w:p w14:paraId="4163004D" w14:textId="4EC963EF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7</w:t>
            </w:r>
          </w:p>
        </w:tc>
        <w:tc>
          <w:tcPr>
            <w:tcW w:w="6316" w:type="dxa"/>
          </w:tcPr>
          <w:p w14:paraId="0E0F5DD2" w14:textId="7CA9A5B2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编辑提交发布申请</w:t>
            </w:r>
          </w:p>
        </w:tc>
      </w:tr>
      <w:tr w:rsidR="00AF783D" w14:paraId="5C88FFC0" w14:textId="77777777" w:rsidTr="00ED0BBA">
        <w:tc>
          <w:tcPr>
            <w:tcW w:w="1555" w:type="dxa"/>
          </w:tcPr>
          <w:p w14:paraId="27B6FE21" w14:textId="0EC84E0E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8</w:t>
            </w:r>
          </w:p>
        </w:tc>
        <w:tc>
          <w:tcPr>
            <w:tcW w:w="6316" w:type="dxa"/>
          </w:tcPr>
          <w:p w14:paraId="32400192" w14:textId="1346A00B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编辑管理自己发布的新闻</w:t>
            </w:r>
          </w:p>
        </w:tc>
      </w:tr>
      <w:tr w:rsidR="00AF783D" w14:paraId="688D6875" w14:textId="77777777" w:rsidTr="00ED0BBA">
        <w:tc>
          <w:tcPr>
            <w:tcW w:w="1555" w:type="dxa"/>
          </w:tcPr>
          <w:p w14:paraId="3B358795" w14:textId="356738BE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9</w:t>
            </w:r>
          </w:p>
        </w:tc>
        <w:tc>
          <w:tcPr>
            <w:tcW w:w="6316" w:type="dxa"/>
          </w:tcPr>
          <w:p w14:paraId="0F9F2CFC" w14:textId="17767B93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高级编辑审核新闻发布申请</w:t>
            </w:r>
          </w:p>
        </w:tc>
      </w:tr>
      <w:tr w:rsidR="00AF783D" w14:paraId="0ABB5AFE" w14:textId="77777777" w:rsidTr="00ED0BBA">
        <w:tc>
          <w:tcPr>
            <w:tcW w:w="1555" w:type="dxa"/>
          </w:tcPr>
          <w:p w14:paraId="24999DF2" w14:textId="032D6F94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6316" w:type="dxa"/>
          </w:tcPr>
          <w:p w14:paraId="344D0B68" w14:textId="376F6502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高级编辑管理审核列表</w:t>
            </w:r>
          </w:p>
        </w:tc>
      </w:tr>
      <w:tr w:rsidR="00AF783D" w14:paraId="1B781EC3" w14:textId="77777777" w:rsidTr="00ED0BBA">
        <w:tc>
          <w:tcPr>
            <w:tcW w:w="1555" w:type="dxa"/>
          </w:tcPr>
          <w:p w14:paraId="6531D18A" w14:textId="530AE805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6316" w:type="dxa"/>
          </w:tcPr>
          <w:p w14:paraId="4340793E" w14:textId="4782D6D1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管理员用户查看用户列表</w:t>
            </w:r>
          </w:p>
        </w:tc>
      </w:tr>
      <w:tr w:rsidR="00AF783D" w14:paraId="2A6B77C9" w14:textId="77777777" w:rsidTr="00ED0BBA">
        <w:tc>
          <w:tcPr>
            <w:tcW w:w="1555" w:type="dxa"/>
          </w:tcPr>
          <w:p w14:paraId="32D5C332" w14:textId="08A11707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6316" w:type="dxa"/>
          </w:tcPr>
          <w:p w14:paraId="4DAE1514" w14:textId="0177E8A5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管理员用户查看分类列表</w:t>
            </w:r>
          </w:p>
        </w:tc>
      </w:tr>
      <w:tr w:rsidR="00AF783D" w14:paraId="0F64A8FD" w14:textId="77777777" w:rsidTr="00ED0BBA">
        <w:tc>
          <w:tcPr>
            <w:tcW w:w="1555" w:type="dxa"/>
          </w:tcPr>
          <w:p w14:paraId="12C16511" w14:textId="56C04376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6316" w:type="dxa"/>
          </w:tcPr>
          <w:p w14:paraId="204EF047" w14:textId="7024B7D0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管理员用户删除用户账号</w:t>
            </w:r>
          </w:p>
        </w:tc>
      </w:tr>
      <w:tr w:rsidR="00AF783D" w14:paraId="35CBF269" w14:textId="77777777" w:rsidTr="00ED0BBA">
        <w:tc>
          <w:tcPr>
            <w:tcW w:w="1555" w:type="dxa"/>
          </w:tcPr>
          <w:p w14:paraId="4E48CA6D" w14:textId="0B7E760A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4</w:t>
            </w:r>
          </w:p>
        </w:tc>
        <w:tc>
          <w:tcPr>
            <w:tcW w:w="6316" w:type="dxa"/>
          </w:tcPr>
          <w:p w14:paraId="598A9D93" w14:textId="4BAC9768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管理员用户修改分类</w:t>
            </w:r>
          </w:p>
        </w:tc>
      </w:tr>
      <w:tr w:rsidR="00AF783D" w14:paraId="0A8EE080" w14:textId="77777777" w:rsidTr="00ED0BBA">
        <w:tc>
          <w:tcPr>
            <w:tcW w:w="1555" w:type="dxa"/>
          </w:tcPr>
          <w:p w14:paraId="556A33BA" w14:textId="76BBA1C8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5</w:t>
            </w:r>
          </w:p>
        </w:tc>
        <w:tc>
          <w:tcPr>
            <w:tcW w:w="6316" w:type="dxa"/>
          </w:tcPr>
          <w:p w14:paraId="664F4820" w14:textId="373944ED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管理员用户删除分类</w:t>
            </w:r>
          </w:p>
        </w:tc>
      </w:tr>
      <w:tr w:rsidR="00AF783D" w14:paraId="1D06A6FB" w14:textId="77777777" w:rsidTr="00ED0BBA">
        <w:tc>
          <w:tcPr>
            <w:tcW w:w="1555" w:type="dxa"/>
          </w:tcPr>
          <w:p w14:paraId="11E12808" w14:textId="03AE6D11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6</w:t>
            </w:r>
          </w:p>
        </w:tc>
        <w:tc>
          <w:tcPr>
            <w:tcW w:w="6316" w:type="dxa"/>
          </w:tcPr>
          <w:p w14:paraId="05C977D4" w14:textId="3C84EDDB" w:rsidR="00AF783D" w:rsidRDefault="00AF783D" w:rsidP="00AF783D">
            <w:pPr>
              <w:pStyle w:val="a5"/>
              <w:ind w:firstLineChars="0" w:firstLine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管理员用户修改用户发言权限</w:t>
            </w:r>
          </w:p>
        </w:tc>
      </w:tr>
    </w:tbl>
    <w:p w14:paraId="3DE46007" w14:textId="4F3577B1" w:rsidR="00ED0BBA" w:rsidRDefault="00AF783D" w:rsidP="00312264">
      <w:pPr>
        <w:pStyle w:val="a5"/>
        <w:ind w:left="425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具体用例图如下：</w:t>
      </w:r>
    </w:p>
    <w:p w14:paraId="513D9B97" w14:textId="3CB3D49C" w:rsidR="00AF783D" w:rsidRPr="00AF783D" w:rsidRDefault="00AF783D" w:rsidP="00AF783D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9F04720" wp14:editId="71E58A63">
            <wp:extent cx="5273040" cy="50063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8BC9" w14:textId="16A7F312" w:rsidR="00D604D6" w:rsidRDefault="00D604D6" w:rsidP="00D604D6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数据库设计</w:t>
      </w:r>
    </w:p>
    <w:p w14:paraId="5A01EB2D" w14:textId="09BA5079" w:rsidR="00312264" w:rsidRDefault="00AF783D" w:rsidP="00AF783D">
      <w:pPr>
        <w:pStyle w:val="a5"/>
        <w:ind w:left="425" w:firstLineChars="0" w:firstLine="0"/>
        <w:rPr>
          <w:sz w:val="24"/>
          <w:szCs w:val="28"/>
        </w:rPr>
      </w:pPr>
      <w:r w:rsidRPr="00AF783D">
        <w:rPr>
          <w:rFonts w:hint="eastAsia"/>
          <w:sz w:val="24"/>
          <w:szCs w:val="28"/>
        </w:rPr>
        <w:t>本</w:t>
      </w:r>
      <w:r>
        <w:rPr>
          <w:rFonts w:hint="eastAsia"/>
          <w:sz w:val="24"/>
          <w:szCs w:val="28"/>
        </w:rPr>
        <w:t>系统主要包括用户，新闻，审核申请，权限和评论这几个实体，ER图如下：</w:t>
      </w:r>
    </w:p>
    <w:p w14:paraId="4BADEBF3" w14:textId="5E9EC268" w:rsidR="00AF783D" w:rsidRPr="00AF783D" w:rsidRDefault="00AF783D" w:rsidP="00AF783D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6F7A48D" wp14:editId="7B1E909D">
            <wp:extent cx="5273040" cy="49911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7708" w14:textId="2FFE0E6F" w:rsidR="00AF783D" w:rsidRDefault="00A77F63" w:rsidP="00AF783D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Restful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API接口规范</w:t>
      </w:r>
    </w:p>
    <w:p w14:paraId="3961F0B0" w14:textId="5C680E06" w:rsidR="00603C6F" w:rsidRPr="00444C95" w:rsidRDefault="00AF783D" w:rsidP="00444C95">
      <w:pPr>
        <w:ind w:firstLine="420"/>
        <w:rPr>
          <w:b/>
          <w:bCs/>
          <w:sz w:val="28"/>
          <w:szCs w:val="32"/>
        </w:rPr>
      </w:pPr>
      <w:r w:rsidRPr="00804950">
        <w:rPr>
          <w:rFonts w:hint="eastAsia"/>
          <w:sz w:val="24"/>
          <w:szCs w:val="28"/>
        </w:rPr>
        <w:t>本</w:t>
      </w:r>
      <w:r w:rsidR="00A77F63">
        <w:rPr>
          <w:rFonts w:hint="eastAsia"/>
          <w:sz w:val="24"/>
          <w:szCs w:val="28"/>
        </w:rPr>
        <w:t>系统在第一次作业的基础上，将前后端分离，不再使用thymeleaf而是采用restful</w:t>
      </w:r>
      <w:r w:rsidR="00A77F63">
        <w:rPr>
          <w:sz w:val="24"/>
          <w:szCs w:val="28"/>
        </w:rPr>
        <w:t xml:space="preserve"> </w:t>
      </w:r>
      <w:r w:rsidR="00A77F63">
        <w:rPr>
          <w:rFonts w:hint="eastAsia"/>
          <w:sz w:val="24"/>
          <w:szCs w:val="28"/>
        </w:rPr>
        <w:t>api接口格式。</w:t>
      </w:r>
      <w:r w:rsidR="00444C95">
        <w:rPr>
          <w:rFonts w:hint="eastAsia"/>
          <w:sz w:val="24"/>
          <w:szCs w:val="28"/>
        </w:rPr>
        <w:t>我将系统中所有数据传输的接口返回格式都更换为统一的Response格式，方便不同前端的实现。</w:t>
      </w:r>
    </w:p>
    <w:p w14:paraId="70D7F376" w14:textId="1C8B42D3" w:rsidR="00962767" w:rsidRDefault="00962767" w:rsidP="00603C6F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JWT用户登录</w:t>
      </w:r>
    </w:p>
    <w:p w14:paraId="258F58A5" w14:textId="4D2D6C50" w:rsidR="00B81D6D" w:rsidRDefault="00B81D6D" w:rsidP="00B81D6D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本系统通过JWT实现前端用户登录。当用户点击登录时，前端将用户的用户名和密码传输至spring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boot后端，后端会通过</w:t>
      </w:r>
      <w:r w:rsidRPr="00B81D6D">
        <w:rPr>
          <w:sz w:val="24"/>
          <w:szCs w:val="28"/>
        </w:rPr>
        <w:t>authenticationManager</w:t>
      </w:r>
      <w:r>
        <w:rPr>
          <w:rFonts w:hint="eastAsia"/>
          <w:sz w:val="24"/>
          <w:szCs w:val="28"/>
        </w:rPr>
        <w:t>对用户信息进行验证。验证成功后，后端将生成具有一定有效时长的token，并返回给前端用户。</w:t>
      </w:r>
    </w:p>
    <w:p w14:paraId="62A11FB6" w14:textId="04C59B87" w:rsidR="00B81D6D" w:rsidRDefault="00B81D6D" w:rsidP="00B81D6D">
      <w:pPr>
        <w:rPr>
          <w:sz w:val="24"/>
          <w:szCs w:val="28"/>
        </w:rPr>
      </w:pPr>
      <w:r w:rsidRPr="00B81D6D">
        <w:rPr>
          <w:noProof/>
          <w:sz w:val="24"/>
          <w:szCs w:val="28"/>
        </w:rPr>
        <w:drawing>
          <wp:inline distT="0" distB="0" distL="0" distR="0" wp14:anchorId="34B96A33" wp14:editId="0CF742AD">
            <wp:extent cx="5567623" cy="1988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517" cy="198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31C2" w14:textId="59CE1AC6" w:rsidR="00B81D6D" w:rsidRPr="00B81D6D" w:rsidRDefault="00B81D6D" w:rsidP="00ED3B45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前端用户将token加入请求中，</w:t>
      </w:r>
      <w:r w:rsidR="00ED3B45">
        <w:rPr>
          <w:rFonts w:hint="eastAsia"/>
          <w:sz w:val="24"/>
          <w:szCs w:val="28"/>
        </w:rPr>
        <w:t>从而在每次请求时验证token是否过期。</w:t>
      </w:r>
      <w:r w:rsidR="00ED3B45">
        <w:rPr>
          <w:sz w:val="24"/>
          <w:szCs w:val="28"/>
        </w:rPr>
        <w:t>T</w:t>
      </w:r>
      <w:r w:rsidR="00ED3B45">
        <w:rPr>
          <w:rFonts w:hint="eastAsia"/>
          <w:sz w:val="24"/>
          <w:szCs w:val="28"/>
        </w:rPr>
        <w:t>oken有效期内，用户不需要再次登录，可以直接访问用户权限内的功能。而当用户token过期时，系统会返回response提醒用户再次登录。</w:t>
      </w:r>
    </w:p>
    <w:p w14:paraId="39B7B5D7" w14:textId="54691F34" w:rsidR="00962767" w:rsidRDefault="00962767" w:rsidP="00962767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Spring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Security用户权限控制</w:t>
      </w:r>
    </w:p>
    <w:p w14:paraId="3FCF7E2E" w14:textId="77777777" w:rsidR="00BC0051" w:rsidRDefault="00DD5BBB" w:rsidP="00DD5BBB">
      <w:pPr>
        <w:ind w:firstLine="420"/>
        <w:rPr>
          <w:sz w:val="24"/>
          <w:szCs w:val="28"/>
        </w:rPr>
      </w:pPr>
      <w:r w:rsidRPr="00DD5BBB">
        <w:rPr>
          <w:rFonts w:hint="eastAsia"/>
          <w:sz w:val="24"/>
          <w:szCs w:val="28"/>
        </w:rPr>
        <w:t>本系统包括</w:t>
      </w:r>
      <w:r w:rsidRPr="00DD5BBB">
        <w:rPr>
          <w:sz w:val="24"/>
          <w:szCs w:val="28"/>
        </w:rPr>
        <w:t>5个不同的身份权限，普通用户（未登录），订阅用户（ROLE_USER），普通编辑(ROLE_EDITOR)，高级编辑(ROLE_REVIEWER)和管理员用户(ROLE_ADMIN)。这5个身份权限分别能够访问不同的功能，如订阅用户能够发布评论，编辑能够发布新闻，高级编辑能够审核新闻，管理员用户能够管理用户信息。</w:t>
      </w:r>
    </w:p>
    <w:p w14:paraId="24CD3621" w14:textId="40DB8022" w:rsidR="00DD5BBB" w:rsidRPr="00DD5BBB" w:rsidRDefault="00DD5BBB" w:rsidP="00DD5BBB">
      <w:pPr>
        <w:ind w:firstLine="420"/>
        <w:rPr>
          <w:sz w:val="24"/>
          <w:szCs w:val="28"/>
        </w:rPr>
      </w:pPr>
      <w:r w:rsidRPr="00DD5BBB">
        <w:rPr>
          <w:sz w:val="24"/>
          <w:szCs w:val="28"/>
        </w:rPr>
        <w:t>具体权限如下：</w:t>
      </w:r>
    </w:p>
    <w:p w14:paraId="5FDEFF08" w14:textId="17E3B2D1" w:rsidR="00DD5BBB" w:rsidRDefault="00DD5BBB" w:rsidP="00DD5BBB">
      <w:pPr>
        <w:rPr>
          <w:b/>
          <w:bCs/>
          <w:sz w:val="28"/>
          <w:szCs w:val="32"/>
        </w:rPr>
      </w:pPr>
      <w:r w:rsidRPr="0059355D">
        <w:rPr>
          <w:noProof/>
          <w:sz w:val="24"/>
          <w:szCs w:val="28"/>
        </w:rPr>
        <w:drawing>
          <wp:inline distT="0" distB="0" distL="0" distR="0" wp14:anchorId="09D6D895" wp14:editId="5CD7D591">
            <wp:extent cx="5274310" cy="7905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CC54" w14:textId="2726D469" w:rsidR="00962CF5" w:rsidRPr="00DD5BBB" w:rsidRDefault="00962CF5" w:rsidP="00DD5BBB">
      <w:pPr>
        <w:rPr>
          <w:b/>
          <w:bCs/>
          <w:sz w:val="28"/>
          <w:szCs w:val="32"/>
        </w:rPr>
      </w:pPr>
      <w:r w:rsidRPr="00962CF5">
        <w:rPr>
          <w:b/>
          <w:bCs/>
          <w:noProof/>
          <w:sz w:val="28"/>
          <w:szCs w:val="32"/>
        </w:rPr>
        <w:drawing>
          <wp:inline distT="0" distB="0" distL="0" distR="0" wp14:anchorId="7D437179" wp14:editId="48405410">
            <wp:extent cx="2636871" cy="15011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0712" cy="150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F54" w:rsidRPr="003F6F54">
        <w:rPr>
          <w:b/>
          <w:bCs/>
          <w:noProof/>
          <w:sz w:val="28"/>
          <w:szCs w:val="32"/>
        </w:rPr>
        <w:drawing>
          <wp:inline distT="0" distB="0" distL="0" distR="0" wp14:anchorId="17AF91E5" wp14:editId="6199605F">
            <wp:extent cx="2385060" cy="128778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4239" cy="12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9DBB" w14:textId="0491C39E" w:rsidR="00B81D6D" w:rsidRDefault="00B81D6D" w:rsidP="00603C6F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Vue实现前端界面</w:t>
      </w:r>
    </w:p>
    <w:p w14:paraId="670A333A" w14:textId="71362E0C" w:rsidR="004057BC" w:rsidRDefault="00145FE3" w:rsidP="004057BC">
      <w:pPr>
        <w:rPr>
          <w:sz w:val="24"/>
          <w:szCs w:val="28"/>
        </w:rPr>
      </w:pPr>
      <w:r>
        <w:rPr>
          <w:rFonts w:hint="eastAsia"/>
          <w:b/>
          <w:bCs/>
          <w:sz w:val="28"/>
          <w:szCs w:val="32"/>
        </w:rPr>
        <w:t xml:space="preserve"> </w:t>
      </w:r>
      <w:r w:rsidRPr="00145FE3">
        <w:rPr>
          <w:rFonts w:hint="eastAsia"/>
          <w:sz w:val="24"/>
          <w:szCs w:val="28"/>
        </w:rPr>
        <w:t>本系统</w:t>
      </w:r>
      <w:r>
        <w:rPr>
          <w:rFonts w:hint="eastAsia"/>
          <w:sz w:val="24"/>
          <w:szCs w:val="28"/>
        </w:rPr>
        <w:t>在前后端分离后，选择vue作为前端实现</w:t>
      </w:r>
      <w:r w:rsidR="00BB4789">
        <w:rPr>
          <w:rFonts w:hint="eastAsia"/>
          <w:sz w:val="24"/>
          <w:szCs w:val="28"/>
        </w:rPr>
        <w:t>，并整合了vue</w:t>
      </w:r>
      <w:r w:rsidR="00BB4789">
        <w:rPr>
          <w:sz w:val="24"/>
          <w:szCs w:val="28"/>
        </w:rPr>
        <w:t>-</w:t>
      </w:r>
      <w:r w:rsidR="00BB4789">
        <w:rPr>
          <w:rFonts w:hint="eastAsia"/>
          <w:sz w:val="24"/>
          <w:szCs w:val="28"/>
        </w:rPr>
        <w:t>route、bootstrap、vuex等技术。用户登录后，vuex将会把获得的token</w:t>
      </w:r>
      <w:r w:rsidR="00EC2302">
        <w:rPr>
          <w:rFonts w:hint="eastAsia"/>
          <w:sz w:val="24"/>
          <w:szCs w:val="28"/>
        </w:rPr>
        <w:t>和用户数据（账号，用户名等）</w:t>
      </w:r>
      <w:r w:rsidR="00BB4789">
        <w:rPr>
          <w:rFonts w:hint="eastAsia"/>
          <w:sz w:val="24"/>
          <w:szCs w:val="28"/>
        </w:rPr>
        <w:t>存入localStorage，当用户使用其他功能时，将</w:t>
      </w:r>
      <w:r w:rsidR="00EC2302">
        <w:rPr>
          <w:rFonts w:hint="eastAsia"/>
          <w:sz w:val="24"/>
          <w:szCs w:val="28"/>
        </w:rPr>
        <w:t>从localStorage中获取用户数据。</w:t>
      </w:r>
      <w:r w:rsidR="00E5007E">
        <w:rPr>
          <w:rFonts w:hint="eastAsia"/>
          <w:sz w:val="24"/>
          <w:szCs w:val="28"/>
        </w:rPr>
        <w:t>如下图就获取了用户名和权限。</w:t>
      </w:r>
    </w:p>
    <w:p w14:paraId="0CC95130" w14:textId="223C6386" w:rsidR="00E5007E" w:rsidRPr="004057BC" w:rsidRDefault="00E5007E" w:rsidP="004057BC">
      <w:pPr>
        <w:rPr>
          <w:b/>
          <w:bCs/>
          <w:sz w:val="28"/>
          <w:szCs w:val="32"/>
        </w:rPr>
      </w:pPr>
      <w:r w:rsidRPr="00E5007E">
        <w:rPr>
          <w:b/>
          <w:bCs/>
          <w:noProof/>
          <w:sz w:val="28"/>
          <w:szCs w:val="32"/>
        </w:rPr>
        <w:drawing>
          <wp:inline distT="0" distB="0" distL="0" distR="0" wp14:anchorId="1D0DDBB4" wp14:editId="7C2F2E87">
            <wp:extent cx="5274310" cy="22529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A4FE" w14:textId="25BAB598" w:rsidR="00973EF4" w:rsidRDefault="00973EF4" w:rsidP="00603C6F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A</w:t>
      </w:r>
      <w:r>
        <w:rPr>
          <w:rFonts w:hint="eastAsia"/>
          <w:b/>
          <w:bCs/>
          <w:sz w:val="28"/>
          <w:szCs w:val="32"/>
        </w:rPr>
        <w:t>jax数据传输</w:t>
      </w:r>
    </w:p>
    <w:p w14:paraId="06D55194" w14:textId="4E95799D" w:rsidR="00BB4789" w:rsidRDefault="0057284A" w:rsidP="0057284A">
      <w:pPr>
        <w:ind w:firstLine="420"/>
        <w:rPr>
          <w:sz w:val="24"/>
          <w:szCs w:val="28"/>
        </w:rPr>
      </w:pPr>
      <w:r w:rsidRPr="0057284A"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vue与springboot进行数据传输时，本系统采用ajax请求进行数据传输。此外，当用户登录后，ajax会将用户token直接写入请求的表头中，方便用户在每次请求时验证token的有效性。具体如下：</w:t>
      </w:r>
    </w:p>
    <w:p w14:paraId="57675712" w14:textId="1EDE40F8" w:rsidR="0057284A" w:rsidRPr="0057284A" w:rsidRDefault="0057284A" w:rsidP="0057284A">
      <w:pPr>
        <w:rPr>
          <w:sz w:val="24"/>
          <w:szCs w:val="28"/>
        </w:rPr>
      </w:pPr>
      <w:r w:rsidRPr="0057284A">
        <w:rPr>
          <w:noProof/>
          <w:sz w:val="24"/>
          <w:szCs w:val="28"/>
        </w:rPr>
        <w:drawing>
          <wp:inline distT="0" distB="0" distL="0" distR="0" wp14:anchorId="4F6F3BB1" wp14:editId="790F5D43">
            <wp:extent cx="4366260" cy="2794491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603" cy="27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2D74" w14:textId="64F210D2" w:rsidR="0013532B" w:rsidRDefault="0013532B" w:rsidP="00603C6F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Bucket</w:t>
      </w:r>
      <w:r>
        <w:rPr>
          <w:b/>
          <w:bCs/>
          <w:sz w:val="28"/>
          <w:szCs w:val="32"/>
        </w:rPr>
        <w:t>4</w:t>
      </w:r>
      <w:r>
        <w:rPr>
          <w:rFonts w:hint="eastAsia"/>
          <w:b/>
          <w:bCs/>
          <w:sz w:val="28"/>
          <w:szCs w:val="32"/>
        </w:rPr>
        <w:t>j实现限流配置</w:t>
      </w:r>
    </w:p>
    <w:p w14:paraId="7C97F049" w14:textId="38671322" w:rsidR="00824CED" w:rsidRDefault="0013532B" w:rsidP="00824CED">
      <w:pPr>
        <w:ind w:left="420"/>
        <w:rPr>
          <w:sz w:val="24"/>
          <w:szCs w:val="28"/>
        </w:rPr>
      </w:pPr>
      <w:r w:rsidRPr="00912459">
        <w:rPr>
          <w:rFonts w:hint="eastAsia"/>
          <w:sz w:val="24"/>
          <w:szCs w:val="28"/>
        </w:rPr>
        <w:t>本系统</w:t>
      </w:r>
      <w:r w:rsidR="00335F27">
        <w:rPr>
          <w:rFonts w:hint="eastAsia"/>
          <w:sz w:val="24"/>
          <w:szCs w:val="28"/>
        </w:rPr>
        <w:t>使用buucket</w:t>
      </w:r>
      <w:r w:rsidR="00335F27">
        <w:rPr>
          <w:sz w:val="24"/>
          <w:szCs w:val="28"/>
        </w:rPr>
        <w:t>4</w:t>
      </w:r>
      <w:r w:rsidR="00335F27">
        <w:rPr>
          <w:rFonts w:hint="eastAsia"/>
          <w:sz w:val="24"/>
          <w:szCs w:val="28"/>
        </w:rPr>
        <w:t>j对springboot服务器进行限流配置。</w:t>
      </w:r>
      <w:r w:rsidR="00824CED">
        <w:rPr>
          <w:rFonts w:hint="eastAsia"/>
          <w:sz w:val="24"/>
          <w:szCs w:val="28"/>
        </w:rPr>
        <w:t>具体如下：</w:t>
      </w:r>
    </w:p>
    <w:p w14:paraId="6555D5AB" w14:textId="7885F10E" w:rsidR="00824CED" w:rsidRPr="00824CED" w:rsidRDefault="003D4C61" w:rsidP="00824CED">
      <w:pPr>
        <w:rPr>
          <w:rFonts w:hint="eastAsia"/>
          <w:sz w:val="24"/>
          <w:szCs w:val="28"/>
        </w:rPr>
      </w:pPr>
      <w:r w:rsidRPr="003D4C61">
        <w:rPr>
          <w:sz w:val="24"/>
          <w:szCs w:val="28"/>
        </w:rPr>
        <w:drawing>
          <wp:inline distT="0" distB="0" distL="0" distR="0" wp14:anchorId="457DA431" wp14:editId="11C5A69F">
            <wp:extent cx="5274310" cy="16554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53B4" w14:textId="6027F4FB" w:rsidR="00603C6F" w:rsidRDefault="00312264" w:rsidP="00603C6F">
      <w:pPr>
        <w:pStyle w:val="a5"/>
        <w:numPr>
          <w:ilvl w:val="1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Junit</w:t>
      </w:r>
      <w:r>
        <w:rPr>
          <w:b/>
          <w:bCs/>
          <w:sz w:val="28"/>
          <w:szCs w:val="32"/>
        </w:rPr>
        <w:t xml:space="preserve">4 </w:t>
      </w:r>
      <w:r>
        <w:rPr>
          <w:rFonts w:hint="eastAsia"/>
          <w:b/>
          <w:bCs/>
          <w:sz w:val="28"/>
          <w:szCs w:val="32"/>
        </w:rPr>
        <w:t>实现单元测试</w:t>
      </w:r>
    </w:p>
    <w:p w14:paraId="291CEA96" w14:textId="325A64D5" w:rsidR="00A56A89" w:rsidRDefault="00912459" w:rsidP="00A56A89">
      <w:pPr>
        <w:ind w:firstLine="420"/>
        <w:rPr>
          <w:sz w:val="24"/>
          <w:szCs w:val="28"/>
        </w:rPr>
      </w:pPr>
      <w:r w:rsidRPr="00912459">
        <w:rPr>
          <w:rFonts w:hint="eastAsia"/>
          <w:sz w:val="24"/>
          <w:szCs w:val="28"/>
        </w:rPr>
        <w:t>本系统</w:t>
      </w:r>
      <w:r w:rsidR="001B5BFA">
        <w:rPr>
          <w:rFonts w:hint="eastAsia"/>
          <w:sz w:val="24"/>
          <w:szCs w:val="28"/>
        </w:rPr>
        <w:t>继续</w:t>
      </w:r>
      <w:r w:rsidR="00A56A89">
        <w:rPr>
          <w:rFonts w:hint="eastAsia"/>
          <w:sz w:val="24"/>
          <w:szCs w:val="28"/>
        </w:rPr>
        <w:t>使用Junit</w:t>
      </w:r>
      <w:r w:rsidR="00A56A89">
        <w:rPr>
          <w:sz w:val="24"/>
          <w:szCs w:val="28"/>
        </w:rPr>
        <w:t>4</w:t>
      </w:r>
      <w:r w:rsidR="00A56A89">
        <w:rPr>
          <w:rFonts w:hint="eastAsia"/>
          <w:sz w:val="24"/>
          <w:szCs w:val="28"/>
        </w:rPr>
        <w:t>完成了对Mapper，Service和Controller层的单元测试。具体的测试文件结构如下：</w:t>
      </w:r>
    </w:p>
    <w:p w14:paraId="1DC893C1" w14:textId="70A65B8B" w:rsidR="00A56A89" w:rsidRPr="00912459" w:rsidRDefault="00A56A89" w:rsidP="00A56A89">
      <w:pPr>
        <w:ind w:firstLine="420"/>
        <w:rPr>
          <w:sz w:val="24"/>
          <w:szCs w:val="28"/>
        </w:rPr>
      </w:pPr>
      <w:r w:rsidRPr="00A56A89">
        <w:rPr>
          <w:noProof/>
          <w:sz w:val="24"/>
          <w:szCs w:val="28"/>
        </w:rPr>
        <w:drawing>
          <wp:inline distT="0" distB="0" distL="0" distR="0" wp14:anchorId="3912E2A6" wp14:editId="7E801AE3">
            <wp:extent cx="1838325" cy="2893767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1219" cy="289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7A5E" w14:textId="143029AA" w:rsidR="00D604D6" w:rsidRDefault="005F6F44" w:rsidP="00D604D6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运行截图</w:t>
      </w:r>
    </w:p>
    <w:p w14:paraId="2962950D" w14:textId="250153FE" w:rsidR="00912459" w:rsidRDefault="00912459" w:rsidP="00912459">
      <w:pPr>
        <w:ind w:firstLine="420"/>
        <w:rPr>
          <w:sz w:val="24"/>
          <w:szCs w:val="28"/>
        </w:rPr>
      </w:pPr>
      <w:r w:rsidRPr="00912459">
        <w:rPr>
          <w:rFonts w:hint="eastAsia"/>
          <w:sz w:val="24"/>
          <w:szCs w:val="28"/>
        </w:rPr>
        <w:t>如下：</w:t>
      </w:r>
    </w:p>
    <w:p w14:paraId="23EEEBD5" w14:textId="5754A7AE" w:rsidR="00F41B4D" w:rsidRDefault="00B13050" w:rsidP="00F41B4D">
      <w:pPr>
        <w:rPr>
          <w:sz w:val="24"/>
          <w:szCs w:val="28"/>
        </w:rPr>
      </w:pPr>
      <w:r w:rsidRPr="00B13050">
        <w:rPr>
          <w:noProof/>
          <w:sz w:val="24"/>
          <w:szCs w:val="28"/>
        </w:rPr>
        <w:drawing>
          <wp:inline distT="0" distB="0" distL="0" distR="0" wp14:anchorId="197B4745" wp14:editId="7F00A8B2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9128" w14:textId="63D76A62" w:rsidR="00B13050" w:rsidRDefault="00962CF5" w:rsidP="00F41B4D">
      <w:pPr>
        <w:rPr>
          <w:sz w:val="24"/>
          <w:szCs w:val="28"/>
        </w:rPr>
      </w:pPr>
      <w:r w:rsidRPr="00962CF5">
        <w:rPr>
          <w:noProof/>
          <w:sz w:val="24"/>
          <w:szCs w:val="28"/>
        </w:rPr>
        <w:drawing>
          <wp:inline distT="0" distB="0" distL="0" distR="0" wp14:anchorId="5A192225" wp14:editId="596005C2">
            <wp:extent cx="5274310" cy="29667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F2D6" w14:textId="53C9B945" w:rsidR="00962CF5" w:rsidRDefault="00962CF5" w:rsidP="00F41B4D">
      <w:pPr>
        <w:rPr>
          <w:sz w:val="24"/>
          <w:szCs w:val="28"/>
        </w:rPr>
      </w:pPr>
      <w:r w:rsidRPr="00962CF5">
        <w:rPr>
          <w:noProof/>
          <w:sz w:val="24"/>
          <w:szCs w:val="28"/>
        </w:rPr>
        <w:drawing>
          <wp:inline distT="0" distB="0" distL="0" distR="0" wp14:anchorId="4EAD277B" wp14:editId="1C2E5427">
            <wp:extent cx="5274310" cy="2966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6514" w14:textId="20CE4E35" w:rsidR="00962CF5" w:rsidRDefault="00962CF5" w:rsidP="00F41B4D">
      <w:pPr>
        <w:rPr>
          <w:sz w:val="24"/>
          <w:szCs w:val="28"/>
        </w:rPr>
      </w:pPr>
      <w:r w:rsidRPr="00962CF5">
        <w:rPr>
          <w:noProof/>
          <w:sz w:val="24"/>
          <w:szCs w:val="28"/>
        </w:rPr>
        <w:drawing>
          <wp:inline distT="0" distB="0" distL="0" distR="0" wp14:anchorId="62CD61B9" wp14:editId="67A7860B">
            <wp:extent cx="5274310" cy="29667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048C" w14:textId="24E4214E" w:rsidR="00962CF5" w:rsidRDefault="00962CF5" w:rsidP="00F41B4D">
      <w:pPr>
        <w:rPr>
          <w:sz w:val="24"/>
          <w:szCs w:val="28"/>
        </w:rPr>
      </w:pPr>
      <w:r w:rsidRPr="00962CF5">
        <w:rPr>
          <w:noProof/>
          <w:sz w:val="24"/>
          <w:szCs w:val="28"/>
        </w:rPr>
        <w:drawing>
          <wp:inline distT="0" distB="0" distL="0" distR="0" wp14:anchorId="6D2C8875" wp14:editId="5B0689DF">
            <wp:extent cx="5274310" cy="29667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7963" w14:textId="77777777" w:rsidR="00962CF5" w:rsidRPr="00912459" w:rsidRDefault="00962CF5" w:rsidP="00F41B4D">
      <w:pPr>
        <w:rPr>
          <w:sz w:val="24"/>
          <w:szCs w:val="28"/>
        </w:rPr>
      </w:pPr>
    </w:p>
    <w:sectPr w:rsidR="00962CF5" w:rsidRPr="009124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0C5E8" w14:textId="77777777" w:rsidR="00077473" w:rsidRDefault="00077473" w:rsidP="00FB720C">
      <w:r>
        <w:separator/>
      </w:r>
    </w:p>
  </w:endnote>
  <w:endnote w:type="continuationSeparator" w:id="0">
    <w:p w14:paraId="0DCBA2D3" w14:textId="77777777" w:rsidR="00077473" w:rsidRDefault="00077473" w:rsidP="00FB7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DE865" w14:textId="77777777" w:rsidR="00077473" w:rsidRDefault="00077473" w:rsidP="00FB720C">
      <w:r>
        <w:separator/>
      </w:r>
    </w:p>
  </w:footnote>
  <w:footnote w:type="continuationSeparator" w:id="0">
    <w:p w14:paraId="771A6ED6" w14:textId="77777777" w:rsidR="00077473" w:rsidRDefault="00077473" w:rsidP="00FB72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B33DF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/>
        <w:bCs/>
        <w:sz w:val="28"/>
        <w:szCs w:val="32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809710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48E"/>
    <w:rsid w:val="00022797"/>
    <w:rsid w:val="00077473"/>
    <w:rsid w:val="00086237"/>
    <w:rsid w:val="000C563C"/>
    <w:rsid w:val="000D3FB4"/>
    <w:rsid w:val="00102459"/>
    <w:rsid w:val="0013532B"/>
    <w:rsid w:val="00141EBC"/>
    <w:rsid w:val="00145FE3"/>
    <w:rsid w:val="0017064D"/>
    <w:rsid w:val="001B5BFA"/>
    <w:rsid w:val="00241B8A"/>
    <w:rsid w:val="00312264"/>
    <w:rsid w:val="003169E4"/>
    <w:rsid w:val="0032048E"/>
    <w:rsid w:val="00335F27"/>
    <w:rsid w:val="003C2844"/>
    <w:rsid w:val="003D4C61"/>
    <w:rsid w:val="003F6F54"/>
    <w:rsid w:val="004057BC"/>
    <w:rsid w:val="00444C95"/>
    <w:rsid w:val="0051645F"/>
    <w:rsid w:val="005230AC"/>
    <w:rsid w:val="0057284A"/>
    <w:rsid w:val="0059355D"/>
    <w:rsid w:val="005C11A0"/>
    <w:rsid w:val="005C77E2"/>
    <w:rsid w:val="005E2158"/>
    <w:rsid w:val="005F6F44"/>
    <w:rsid w:val="00603C6F"/>
    <w:rsid w:val="00660454"/>
    <w:rsid w:val="00680FBE"/>
    <w:rsid w:val="006E2204"/>
    <w:rsid w:val="00804950"/>
    <w:rsid w:val="00824CED"/>
    <w:rsid w:val="0084462F"/>
    <w:rsid w:val="009109C3"/>
    <w:rsid w:val="00912459"/>
    <w:rsid w:val="00962767"/>
    <w:rsid w:val="00962CF5"/>
    <w:rsid w:val="00973EF4"/>
    <w:rsid w:val="00A56A89"/>
    <w:rsid w:val="00A77F63"/>
    <w:rsid w:val="00AF783D"/>
    <w:rsid w:val="00B13050"/>
    <w:rsid w:val="00B81D6D"/>
    <w:rsid w:val="00BB4789"/>
    <w:rsid w:val="00BC0051"/>
    <w:rsid w:val="00BF7344"/>
    <w:rsid w:val="00C93E40"/>
    <w:rsid w:val="00D604D6"/>
    <w:rsid w:val="00DA048E"/>
    <w:rsid w:val="00DD5BBB"/>
    <w:rsid w:val="00DD6A23"/>
    <w:rsid w:val="00E5007E"/>
    <w:rsid w:val="00EA6FC8"/>
    <w:rsid w:val="00EC2302"/>
    <w:rsid w:val="00ED0BBA"/>
    <w:rsid w:val="00ED3B45"/>
    <w:rsid w:val="00F41B4D"/>
    <w:rsid w:val="00F94820"/>
    <w:rsid w:val="00FB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9BCAA6"/>
  <w15:chartTrackingRefBased/>
  <w15:docId w15:val="{758EC1A6-7627-46FA-A3EB-4C2276260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2048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204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2048E"/>
    <w:pPr>
      <w:ind w:firstLineChars="200" w:firstLine="420"/>
    </w:pPr>
  </w:style>
  <w:style w:type="table" w:styleId="a6">
    <w:name w:val="Table Grid"/>
    <w:basedOn w:val="a1"/>
    <w:uiPriority w:val="39"/>
    <w:rsid w:val="00ED0B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B72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B720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B72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B72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8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258</Words>
  <Characters>1475</Characters>
  <Application>Microsoft Office Word</Application>
  <DocSecurity>0</DocSecurity>
  <Lines>12</Lines>
  <Paragraphs>3</Paragraphs>
  <ScaleCrop>false</ScaleCrop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Jenny</dc:creator>
  <cp:keywords/>
  <dc:description/>
  <cp:lastModifiedBy>Wu Jenny</cp:lastModifiedBy>
  <cp:revision>27</cp:revision>
  <dcterms:created xsi:type="dcterms:W3CDTF">2022-06-22T09:21:00Z</dcterms:created>
  <dcterms:modified xsi:type="dcterms:W3CDTF">2022-06-23T12:14:00Z</dcterms:modified>
</cp:coreProperties>
</file>