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03</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03 001  Surface station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 station (synoptic network)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 water station (fixed to sea/lake floor)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Rig/platform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Moored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Drifting buoy (or drifter)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Ice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Land station (local network)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Land vehicle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Autonomous marine vehicle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Tag attached to marine animal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03 003  Thermometer/hygrometer housing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Sling/whirling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Unscreened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Radiation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Aspirated (e.g. Assmann)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Other shelter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Handheld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03 004  Type of screen/shelter/radiation shield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Stevenson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Marine Stevenson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Cylindrical section plate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Concentric tube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Rectangular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Square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Triangular section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Open covered lean-to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Open covered inverted V roof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Integrated (e.g. chilled mirror)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03 008  Artificially ventilated screen or shield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Natural ventilation in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Artificial aspiration in use: constant flow at time of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Artificial aspiration in use: variable flow at time of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03 010  Method of sea/water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(Geomagnetic ElectroKinetograph)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Ship's set and drift determined by fixes 3-6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Ship's set and drift determined by fixes more than 6 hours but less than 12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 of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ADCP bottom tracking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Electromagnetic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Rotor and vane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Lowered ADCP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03 011  Method of depth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Depth calculated using fall rate equation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Depth calculated from water pressure/equation of state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03 012  Instrument type/sensor for dissolved oxygen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Anderraa oxygen optode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Winkler bottle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03 016  Position of road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Fast lane between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Fast lane between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Fast lane in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Fast lane in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Slow lane between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Slow lane between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Slow lane in the wheel tracks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Slow lane in the wheel tracks in the opposite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03 017  Extended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 triggered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Longer time period than the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03 018  Type of road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Free track without further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Free track, embankment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Free track, flat relative to surroundings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Free track, water basin(s) in vicinity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Free track,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Free track, cleft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Free track, on hilltop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Free track, on hilltop,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Free track, in valley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Free track, in valley,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Free track, north inclination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Free track, north inclination,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Free track, south inclination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Free track, south inclination, 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Bridge without further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Bridge across a valley in an urban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Bridge across a valley with forest/meadows/fields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Bridge across street/track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Bridge across big river/canal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Bridge across river/canal of medium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Bridge across a small stream/loading canal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03 019  Type of construction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Asphalt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Concrete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Concrete construction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Steel-girder construction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Box girder bridge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Orthotropic slab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Drain asphalt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03 020  Material for thermometer/hygrometer housing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Metal alloy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Plastic/GRP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Reed/grass/leaf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03 021  Hygrometer heating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Unheated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03 022  Instrument owner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National hydrometeorological/weather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Standards institute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03 023  Configuration of louvers for thermometer/hygrometer screen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Single v-section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Overlapping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Double v-section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Non-overlapping louvers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Vented, non-louvered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03 027  Type of flight rig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Solo (single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Cross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Double T-rig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Complex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03 028  Method of snow water equivalent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Multi point manual snow survey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Single point manual snow water equivalent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Snow pillow or snow scale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Passive gamma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GNSS/GPS methods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Cosmic ray attenuation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Time domain reflectometry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03 029  Swath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Left hand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Right hand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03 030  Antenna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Transmitting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Receiving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