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15: Oceanographic report sequences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3 15 001</w:t>
            </w:r>
          </w:p>
        </w:tc>
        <w:tc>
          <w:tcPr>
            <w:tcW w:type="dxa" w:w="2163"/>
          </w:tcPr>
          <w:p>
            <w:pPr>
              <w:spacing w:before="20" w:after="20"/>
            </w:pPr>
            <w:r>
              <w:rPr>
                <w:b/>
              </w:rPr>
            </w:r>
            <w:r>
              <w:rPr>
                <w:rFonts w:ascii="Verdana" w:hAnsi="Verdana"/>
                <w:b/>
                <w:sz w:val="16"/>
              </w:rPr>
              <w:t>(Typically reported underwater sounding without optional fields)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Ship's call sign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3 06 001</w:t>
            </w:r>
          </w:p>
        </w:tc>
        <w:tc>
          <w:tcPr>
            <w:tcW w:type="dxa" w:w="2163"/>
          </w:tcPr>
          <w:p>
            <w:pPr>
              <w:spacing w:before="20" w:after="20"/>
            </w:pPr>
            <w:r/>
            <w:r>
              <w:rPr>
                <w:rFonts w:ascii="Verdana" w:hAnsi="Verdana"/>
                <w:b w:val="0"/>
                <w:sz w:val="16"/>
              </w:rPr>
              <w:t>Depth,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3 15 002</w:t>
            </w:r>
          </w:p>
        </w:tc>
        <w:tc>
          <w:tcPr>
            <w:tcW w:type="dxa" w:w="2163"/>
          </w:tcPr>
          <w:p>
            <w:pPr>
              <w:spacing w:before="20" w:after="20"/>
            </w:pPr>
            <w:r>
              <w:rPr>
                <w:b/>
              </w:rPr>
            </w:r>
            <w:r>
              <w:rPr>
                <w:rFonts w:ascii="Verdana" w:hAnsi="Verdana"/>
                <w:b/>
                <w:sz w:val="16"/>
              </w:rPr>
              <w:t>(Typically reported underwater sounding without optional fields)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Ship's call sign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3 06 004</w:t>
            </w:r>
          </w:p>
        </w:tc>
        <w:tc>
          <w:tcPr>
            <w:tcW w:type="dxa" w:w="2163"/>
          </w:tcPr>
          <w:p>
            <w:pPr>
              <w:spacing w:before="20" w:after="20"/>
            </w:pPr>
            <w:r/>
            <w:r>
              <w:rPr>
                <w:rFonts w:ascii="Verdana" w:hAnsi="Verdana"/>
                <w:b w:val="0"/>
                <w:sz w:val="16"/>
              </w:rPr>
              <w:t>Depth, temperature,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3 15 003</w:t>
            </w:r>
          </w:p>
        </w:tc>
        <w:tc>
          <w:tcPr>
            <w:tcW w:type="dxa" w:w="2163"/>
          </w:tcPr>
          <w:p>
            <w:pPr>
              <w:spacing w:before="20" w:after="20"/>
            </w:pPr>
            <w:r>
              <w:rPr>
                <w:b/>
              </w:rPr>
            </w:r>
            <w:r>
              <w:rPr>
                <w:rFonts w:ascii="Verdana" w:hAnsi="Verdana"/>
                <w:b/>
                <w:sz w:val="16"/>
              </w:rPr>
              <w:t>(Temperature and salinity profile observed by profile floats)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0 01 085</w:t>
            </w:r>
          </w:p>
        </w:tc>
        <w:tc>
          <w:tcPr>
            <w:tcW w:type="dxa" w:w="2163"/>
          </w:tcPr>
          <w:p>
            <w:pPr>
              <w:spacing w:before="20" w:after="20"/>
            </w:pPr>
            <w:r/>
            <w:r>
              <w:rPr>
                <w:rFonts w:ascii="Verdana" w:hAnsi="Verdana"/>
                <w:b w:val="0"/>
                <w:sz w:val="16"/>
              </w:rPr>
              <w:t>Observing platform manufacturer's model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0 01 086</w:t>
            </w:r>
          </w:p>
        </w:tc>
        <w:tc>
          <w:tcPr>
            <w:tcW w:type="dxa" w:w="2163"/>
          </w:tcPr>
          <w:p>
            <w:pPr>
              <w:spacing w:before="20" w:after="20"/>
            </w:pPr>
            <w:r/>
            <w:r>
              <w:rPr>
                <w:rFonts w:ascii="Verdana" w:hAnsi="Verdana"/>
                <w:b w:val="0"/>
                <w:sz w:val="16"/>
              </w:rPr>
              <w:t>Observing platform manufacturer's serial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0 02 036</w:t>
            </w:r>
          </w:p>
        </w:tc>
        <w:tc>
          <w:tcPr>
            <w:tcW w:type="dxa" w:w="2163"/>
          </w:tcPr>
          <w:p>
            <w:pPr>
              <w:spacing w:before="20" w:after="20"/>
            </w:pPr>
            <w:r/>
            <w:r>
              <w:rPr>
                <w:rFonts w:ascii="Verdana" w:hAnsi="Verdana"/>
                <w:b w:val="0"/>
                <w:sz w:val="16"/>
              </w:rPr>
              <w:t>Buoy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0 02 148</w:t>
            </w:r>
          </w:p>
        </w:tc>
        <w:tc>
          <w:tcPr>
            <w:tcW w:type="dxa" w:w="2163"/>
          </w:tcPr>
          <w:p>
            <w:pPr>
              <w:spacing w:before="20" w:after="20"/>
            </w:pPr>
            <w:r/>
            <w:r>
              <w:rPr>
                <w:rFonts w:ascii="Verdana" w:hAnsi="Verdana"/>
                <w:b w:val="0"/>
                <w:sz w:val="16"/>
              </w:rPr>
              <w:t>Data collection and/or location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0 02 149</w:t>
            </w:r>
          </w:p>
        </w:tc>
        <w:tc>
          <w:tcPr>
            <w:tcW w:type="dxa" w:w="2163"/>
          </w:tcPr>
          <w:p>
            <w:pPr>
              <w:spacing w:before="20" w:after="20"/>
            </w:pPr>
            <w:r/>
            <w:r>
              <w:rPr>
                <w:rFonts w:ascii="Verdana" w:hAnsi="Verdana"/>
                <w:b w:val="0"/>
                <w:sz w:val="16"/>
              </w:rPr>
              <w:t>Type of data buoy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0 22 055</w:t>
            </w:r>
          </w:p>
        </w:tc>
        <w:tc>
          <w:tcPr>
            <w:tcW w:type="dxa" w:w="2163"/>
          </w:tcPr>
          <w:p>
            <w:pPr>
              <w:spacing w:before="20" w:after="20"/>
            </w:pPr>
            <w:r/>
            <w:r>
              <w:rPr>
                <w:rFonts w:ascii="Verdana" w:hAnsi="Verdana"/>
                <w:b w:val="0"/>
                <w:sz w:val="16"/>
              </w:rPr>
              <w:t>Float cycle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Direction of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Instrument type for water temperature/salinity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Delayed replication of 9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3 15 004</w:t>
            </w:r>
          </w:p>
        </w:tc>
        <w:tc>
          <w:tcPr>
            <w:tcW w:type="dxa" w:w="2163"/>
          </w:tcPr>
          <w:p>
            <w:pPr>
              <w:spacing w:before="20" w:after="20"/>
            </w:pPr>
            <w:r>
              <w:rPr>
                <w:b/>
              </w:rPr>
            </w:r>
            <w:r>
              <w:rPr>
                <w:rFonts w:ascii="Verdana" w:hAnsi="Verdana"/>
                <w:b/>
                <w:sz w:val="16"/>
              </w:rPr>
              <w:t>(XBT temperature profile data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Unique identifier for the profile</w:t>
            </w:r>
          </w:p>
        </w:tc>
        <w:tc>
          <w:tcPr>
            <w:tcW w:type="dxa" w:w="2163"/>
          </w:tcPr>
          <w:p>
            <w:pPr>
              <w:spacing w:before="20" w:after="20"/>
            </w:pPr>
            <w:r/>
            <w:r>
              <w:rPr>
                <w:rFonts w:ascii="Verdana" w:hAnsi="Verdana"/>
                <w:b w:val="0"/>
                <w:sz w:val="16"/>
              </w:rPr>
              <w:t>Hexadecimal string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Ship's call sign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0 01 103</w:t>
            </w:r>
          </w:p>
        </w:tc>
        <w:tc>
          <w:tcPr>
            <w:tcW w:type="dxa" w:w="2163"/>
          </w:tcPr>
          <w:p>
            <w:pPr>
              <w:spacing w:before="20" w:after="20"/>
            </w:pPr>
            <w:r/>
            <w:r>
              <w:rPr>
                <w:rFonts w:ascii="Verdana" w:hAnsi="Verdana"/>
                <w:b w:val="0"/>
                <w:sz w:val="16"/>
              </w:rPr>
              <w:t>IMO Number. Unique Lloyd's register</w:t>
            </w:r>
          </w:p>
        </w:tc>
        <w:tc>
          <w:tcPr>
            <w:tcW w:type="dxa" w:w="2163"/>
          </w:tcPr>
          <w:p>
            <w:pPr>
              <w:spacing w:before="20" w:after="20"/>
            </w:pPr>
            <w:r/>
            <w:r>
              <w:rPr>
                <w:rFonts w:ascii="Verdana" w:hAnsi="Verdana"/>
                <w:b w:val="0"/>
                <w:sz w:val="16"/>
              </w:rPr>
              <w:t>= 0 to 9999999</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24: If field 0 01 011 is used, this field will be left missing and vice versa.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t>Ship 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0 01 080</w:t>
            </w:r>
          </w:p>
        </w:tc>
        <w:tc>
          <w:tcPr>
            <w:tcW w:type="dxa" w:w="2163"/>
          </w:tcPr>
          <w:p>
            <w:pPr>
              <w:spacing w:before="20" w:after="20"/>
            </w:pPr>
            <w:r/>
            <w:r>
              <w:rPr>
                <w:rFonts w:ascii="Verdana" w:hAnsi="Verdana"/>
                <w:b w:val="0"/>
                <w:sz w:val="16"/>
              </w:rPr>
              <w:t>Ship line number according to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0 05 036</w:t>
            </w:r>
          </w:p>
        </w:tc>
        <w:tc>
          <w:tcPr>
            <w:tcW w:type="dxa" w:w="2163"/>
          </w:tcPr>
          <w:p>
            <w:pPr>
              <w:spacing w:before="20" w:after="20"/>
            </w:pPr>
            <w:r/>
            <w:r>
              <w:rPr>
                <w:rFonts w:ascii="Verdana" w:hAnsi="Verdana"/>
                <w:b w:val="0"/>
                <w:sz w:val="16"/>
              </w:rPr>
              <w:t>Ship transect number according to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0 01 036</w:t>
            </w:r>
          </w:p>
        </w:tc>
        <w:tc>
          <w:tcPr>
            <w:tcW w:type="dxa" w:w="2163"/>
          </w:tcPr>
          <w:p>
            <w:pPr>
              <w:spacing w:before="20" w:after="20"/>
            </w:pPr>
            <w:r/>
            <w:r>
              <w:rPr>
                <w:rFonts w:ascii="Verdana" w:hAnsi="Verdana"/>
                <w:b w:val="0"/>
                <w:sz w:val="16"/>
              </w:rPr>
              <w:t>Agency in charge of operating the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Speed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Duration and time of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0 02 030</w:t>
            </w:r>
          </w:p>
        </w:tc>
        <w:tc>
          <w:tcPr>
            <w:tcW w:type="dxa" w:w="2163"/>
          </w:tcPr>
          <w:p>
            <w:pPr>
              <w:spacing w:before="20" w:after="20"/>
            </w:pPr>
            <w:r/>
            <w:r>
              <w:rPr>
                <w:rFonts w:ascii="Verdana" w:hAnsi="Verdana"/>
                <w:b w:val="0"/>
                <w:sz w:val="16"/>
              </w:rPr>
              <w:t>Method of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0 22 005</w:t>
            </w:r>
          </w:p>
        </w:tc>
        <w:tc>
          <w:tcPr>
            <w:tcW w:type="dxa" w:w="2163"/>
          </w:tcPr>
          <w:p>
            <w:pPr>
              <w:spacing w:before="20" w:after="20"/>
            </w:pPr>
            <w:r/>
            <w:r>
              <w:rPr>
                <w:rFonts w:ascii="Verdana" w:hAnsi="Verdana"/>
                <w:b w:val="0"/>
                <w:sz w:val="16"/>
              </w:rPr>
              <w:t>Direction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0 22 032</w:t>
            </w:r>
          </w:p>
        </w:tc>
        <w:tc>
          <w:tcPr>
            <w:tcW w:type="dxa" w:w="2163"/>
          </w:tcPr>
          <w:p>
            <w:pPr>
              <w:spacing w:before="20" w:after="20"/>
            </w:pPr>
            <w:r/>
            <w:r>
              <w:rPr>
                <w:rFonts w:ascii="Verdana" w:hAnsi="Verdana"/>
                <w:b w:val="0"/>
                <w:sz w:val="16"/>
              </w:rPr>
              <w:t>Speed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Total water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0 22 178</w:t>
            </w:r>
          </w:p>
        </w:tc>
        <w:tc>
          <w:tcPr>
            <w:tcW w:type="dxa" w:w="2163"/>
          </w:tcPr>
          <w:p>
            <w:pPr>
              <w:spacing w:before="20" w:after="20"/>
            </w:pPr>
            <w:r/>
            <w:r>
              <w:rPr>
                <w:rFonts w:ascii="Verdana" w:hAnsi="Verdana"/>
                <w:b w:val="0"/>
                <w:sz w:val="16"/>
              </w:rPr>
              <w:t>XBT/XCTD launcher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0 22 177</w:t>
            </w:r>
          </w:p>
        </w:tc>
        <w:tc>
          <w:tcPr>
            <w:tcW w:type="dxa" w:w="2163"/>
          </w:tcPr>
          <w:p>
            <w:pPr>
              <w:spacing w:before="20" w:after="20"/>
            </w:pPr>
            <w:r/>
            <w:r>
              <w:rPr>
                <w:rFonts w:ascii="Verdana" w:hAnsi="Verdana"/>
                <w:b w:val="0"/>
                <w:sz w:val="16"/>
              </w:rPr>
              <w:t>Height of XBT/XCTD launcher</w:t>
            </w:r>
          </w:p>
        </w:tc>
        <w:tc>
          <w:tcPr>
            <w:tcW w:type="dxa" w:w="2163"/>
          </w:tcPr>
          <w:p>
            <w:pPr>
              <w:spacing w:before="20" w:after="20"/>
            </w:pPr>
            <w:r/>
            <w:r>
              <w:rPr>
                <w:rFonts w:ascii="Verdana" w:hAnsi="Verdana"/>
                <w:b w:val="0"/>
                <w:sz w:val="16"/>
              </w:rPr>
              <w:t>Above sea level | 0 to 50 m in units of whole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Instrument type for water temperature/salinity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0 22 068</w:t>
            </w:r>
          </w:p>
        </w:tc>
        <w:tc>
          <w:tcPr>
            <w:tcW w:type="dxa" w:w="2163"/>
          </w:tcPr>
          <w:p>
            <w:pPr>
              <w:spacing w:before="20" w:after="20"/>
            </w:pPr>
            <w:r/>
            <w:r>
              <w:rPr>
                <w:rFonts w:ascii="Verdana" w:hAnsi="Verdana"/>
                <w:b w:val="0"/>
                <w:sz w:val="16"/>
              </w:rPr>
              <w:t>Water temperature profile recorder types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Instrument serial number for water temperature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3 02 090</w:t>
            </w:r>
          </w:p>
        </w:tc>
        <w:tc>
          <w:tcPr>
            <w:tcW w:type="dxa" w:w="2163"/>
          </w:tcPr>
          <w:p>
            <w:pPr>
              <w:spacing w:before="20" w:after="20"/>
            </w:pPr>
            <w:r/>
            <w:r>
              <w:rPr>
                <w:rFonts w:ascii="Verdana" w:hAnsi="Verdana"/>
                <w:b w:val="0"/>
                <w:sz w:val="16"/>
              </w:rPr>
              <w:t>Sea/water temperature high 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Instrument serial number for water temperature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3 15 005</w:t>
            </w:r>
          </w:p>
        </w:tc>
        <w:tc>
          <w:tcPr>
            <w:tcW w:type="dxa" w:w="2163"/>
          </w:tcPr>
          <w:p>
            <w:pPr>
              <w:spacing w:before="20" w:after="20"/>
            </w:pPr>
            <w:r/>
            <w:r>
              <w:rPr>
                <w:rFonts w:ascii="Verdana" w:hAnsi="Verdana"/>
                <w:b w:val="0"/>
                <w:sz w:val="16"/>
              </w:rPr>
              <w:t>Water temperature profile (temperature profile observed by XBT or buoy)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3 15 005</w:t>
            </w:r>
          </w:p>
        </w:tc>
        <w:tc>
          <w:tcPr>
            <w:tcW w:type="dxa" w:w="2163"/>
          </w:tcPr>
          <w:p>
            <w:pPr>
              <w:spacing w:before="20" w:after="20"/>
            </w:pPr>
            <w:r>
              <w:rPr>
                <w:b/>
              </w:rPr>
            </w:r>
            <w:r>
              <w:rPr>
                <w:rFonts w:ascii="Verdana" w:hAnsi="Verdana"/>
                <w:b/>
                <w:sz w:val="16"/>
              </w:rPr>
              <w:t>(Water temperature profile (temperature profile observed by XBT or buoy)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Depth below sea/water surface (cm)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13 Water depth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11 Water temperature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3 15 006</w:t>
            </w:r>
          </w:p>
        </w:tc>
        <w:tc>
          <w:tcPr>
            <w:tcW w:type="dxa" w:w="2163"/>
          </w:tcPr>
          <w:p>
            <w:pPr>
              <w:spacing w:before="20" w:after="20"/>
            </w:pPr>
            <w:r>
              <w:rPr>
                <w:b/>
              </w:rPr>
            </w:r>
            <w:r>
              <w:rPr>
                <w:rFonts w:ascii="Verdana" w:hAnsi="Verdana"/>
                <w:b/>
                <w:sz w:val="16"/>
              </w:rPr>
              <w:t>(XCTD temperature and salinity profile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Unique identifier for the profile</w:t>
            </w:r>
          </w:p>
        </w:tc>
        <w:tc>
          <w:tcPr>
            <w:tcW w:type="dxa" w:w="2163"/>
          </w:tcPr>
          <w:p>
            <w:pPr>
              <w:spacing w:before="20" w:after="20"/>
            </w:pPr>
            <w:r/>
            <w:r>
              <w:rPr>
                <w:rFonts w:ascii="Verdana" w:hAnsi="Verdana"/>
                <w:b w:val="0"/>
                <w:sz w:val="16"/>
              </w:rPr>
              <w:t>Hexadecimal string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Ship's call sign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0 01 103</w:t>
            </w:r>
          </w:p>
        </w:tc>
        <w:tc>
          <w:tcPr>
            <w:tcW w:type="dxa" w:w="2163"/>
          </w:tcPr>
          <w:p>
            <w:pPr>
              <w:spacing w:before="20" w:after="20"/>
            </w:pPr>
            <w:r/>
            <w:r>
              <w:rPr>
                <w:rFonts w:ascii="Verdana" w:hAnsi="Verdana"/>
                <w:b w:val="0"/>
                <w:sz w:val="16"/>
              </w:rPr>
              <w:t>IMO Number. Unique Lloyd's register</w:t>
            </w:r>
          </w:p>
        </w:tc>
        <w:tc>
          <w:tcPr>
            <w:tcW w:type="dxa" w:w="2163"/>
          </w:tcPr>
          <w:p>
            <w:pPr>
              <w:spacing w:before="20" w:after="20"/>
            </w:pPr>
            <w:r/>
            <w:r>
              <w:rPr>
                <w:rFonts w:ascii="Verdana" w:hAnsi="Verdana"/>
                <w:b w:val="0"/>
                <w:sz w:val="16"/>
              </w:rPr>
              <w:t>= 0 to 9999999</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24: If field 0 01 011 is used, this field will be left missing and vice versa.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t>Ship 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0 01 080</w:t>
            </w:r>
          </w:p>
        </w:tc>
        <w:tc>
          <w:tcPr>
            <w:tcW w:type="dxa" w:w="2163"/>
          </w:tcPr>
          <w:p>
            <w:pPr>
              <w:spacing w:before="20" w:after="20"/>
            </w:pPr>
            <w:r/>
            <w:r>
              <w:rPr>
                <w:rFonts w:ascii="Verdana" w:hAnsi="Verdana"/>
                <w:b w:val="0"/>
                <w:sz w:val="16"/>
              </w:rPr>
              <w:t>Ship line number according to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0 05 036</w:t>
            </w:r>
          </w:p>
        </w:tc>
        <w:tc>
          <w:tcPr>
            <w:tcW w:type="dxa" w:w="2163"/>
          </w:tcPr>
          <w:p>
            <w:pPr>
              <w:spacing w:before="20" w:after="20"/>
            </w:pPr>
            <w:r/>
            <w:r>
              <w:rPr>
                <w:rFonts w:ascii="Verdana" w:hAnsi="Verdana"/>
                <w:b w:val="0"/>
                <w:sz w:val="16"/>
              </w:rPr>
              <w:t>Ship transect number according to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0 01 036</w:t>
            </w:r>
          </w:p>
        </w:tc>
        <w:tc>
          <w:tcPr>
            <w:tcW w:type="dxa" w:w="2163"/>
          </w:tcPr>
          <w:p>
            <w:pPr>
              <w:spacing w:before="20" w:after="20"/>
            </w:pPr>
            <w:r/>
            <w:r>
              <w:rPr>
                <w:rFonts w:ascii="Verdana" w:hAnsi="Verdana"/>
                <w:b w:val="0"/>
                <w:sz w:val="16"/>
              </w:rPr>
              <w:t>Agency in charge of operating the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Speed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Duration and time of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0 02 030</w:t>
            </w:r>
          </w:p>
        </w:tc>
        <w:tc>
          <w:tcPr>
            <w:tcW w:type="dxa" w:w="2163"/>
          </w:tcPr>
          <w:p>
            <w:pPr>
              <w:spacing w:before="20" w:after="20"/>
            </w:pPr>
            <w:r/>
            <w:r>
              <w:rPr>
                <w:rFonts w:ascii="Verdana" w:hAnsi="Verdana"/>
                <w:b w:val="0"/>
                <w:sz w:val="16"/>
              </w:rPr>
              <w:t>Method of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0 22 005</w:t>
            </w:r>
          </w:p>
        </w:tc>
        <w:tc>
          <w:tcPr>
            <w:tcW w:type="dxa" w:w="2163"/>
          </w:tcPr>
          <w:p>
            <w:pPr>
              <w:spacing w:before="20" w:after="20"/>
            </w:pPr>
            <w:r/>
            <w:r>
              <w:rPr>
                <w:rFonts w:ascii="Verdana" w:hAnsi="Verdana"/>
                <w:b w:val="0"/>
                <w:sz w:val="16"/>
              </w:rPr>
              <w:t>Direction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0 22 032</w:t>
            </w:r>
          </w:p>
        </w:tc>
        <w:tc>
          <w:tcPr>
            <w:tcW w:type="dxa" w:w="2163"/>
          </w:tcPr>
          <w:p>
            <w:pPr>
              <w:spacing w:before="20" w:after="20"/>
            </w:pPr>
            <w:r/>
            <w:r>
              <w:rPr>
                <w:rFonts w:ascii="Verdana" w:hAnsi="Verdana"/>
                <w:b w:val="0"/>
                <w:sz w:val="16"/>
              </w:rPr>
              <w:t>Speed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Total water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0 22 178</w:t>
            </w:r>
          </w:p>
        </w:tc>
        <w:tc>
          <w:tcPr>
            <w:tcW w:type="dxa" w:w="2163"/>
          </w:tcPr>
          <w:p>
            <w:pPr>
              <w:spacing w:before="20" w:after="20"/>
            </w:pPr>
            <w:r/>
            <w:r>
              <w:rPr>
                <w:rFonts w:ascii="Verdana" w:hAnsi="Verdana"/>
                <w:b w:val="0"/>
                <w:sz w:val="16"/>
              </w:rPr>
              <w:t>XBT/XCTD launcher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0 22 177</w:t>
            </w:r>
          </w:p>
        </w:tc>
        <w:tc>
          <w:tcPr>
            <w:tcW w:type="dxa" w:w="2163"/>
          </w:tcPr>
          <w:p>
            <w:pPr>
              <w:spacing w:before="20" w:after="20"/>
            </w:pPr>
            <w:r/>
            <w:r>
              <w:rPr>
                <w:rFonts w:ascii="Verdana" w:hAnsi="Verdana"/>
                <w:b w:val="0"/>
                <w:sz w:val="16"/>
              </w:rPr>
              <w:t>Height of XBT/XCTD launcher</w:t>
            </w:r>
          </w:p>
        </w:tc>
        <w:tc>
          <w:tcPr>
            <w:tcW w:type="dxa" w:w="2163"/>
          </w:tcPr>
          <w:p>
            <w:pPr>
              <w:spacing w:before="20" w:after="20"/>
            </w:pPr>
            <w:r/>
            <w:r>
              <w:rPr>
                <w:rFonts w:ascii="Verdana" w:hAnsi="Verdana"/>
                <w:b w:val="0"/>
                <w:sz w:val="16"/>
              </w:rPr>
              <w:t>Above sea level | 0 to 50 m in units of whole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Instrument type for water temperature/salinity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0 22 068</w:t>
            </w:r>
          </w:p>
        </w:tc>
        <w:tc>
          <w:tcPr>
            <w:tcW w:type="dxa" w:w="2163"/>
          </w:tcPr>
          <w:p>
            <w:pPr>
              <w:spacing w:before="20" w:after="20"/>
            </w:pPr>
            <w:r/>
            <w:r>
              <w:rPr>
                <w:rFonts w:ascii="Verdana" w:hAnsi="Verdana"/>
                <w:b w:val="0"/>
                <w:sz w:val="16"/>
              </w:rPr>
              <w:t>Water temperature profile recorder types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Software identification and version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Instrument serial number for water temperature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3 02 090</w:t>
            </w:r>
          </w:p>
        </w:tc>
        <w:tc>
          <w:tcPr>
            <w:tcW w:type="dxa" w:w="2163"/>
          </w:tcPr>
          <w:p>
            <w:pPr>
              <w:spacing w:before="20" w:after="20"/>
            </w:pPr>
            <w:r/>
            <w:r>
              <w:rPr>
                <w:rFonts w:ascii="Verdana" w:hAnsi="Verdana"/>
                <w:b w:val="0"/>
                <w:sz w:val="16"/>
              </w:rPr>
              <w:t>Sea/water temperature high 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Instrument serial number for water temperature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Delayed replication of 9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Depth below sea/water surface (cm)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13 Water depth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11 Water temperature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 12 Salinity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3 15 007</w:t>
            </w:r>
          </w:p>
        </w:tc>
        <w:tc>
          <w:tcPr>
            <w:tcW w:type="dxa" w:w="2163"/>
          </w:tcPr>
          <w:p>
            <w:pPr>
              <w:spacing w:before="20" w:after="20"/>
            </w:pPr>
            <w:r>
              <w:rPr>
                <w:b/>
              </w:rPr>
            </w:r>
            <w:r>
              <w:rPr>
                <w:rFonts w:ascii="Verdana" w:hAnsi="Verdana"/>
                <w:b/>
                <w:sz w:val="16"/>
              </w:rPr>
              <w:t>(Sequence for representation of data derived from a ship-based lowered instrument measuring subsurface sea/water temperature, salinity and current profiles)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Ship’s call sign and motion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Extended identification</w:t>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Extended identification</w:t>
            </w:r>
          </w:p>
        </w:tc>
        <w:tc>
          <w:tcPr>
            <w:tcW w:type="dxa" w:w="2163"/>
          </w:tcPr>
          <w:p>
            <w:pPr>
              <w:spacing w:before="20" w:after="20"/>
            </w:pPr>
            <w:r/>
            <w:r>
              <w:rPr>
                <w:rFonts w:ascii="Verdana" w:hAnsi="Verdana"/>
                <w:b w:val="0"/>
                <w:sz w:val="16"/>
              </w:rPr>
              <w:t>0 01 103</w:t>
            </w:r>
          </w:p>
        </w:tc>
        <w:tc>
          <w:tcPr>
            <w:tcW w:type="dxa" w:w="2163"/>
          </w:tcPr>
          <w:p>
            <w:pPr>
              <w:spacing w:before="20" w:after="20"/>
            </w:pPr>
            <w:r/>
            <w:r>
              <w:rPr>
                <w:rFonts w:ascii="Verdana" w:hAnsi="Verdana"/>
                <w:b w:val="0"/>
                <w:sz w:val="16"/>
              </w:rPr>
              <w:t>IMO Number. Unique Lloyd's register</w:t>
            </w:r>
          </w:p>
        </w:tc>
        <w:tc>
          <w:tcPr>
            <w:tcW w:type="dxa" w:w="2163"/>
          </w:tcPr>
          <w:p>
            <w:pPr>
              <w:spacing w:before="20" w:after="20"/>
            </w:pPr>
            <w:r/>
            <w:r>
              <w:rPr>
                <w:rFonts w:ascii="Verdana" w:hAnsi="Verdana"/>
                <w:b w:val="0"/>
                <w:sz w:val="16"/>
              </w:rPr>
              <w:t>Values are restricted to between 0 and 9999999</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Extended identification</w:t>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t>Set to missing, if ship's call sign is reported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Cruise/ship line information</w:t>
            </w:r>
          </w:p>
        </w:tc>
        <w:tc>
          <w:tcPr>
            <w:tcW w:type="dxa" w:w="2163"/>
          </w:tcPr>
          <w:p>
            <w:pPr>
              <w:spacing w:before="20" w:after="20"/>
            </w:pPr>
            <w:r/>
            <w:r>
              <w:rPr>
                <w:rFonts w:ascii="Verdana" w:hAnsi="Verdana"/>
                <w:b w:val="0"/>
                <w:sz w:val="16"/>
              </w:rPr>
              <w:t>0 01 036</w:t>
            </w:r>
          </w:p>
        </w:tc>
        <w:tc>
          <w:tcPr>
            <w:tcW w:type="dxa" w:w="2163"/>
          </w:tcPr>
          <w:p>
            <w:pPr>
              <w:spacing w:before="20" w:after="20"/>
            </w:pPr>
            <w:r/>
            <w:r>
              <w:rPr>
                <w:rFonts w:ascii="Verdana" w:hAnsi="Verdana"/>
                <w:b w:val="0"/>
                <w:sz w:val="16"/>
              </w:rPr>
              <w:t>Agency in charge of operating the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Cruise/ship line information</w:t>
            </w:r>
          </w:p>
        </w:tc>
        <w:tc>
          <w:tcPr>
            <w:tcW w:type="dxa" w:w="2163"/>
          </w:tcPr>
          <w:p>
            <w:pPr>
              <w:spacing w:before="20" w:after="20"/>
            </w:pPr>
            <w:r/>
            <w:r>
              <w:rPr>
                <w:rFonts w:ascii="Verdana" w:hAnsi="Verdana"/>
                <w:b w:val="0"/>
                <w:sz w:val="16"/>
              </w:rPr>
              <w:t>0 01 115</w:t>
            </w:r>
          </w:p>
        </w:tc>
        <w:tc>
          <w:tcPr>
            <w:tcW w:type="dxa" w:w="2163"/>
          </w:tcPr>
          <w:p>
            <w:pPr>
              <w:spacing w:before="20" w:after="20"/>
            </w:pPr>
            <w:r/>
            <w:r>
              <w:rPr>
                <w:rFonts w:ascii="Verdana" w:hAnsi="Verdana"/>
                <w:b w:val="0"/>
                <w:sz w:val="16"/>
              </w:rPr>
              <w:t>Identifier of the cruise or mission under which the data were collected</w:t>
            </w:r>
          </w:p>
        </w:tc>
        <w:tc>
          <w:tcPr>
            <w:tcW w:type="dxa" w:w="2163"/>
          </w:tcPr>
          <w:p>
            <w:pPr>
              <w:spacing w:before="20" w:after="20"/>
            </w:pPr>
            <w:r/>
            <w:r>
              <w:rPr>
                <w:rFonts w:ascii="Verdana" w:hAnsi="Verdana"/>
                <w:b w:val="0"/>
                <w:sz w:val="16"/>
              </w:rPr>
              <w:t>Set to missing, if no cruise identifier is reported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Cruise/ship line information</w:t>
            </w:r>
          </w:p>
        </w:tc>
        <w:tc>
          <w:tcPr>
            <w:tcW w:type="dxa" w:w="2163"/>
          </w:tcPr>
          <w:p>
            <w:pPr>
              <w:spacing w:before="20" w:after="20"/>
            </w:pPr>
            <w:r/>
            <w:r>
              <w:rPr>
                <w:rFonts w:ascii="Verdana" w:hAnsi="Verdana"/>
                <w:b w:val="0"/>
                <w:sz w:val="16"/>
              </w:rPr>
              <w:t>0 01 080</w:t>
            </w:r>
          </w:p>
        </w:tc>
        <w:tc>
          <w:tcPr>
            <w:tcW w:type="dxa" w:w="2163"/>
          </w:tcPr>
          <w:p>
            <w:pPr>
              <w:spacing w:before="20" w:after="20"/>
            </w:pPr>
            <w:r/>
            <w:r>
              <w:rPr>
                <w:rFonts w:ascii="Verdana" w:hAnsi="Verdana"/>
                <w:b w:val="0"/>
                <w:sz w:val="16"/>
              </w:rPr>
              <w:t>Ship line number according to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Cruise/ship line information</w:t>
            </w:r>
          </w:p>
        </w:tc>
        <w:tc>
          <w:tcPr>
            <w:tcW w:type="dxa" w:w="2163"/>
          </w:tcPr>
          <w:p>
            <w:pPr>
              <w:spacing w:before="20" w:after="20"/>
            </w:pPr>
            <w:r/>
            <w:r>
              <w:rPr>
                <w:rFonts w:ascii="Verdana" w:hAnsi="Verdana"/>
                <w:b w:val="0"/>
                <w:sz w:val="16"/>
              </w:rPr>
              <w:t>0 05 036</w:t>
            </w:r>
          </w:p>
        </w:tc>
        <w:tc>
          <w:tcPr>
            <w:tcW w:type="dxa" w:w="2163"/>
          </w:tcPr>
          <w:p>
            <w:pPr>
              <w:spacing w:before="20" w:after="20"/>
            </w:pPr>
            <w:r/>
            <w:r>
              <w:rPr>
                <w:rFonts w:ascii="Verdana" w:hAnsi="Verdana"/>
                <w:b w:val="0"/>
                <w:sz w:val="16"/>
              </w:rPr>
              <w:t>Ship transect number according to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Cruise/ship line information</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Cruise/ship line information</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Cruise/ship line information</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Profile information</w:t>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Unique identifier for the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Profile information</w:t>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Observation sequence number</w:t>
            </w:r>
          </w:p>
        </w:tc>
        <w:tc>
          <w:tcPr>
            <w:tcW w:type="dxa" w:w="2163"/>
          </w:tcPr>
          <w:p>
            <w:pPr>
              <w:spacing w:before="20" w:after="20"/>
            </w:pPr>
            <w:r/>
            <w:r>
              <w:rPr>
                <w:rFonts w:ascii="Verdana" w:hAnsi="Verdana"/>
                <w:b w:val="0"/>
                <w:sz w:val="16"/>
              </w:rPr>
              <w:t>Cast/station number along the line/transect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Profile information</w:t>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Total water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pressure</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pressure</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pressure</w:t>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Pressure and 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humidity data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humidity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humidity data</w:t>
            </w:r>
          </w:p>
        </w:tc>
        <w:tc>
          <w:tcPr>
            <w:tcW w:type="dxa" w:w="2163"/>
          </w:tcPr>
          <w:p>
            <w:pPr>
              <w:spacing w:before="20" w:after="20"/>
            </w:pPr>
            <w:r/>
            <w:r>
              <w:rPr>
                <w:rFonts w:ascii="Verdana" w:hAnsi="Verdana"/>
                <w:b w:val="0"/>
                <w:sz w:val="16"/>
              </w:rPr>
              <w:t>3 02 052</w:t>
            </w:r>
          </w:p>
        </w:tc>
        <w:tc>
          <w:tcPr>
            <w:tcW w:type="dxa" w:w="2163"/>
          </w:tcPr>
          <w:p>
            <w:pPr>
              <w:spacing w:before="20" w:after="20"/>
            </w:pPr>
            <w:r/>
            <w:r>
              <w:rPr>
                <w:rFonts w:ascii="Verdana" w:hAnsi="Verdana"/>
                <w:b w:val="0"/>
                <w:sz w:val="16"/>
              </w:rPr>
              <w:t>Ship 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3 02 059</w:t>
            </w:r>
          </w:p>
        </w:tc>
        <w:tc>
          <w:tcPr>
            <w:tcW w:type="dxa" w:w="2163"/>
          </w:tcPr>
          <w:p>
            <w:pPr>
              <w:spacing w:before="20" w:after="20"/>
            </w:pPr>
            <w:r/>
            <w:r>
              <w:rPr>
                <w:rFonts w:ascii="Verdana" w:hAnsi="Verdana"/>
                <w:b w:val="0"/>
                <w:sz w:val="16"/>
              </w:rPr>
              <w:t>Ship 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salinity and current</w:t>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Instrument type for water temperature/salinity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salinity and current</w:t>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Instrument serial number for water temperature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salinity and current</w:t>
            </w:r>
          </w:p>
        </w:tc>
        <w:tc>
          <w:tcPr>
            <w:tcW w:type="dxa" w:w="2163"/>
          </w:tcPr>
          <w:p>
            <w:pPr>
              <w:spacing w:before="20" w:after="20"/>
            </w:pPr>
            <w:r/>
            <w:r>
              <w:rPr>
                <w:rFonts w:ascii="Verdana" w:hAnsi="Verdana"/>
                <w:b w:val="0"/>
                <w:sz w:val="16"/>
              </w:rPr>
              <w:t>3 02 090</w:t>
            </w:r>
          </w:p>
        </w:tc>
        <w:tc>
          <w:tcPr>
            <w:tcW w:type="dxa" w:w="2163"/>
          </w:tcPr>
          <w:p>
            <w:pPr>
              <w:spacing w:before="20" w:after="20"/>
            </w:pPr>
            <w:r/>
            <w:r>
              <w:rPr>
                <w:rFonts w:ascii="Verdana" w:hAnsi="Verdana"/>
                <w:b w:val="0"/>
                <w:sz w:val="16"/>
              </w:rPr>
              <w:t>Sea/water temperature high precision</w:t>
            </w:r>
          </w:p>
        </w:tc>
        <w:tc>
          <w:tcPr>
            <w:tcW w:type="dxa" w:w="2163"/>
          </w:tcPr>
          <w:p>
            <w:pPr>
              <w:spacing w:before="20" w:after="20"/>
            </w:pPr>
            <w:r/>
            <w:r>
              <w:rPr>
                <w:rFonts w:ascii="Verdana" w:hAnsi="Verdana"/>
                <w:b w:val="0"/>
                <w:sz w:val="16"/>
              </w:rPr>
              <w:t>Surface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salinity and current</w:t>
            </w:r>
          </w:p>
        </w:tc>
        <w:tc>
          <w:tcPr>
            <w:tcW w:type="dxa" w:w="2163"/>
          </w:tcPr>
          <w:p>
            <w:pPr>
              <w:spacing w:before="20" w:after="20"/>
            </w:pPr>
            <w:r/>
            <w:r>
              <w:rPr>
                <w:rFonts w:ascii="Verdana" w:hAnsi="Verdana"/>
                <w:b w:val="0"/>
                <w:sz w:val="16"/>
              </w:rPr>
              <w:t>3 06 033</w:t>
            </w:r>
          </w:p>
        </w:tc>
        <w:tc>
          <w:tcPr>
            <w:tcW w:type="dxa" w:w="2163"/>
          </w:tcPr>
          <w:p>
            <w:pPr>
              <w:spacing w:before="20" w:after="20"/>
            </w:pPr>
            <w:r/>
            <w:r>
              <w:rPr>
                <w:rFonts w:ascii="Verdana" w:hAnsi="Verdana"/>
                <w:b w:val="0"/>
                <w:sz w:val="16"/>
              </w:rPr>
              <w:t>Surface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salinity and current</w:t>
            </w:r>
          </w:p>
        </w:tc>
        <w:tc>
          <w:tcPr>
            <w:tcW w:type="dxa" w:w="2163"/>
          </w:tcPr>
          <w:p>
            <w:pPr>
              <w:spacing w:before="20" w:after="20"/>
            </w:pPr>
            <w:r/>
            <w:r>
              <w:rPr>
                <w:rFonts w:ascii="Verdana" w:hAnsi="Verdana"/>
                <w:b w:val="0"/>
                <w:sz w:val="16"/>
              </w:rPr>
              <w:t>3 06 034</w:t>
            </w:r>
          </w:p>
        </w:tc>
        <w:tc>
          <w:tcPr>
            <w:tcW w:type="dxa" w:w="2163"/>
          </w:tcPr>
          <w:p>
            <w:pPr>
              <w:spacing w:before="20" w:after="20"/>
            </w:pPr>
            <w:r/>
            <w:r>
              <w:rPr>
                <w:rFonts w:ascii="Verdana" w:hAnsi="Verdana"/>
                <w:b w:val="0"/>
                <w:sz w:val="16"/>
              </w:rPr>
              <w:t>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salinity and current</w:t>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Instrument serial number for water temperature profile measurement</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salinity and current</w:t>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Instrument type for water temperature/salinity profile measurement</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salinity profile data</w:t>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Method of water temperature and/or salinity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salinity profile data</w:t>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Instrument type for water temperature/salinity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salinity profile data</w:t>
            </w:r>
          </w:p>
        </w:tc>
        <w:tc>
          <w:tcPr>
            <w:tcW w:type="dxa" w:w="2163"/>
          </w:tcPr>
          <w:p>
            <w:pPr>
              <w:spacing w:before="20" w:after="20"/>
            </w:pPr>
            <w:r/>
            <w:r>
              <w:rPr>
                <w:rFonts w:ascii="Verdana" w:hAnsi="Verdana"/>
                <w:b w:val="0"/>
                <w:sz w:val="16"/>
              </w:rPr>
              <w:t>0 22 068</w:t>
            </w:r>
          </w:p>
        </w:tc>
        <w:tc>
          <w:tcPr>
            <w:tcW w:type="dxa" w:w="2163"/>
          </w:tcPr>
          <w:p>
            <w:pPr>
              <w:spacing w:before="20" w:after="20"/>
            </w:pPr>
            <w:r/>
            <w:r>
              <w:rPr>
                <w:rFonts w:ascii="Verdana" w:hAnsi="Verdana"/>
                <w:b w:val="0"/>
                <w:sz w:val="16"/>
              </w:rPr>
              <w:t>Water temperature profile recorder types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salinity profile data</w:t>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Instrument serial number for water temperature profile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salinity profile data</w:t>
            </w:r>
          </w:p>
        </w:tc>
        <w:tc>
          <w:tcPr>
            <w:tcW w:type="dxa" w:w="2163"/>
          </w:tcPr>
          <w:p>
            <w:pPr>
              <w:spacing w:before="20" w:after="20"/>
            </w:pPr>
            <w:r/>
            <w:r>
              <w:rPr>
                <w:rFonts w:ascii="Verdana" w:hAnsi="Verdana"/>
                <w:b w:val="0"/>
                <w:sz w:val="16"/>
              </w:rPr>
              <w:t>0 02 033</w:t>
            </w:r>
          </w:p>
        </w:tc>
        <w:tc>
          <w:tcPr>
            <w:tcW w:type="dxa" w:w="2163"/>
          </w:tcPr>
          <w:p>
            <w:pPr>
              <w:spacing w:before="20" w:after="20"/>
            </w:pPr>
            <w:r/>
            <w:r>
              <w:rPr>
                <w:rFonts w:ascii="Verdana" w:hAnsi="Verdana"/>
                <w:b w:val="0"/>
                <w:sz w:val="16"/>
              </w:rPr>
              <w:t>Method of salinity/depth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salinity profile data</w:t>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salinity profile data</w:t>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Direction of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salinity profile data</w:t>
            </w:r>
          </w:p>
        </w:tc>
        <w:tc>
          <w:tcPr>
            <w:tcW w:type="dxa" w:w="2163"/>
          </w:tcPr>
          <w:p>
            <w:pPr>
              <w:spacing w:before="20" w:after="20"/>
            </w:pPr>
            <w:r/>
            <w:r>
              <w:rPr>
                <w:rFonts w:ascii="Verdana" w:hAnsi="Verdana"/>
                <w:b w:val="0"/>
                <w:sz w:val="16"/>
              </w:rPr>
              <w:t>0 03 011</w:t>
            </w:r>
          </w:p>
        </w:tc>
        <w:tc>
          <w:tcPr>
            <w:tcW w:type="dxa" w:w="2163"/>
          </w:tcPr>
          <w:p>
            <w:pPr>
              <w:spacing w:before="20" w:after="20"/>
            </w:pPr>
            <w:r/>
            <w:r>
              <w:rPr>
                <w:rFonts w:ascii="Verdana" w:hAnsi="Verdana"/>
                <w:b w:val="0"/>
                <w:sz w:val="16"/>
              </w:rPr>
              <w:t>Method of depth calculation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and salinity profile data</w:t>
            </w:r>
          </w:p>
        </w:tc>
        <w:tc>
          <w:tcPr>
            <w:tcW w:type="dxa" w:w="2163"/>
          </w:tcPr>
          <w:p>
            <w:pPr>
              <w:spacing w:before="20" w:after="20"/>
            </w:pPr>
            <w:r/>
            <w:r>
              <w:rPr>
                <w:rFonts w:ascii="Verdana" w:hAnsi="Verdana"/>
                <w:b w:val="0"/>
                <w:sz w:val="16"/>
              </w:rPr>
              <w:t>3 06 035</w:t>
            </w:r>
          </w:p>
        </w:tc>
        <w:tc>
          <w:tcPr>
            <w:tcW w:type="dxa" w:w="2163"/>
          </w:tcPr>
          <w:p>
            <w:pPr>
              <w:spacing w:before="20" w:after="20"/>
            </w:pPr>
            <w:r/>
            <w:r>
              <w:rPr>
                <w:rFonts w:ascii="Verdana" w:hAnsi="Verdana"/>
                <w:b w:val="0"/>
                <w:sz w:val="16"/>
              </w:rPr>
              <w:t>Temperature and salinity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Current profile data</w:t>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Current profile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Current profile data</w:t>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Current profile data</w:t>
            </w:r>
          </w:p>
        </w:tc>
        <w:tc>
          <w:tcPr>
            <w:tcW w:type="dxa" w:w="2163"/>
          </w:tcPr>
          <w:p>
            <w:pPr>
              <w:spacing w:before="20" w:after="20"/>
            </w:pPr>
            <w:r/>
            <w:r>
              <w:rPr>
                <w:rFonts w:ascii="Verdana" w:hAnsi="Verdana"/>
                <w:b w:val="0"/>
                <w:sz w:val="16"/>
              </w:rPr>
              <w:t>0 03 010</w:t>
            </w:r>
          </w:p>
        </w:tc>
        <w:tc>
          <w:tcPr>
            <w:tcW w:type="dxa" w:w="2163"/>
          </w:tcPr>
          <w:p>
            <w:pPr>
              <w:spacing w:before="20" w:after="20"/>
            </w:pPr>
            <w:r/>
            <w:r>
              <w:rPr>
                <w:rFonts w:ascii="Verdana" w:hAnsi="Verdana"/>
                <w:b w:val="0"/>
                <w:sz w:val="16"/>
              </w:rPr>
              <w:t>Method of sea/water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Current profile data</w:t>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Duration and time of current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Current profile data</w:t>
            </w:r>
          </w:p>
        </w:tc>
        <w:tc>
          <w:tcPr>
            <w:tcW w:type="dxa" w:w="2163"/>
          </w:tcPr>
          <w:p>
            <w:pPr>
              <w:spacing w:before="20" w:after="20"/>
            </w:pPr>
            <w:r/>
            <w:r>
              <w:rPr>
                <w:rFonts w:ascii="Verdana" w:hAnsi="Verdana"/>
                <w:b w:val="0"/>
                <w:sz w:val="16"/>
              </w:rPr>
              <w:t>0 02 040</w:t>
            </w:r>
          </w:p>
        </w:tc>
        <w:tc>
          <w:tcPr>
            <w:tcW w:type="dxa" w:w="2163"/>
          </w:tcPr>
          <w:p>
            <w:pPr>
              <w:spacing w:before="20" w:after="20"/>
            </w:pPr>
            <w:r/>
            <w:r>
              <w:rPr>
                <w:rFonts w:ascii="Verdana" w:hAnsi="Verdana"/>
                <w:b w:val="0"/>
                <w:sz w:val="16"/>
              </w:rPr>
              <w:t>Method of removing velocity and motion of platform from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Current profile data</w:t>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Direction of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Current profile data</w:t>
            </w:r>
          </w:p>
        </w:tc>
        <w:tc>
          <w:tcPr>
            <w:tcW w:type="dxa" w:w="2163"/>
          </w:tcPr>
          <w:p>
            <w:pPr>
              <w:spacing w:before="20" w:after="20"/>
            </w:pPr>
            <w:r/>
            <w:r>
              <w:rPr>
                <w:rFonts w:ascii="Verdana" w:hAnsi="Verdana"/>
                <w:b w:val="0"/>
                <w:sz w:val="16"/>
              </w:rPr>
              <w:t>0 03 011</w:t>
            </w:r>
          </w:p>
        </w:tc>
        <w:tc>
          <w:tcPr>
            <w:tcW w:type="dxa" w:w="2163"/>
          </w:tcPr>
          <w:p>
            <w:pPr>
              <w:spacing w:before="20" w:after="20"/>
            </w:pPr>
            <w:r/>
            <w:r>
              <w:rPr>
                <w:rFonts w:ascii="Verdana" w:hAnsi="Verdana"/>
                <w:b w:val="0"/>
                <w:sz w:val="16"/>
              </w:rPr>
              <w:t>Method of depth calculation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Current profile data</w:t>
            </w:r>
          </w:p>
        </w:tc>
        <w:tc>
          <w:tcPr>
            <w:tcW w:type="dxa" w:w="2163"/>
          </w:tcPr>
          <w:p>
            <w:pPr>
              <w:spacing w:before="20" w:after="20"/>
            </w:pPr>
            <w:r/>
            <w:r>
              <w:rPr>
                <w:rFonts w:ascii="Verdana" w:hAnsi="Verdana"/>
                <w:b w:val="0"/>
                <w:sz w:val="16"/>
              </w:rPr>
              <w:t>3 06 036</w:t>
            </w:r>
          </w:p>
        </w:tc>
        <w:tc>
          <w:tcPr>
            <w:tcW w:type="dxa" w:w="2163"/>
          </w:tcPr>
          <w:p>
            <w:pPr>
              <w:spacing w:before="20" w:after="20"/>
            </w:pPr>
            <w:r/>
            <w:r>
              <w:rPr>
                <w:rFonts w:ascii="Verdana" w:hAnsi="Verdana"/>
                <w:b w:val="0"/>
                <w:sz w:val="16"/>
              </w:rPr>
              <w:t>Current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Dissolved oxygen profile data</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Dissolved oxygen profile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Dissolved oxygen profile data</w:t>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Indicator for digitization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Dissolved oxygen profile data</w:t>
            </w:r>
          </w:p>
        </w:tc>
        <w:tc>
          <w:tcPr>
            <w:tcW w:type="dxa" w:w="2163"/>
          </w:tcPr>
          <w:p>
            <w:pPr>
              <w:spacing w:before="20" w:after="20"/>
            </w:pPr>
            <w:r/>
            <w:r>
              <w:rPr>
                <w:rFonts w:ascii="Verdana" w:hAnsi="Verdana"/>
                <w:b w:val="0"/>
                <w:sz w:val="16"/>
              </w:rPr>
              <w:t>0 03 012</w:t>
            </w:r>
          </w:p>
        </w:tc>
        <w:tc>
          <w:tcPr>
            <w:tcW w:type="dxa" w:w="2163"/>
          </w:tcPr>
          <w:p>
            <w:pPr>
              <w:spacing w:before="20" w:after="20"/>
            </w:pPr>
            <w:r/>
            <w:r>
              <w:rPr>
                <w:rFonts w:ascii="Verdana" w:hAnsi="Verdana"/>
                <w:b w:val="0"/>
                <w:sz w:val="16"/>
              </w:rPr>
              <w:t>Instrument type/sensor for dissolved oxygen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Dissolved oxygen profile data</w:t>
            </w:r>
          </w:p>
        </w:tc>
        <w:tc>
          <w:tcPr>
            <w:tcW w:type="dxa" w:w="2163"/>
          </w:tcPr>
          <w:p>
            <w:pPr>
              <w:spacing w:before="20" w:after="20"/>
            </w:pPr>
            <w:r/>
            <w:r>
              <w:rPr>
                <w:rFonts w:ascii="Verdana" w:hAnsi="Verdana"/>
                <w:b w:val="0"/>
                <w:sz w:val="16"/>
              </w:rPr>
              <w:t>0 03 011</w:t>
            </w:r>
          </w:p>
        </w:tc>
        <w:tc>
          <w:tcPr>
            <w:tcW w:type="dxa" w:w="2163"/>
          </w:tcPr>
          <w:p>
            <w:pPr>
              <w:spacing w:before="20" w:after="20"/>
            </w:pPr>
            <w:r/>
            <w:r>
              <w:rPr>
                <w:rFonts w:ascii="Verdana" w:hAnsi="Verdana"/>
                <w:b w:val="0"/>
                <w:sz w:val="16"/>
              </w:rPr>
              <w:t>Method of depth calculation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Dissolved oxygen profile data</w:t>
            </w:r>
          </w:p>
        </w:tc>
        <w:tc>
          <w:tcPr>
            <w:tcW w:type="dxa" w:w="2163"/>
          </w:tcPr>
          <w:p>
            <w:pPr>
              <w:spacing w:before="20" w:after="20"/>
            </w:pPr>
            <w:r/>
            <w:r>
              <w:rPr>
                <w:rFonts w:ascii="Verdana" w:hAnsi="Verdana"/>
                <w:b w:val="0"/>
                <w:sz w:val="16"/>
              </w:rPr>
              <w:t>3 06 037</w:t>
            </w:r>
          </w:p>
        </w:tc>
        <w:tc>
          <w:tcPr>
            <w:tcW w:type="dxa" w:w="2163"/>
          </w:tcPr>
          <w:p>
            <w:pPr>
              <w:spacing w:before="20" w:after="20"/>
            </w:pPr>
            <w:r/>
            <w:r>
              <w:rPr>
                <w:rFonts w:ascii="Verdana" w:hAnsi="Verdana"/>
                <w:b w:val="0"/>
                <w:sz w:val="16"/>
              </w:rPr>
              <w:t>Dissolved oxygen profile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3 15 008</w:t>
            </w:r>
          </w:p>
        </w:tc>
        <w:tc>
          <w:tcPr>
            <w:tcW w:type="dxa" w:w="2163"/>
          </w:tcPr>
          <w:p>
            <w:pPr>
              <w:spacing w:before="20" w:after="20"/>
            </w:pPr>
            <w:r>
              <w:rPr>
                <w:b/>
              </w:rPr>
            </w:r>
            <w:r>
              <w:rPr>
                <w:rFonts w:ascii="Verdana" w:hAnsi="Verdana"/>
                <w:b/>
                <w:sz w:val="16"/>
              </w:rPr>
              <w:t>(Sequence for the representation of data from moored buoys)</w:t>
            </w:r>
          </w:p>
        </w:tc>
        <w:tc>
          <w:tcPr>
            <w:tcW w:type="dxa" w:w="2163"/>
          </w:tcPr>
          <w:p>
            <w:pPr>
              <w:spacing w:before="20" w:after="20"/>
            </w:pPr>
            <w:r/>
            <w:r>
              <w:rPr>
                <w:rFonts w:ascii="Verdana" w:hAnsi="Verdana"/>
                <w:b w:val="0"/>
                <w:sz w:val="16"/>
              </w:rPr>
              <w:t>Buoy identification and location</w:t>
            </w:r>
          </w:p>
        </w:tc>
        <w:tc>
          <w:tcPr>
            <w:tcW w:type="dxa" w:w="2163"/>
          </w:tcPr>
          <w:p>
            <w:pPr>
              <w:spacing w:before="20" w:after="20"/>
            </w:pPr>
            <w:r/>
            <w:r>
              <w:rPr>
                <w:rFonts w:ascii="Verdana" w:hAnsi="Verdana"/>
                <w:b w:val="0"/>
                <w:sz w:val="16"/>
              </w:rPr>
              <w:t>3 01 126</w:t>
            </w:r>
          </w:p>
        </w:tc>
        <w:tc>
          <w:tcPr>
            <w:tcW w:type="dxa" w:w="2163"/>
          </w:tcPr>
          <w:p>
            <w:pPr>
              <w:spacing w:before="20" w:after="20"/>
            </w:pPr>
            <w:r/>
            <w:r>
              <w:rPr>
                <w:rFonts w:ascii="Verdana" w:hAnsi="Verdana"/>
                <w:b w:val="0"/>
                <w:sz w:val="16"/>
              </w:rPr>
              <w:t>Sequence for representation of moored buoy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Standard meteorological data</w:t>
            </w:r>
          </w:p>
        </w:tc>
        <w:tc>
          <w:tcPr>
            <w:tcW w:type="dxa" w:w="2163"/>
          </w:tcPr>
          <w:p>
            <w:pPr>
              <w:spacing w:before="20" w:after="20"/>
            </w:pPr>
            <w:r/>
            <w:r>
              <w:rPr>
                <w:rFonts w:ascii="Verdana" w:hAnsi="Verdana"/>
                <w:b w:val="0"/>
                <w:sz w:val="16"/>
              </w:rPr>
              <w:t>3 06 038</w:t>
            </w:r>
          </w:p>
        </w:tc>
        <w:tc>
          <w:tcPr>
            <w:tcW w:type="dxa" w:w="2163"/>
          </w:tcPr>
          <w:p>
            <w:pPr>
              <w:spacing w:before="20" w:after="20"/>
            </w:pPr>
            <w:r/>
            <w:r>
              <w:rPr>
                <w:rFonts w:ascii="Verdana" w:hAnsi="Verdana"/>
                <w:b w:val="0"/>
                <w:sz w:val="16"/>
              </w:rPr>
              <w:t>Sequence for representation of standard surface marine meteorological observations from moored buoys</w:t>
            </w:r>
          </w:p>
        </w:tc>
        <w:tc>
          <w:tcPr>
            <w:tcW w:type="dxa" w:w="2163"/>
          </w:tcPr>
          <w:p>
            <w:pPr>
              <w:spacing w:before="20" w:after="20"/>
            </w:pPr>
            <w:r/>
            <w:r>
              <w:rPr>
                <w:rFonts w:ascii="Verdana" w:hAnsi="Verdana"/>
                <w:b w:val="0"/>
                <w:sz w:val="16"/>
              </w:rPr>
              <w:t>For buoys equipped with more than 1 anemometer, the height of sensor should relate to the one being used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ancillary meteorological data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ancillary meteorological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ancillary meteorological data</w:t>
            </w:r>
          </w:p>
        </w:tc>
        <w:tc>
          <w:tcPr>
            <w:tcW w:type="dxa" w:w="2163"/>
          </w:tcPr>
          <w:p>
            <w:pPr>
              <w:spacing w:before="20" w:after="20"/>
            </w:pPr>
            <w:r/>
            <w:r>
              <w:rPr>
                <w:rFonts w:ascii="Verdana" w:hAnsi="Verdana"/>
                <w:b w:val="0"/>
                <w:sz w:val="16"/>
              </w:rPr>
              <w:t>3 02 091</w:t>
            </w:r>
          </w:p>
        </w:tc>
        <w:tc>
          <w:tcPr>
            <w:tcW w:type="dxa" w:w="2163"/>
          </w:tcPr>
          <w:p>
            <w:pPr>
              <w:spacing w:before="20" w:after="20"/>
            </w:pPr>
            <w:r/>
            <w:r>
              <w:rPr>
                <w:rFonts w:ascii="Verdana" w:hAnsi="Verdana"/>
                <w:b w:val="0"/>
                <w:sz w:val="16"/>
              </w:rPr>
              <w:t>Sequence for representation of ancillary meteorological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radiation measurements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radiation measurements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radiation measurements</w:t>
            </w:r>
          </w:p>
        </w:tc>
        <w:tc>
          <w:tcPr>
            <w:tcW w:type="dxa" w:w="2163"/>
          </w:tcPr>
          <w:p>
            <w:pPr>
              <w:spacing w:before="20" w:after="20"/>
            </w:pPr>
            <w:r/>
            <w:r>
              <w:rPr>
                <w:rFonts w:ascii="Verdana" w:hAnsi="Verdana"/>
                <w:b w:val="0"/>
                <w:sz w:val="16"/>
              </w:rPr>
              <w:t>3 02 082</w:t>
            </w:r>
          </w:p>
        </w:tc>
        <w:tc>
          <w:tcPr>
            <w:tcW w:type="dxa" w:w="2163"/>
          </w:tcPr>
          <w:p>
            <w:pPr>
              <w:spacing w:before="20" w:after="20"/>
            </w:pPr>
            <w:r/>
            <w:r>
              <w:rPr>
                <w:rFonts w:ascii="Verdana" w:hAnsi="Verdana"/>
                <w:b w:val="0"/>
                <w:sz w:val="16"/>
              </w:rPr>
              <w:t>Radiation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basic wave measurements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basic wave measurements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basic wave measurements</w:t>
            </w:r>
          </w:p>
        </w:tc>
        <w:tc>
          <w:tcPr>
            <w:tcW w:type="dxa" w:w="2163"/>
          </w:tcPr>
          <w:p>
            <w:pPr>
              <w:spacing w:before="20" w:after="20"/>
            </w:pPr>
            <w:r/>
            <w:r>
              <w:rPr>
                <w:rFonts w:ascii="Verdana" w:hAnsi="Verdana"/>
                <w:b w:val="0"/>
                <w:sz w:val="16"/>
              </w:rPr>
              <w:t>3 06 039</w:t>
            </w:r>
          </w:p>
        </w:tc>
        <w:tc>
          <w:tcPr>
            <w:tcW w:type="dxa" w:w="2163"/>
          </w:tcPr>
          <w:p>
            <w:pPr>
              <w:spacing w:before="20" w:after="20"/>
            </w:pPr>
            <w:r/>
            <w:r>
              <w:rPr>
                <w:rFonts w:ascii="Verdana" w:hAnsi="Verdana"/>
                <w:b w:val="0"/>
                <w:sz w:val="16"/>
              </w:rPr>
              <w:t>Sequence for representation of basic wave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spectral wave measurements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spectral wave measurements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spectral wave measurements</w:t>
            </w:r>
          </w:p>
        </w:tc>
        <w:tc>
          <w:tcPr>
            <w:tcW w:type="dxa" w:w="2163"/>
          </w:tcPr>
          <w:p>
            <w:pPr>
              <w:spacing w:before="20" w:after="20"/>
            </w:pPr>
            <w:r/>
            <w:r>
              <w:rPr>
                <w:rFonts w:ascii="Verdana" w:hAnsi="Verdana"/>
                <w:b w:val="0"/>
                <w:sz w:val="16"/>
              </w:rPr>
              <w:t>3 06 040</w:t>
            </w:r>
          </w:p>
        </w:tc>
        <w:tc>
          <w:tcPr>
            <w:tcW w:type="dxa" w:w="2163"/>
          </w:tcPr>
          <w:p>
            <w:pPr>
              <w:spacing w:before="20" w:after="20"/>
            </w:pPr>
            <w:r/>
            <w:r>
              <w:rPr>
                <w:rFonts w:ascii="Verdana" w:hAnsi="Verdana"/>
                <w:b w:val="0"/>
                <w:sz w:val="16"/>
              </w:rPr>
              <w:t>Sequence for representation of detailed spectral wave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profile measurements</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profile measurements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profile measurements</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Precision of temperature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profile measurements</w:t>
            </w:r>
          </w:p>
        </w:tc>
        <w:tc>
          <w:tcPr>
            <w:tcW w:type="dxa" w:w="2163"/>
          </w:tcPr>
          <w:p>
            <w:pPr>
              <w:spacing w:before="20" w:after="20"/>
            </w:pPr>
            <w:r/>
            <w:r>
              <w:rPr>
                <w:rFonts w:ascii="Verdana" w:hAnsi="Verdana"/>
                <w:b w:val="0"/>
                <w:sz w:val="16"/>
              </w:rPr>
              <w:t>3 06 041</w:t>
            </w:r>
          </w:p>
        </w:tc>
        <w:tc>
          <w:tcPr>
            <w:tcW w:type="dxa" w:w="2163"/>
          </w:tcPr>
          <w:p>
            <w:pPr>
              <w:spacing w:before="20" w:after="20"/>
            </w:pPr>
            <w:r/>
            <w:r>
              <w:rPr>
                <w:rFonts w:ascii="Verdana" w:hAnsi="Verdana"/>
                <w:b w:val="0"/>
                <w:sz w:val="16"/>
              </w:rPr>
              <w:t>Depth and temperature profile (high accuracy/precision)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and salinity profile measurements</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and salinity profile measurements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and salinity profile measurements</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Precision of temperature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and salinity profile measurements</w:t>
            </w:r>
          </w:p>
        </w:tc>
        <w:tc>
          <w:tcPr>
            <w:tcW w:type="dxa" w:w="2163"/>
          </w:tcPr>
          <w:p>
            <w:pPr>
              <w:spacing w:before="20" w:after="20"/>
            </w:pPr>
            <w:r/>
            <w:r>
              <w:rPr>
                <w:rFonts w:ascii="Verdana" w:hAnsi="Verdana"/>
                <w:b w:val="0"/>
                <w:sz w:val="16"/>
              </w:rPr>
              <w:t>3 06 004</w:t>
            </w:r>
          </w:p>
        </w:tc>
        <w:tc>
          <w:tcPr>
            <w:tcW w:type="dxa" w:w="2163"/>
          </w:tcPr>
          <w:p>
            <w:pPr>
              <w:spacing w:before="20" w:after="20"/>
            </w:pPr>
            <w:r/>
            <w:r>
              <w:rPr>
                <w:rFonts w:ascii="Verdana" w:hAnsi="Verdana"/>
                <w:b w:val="0"/>
                <w:sz w:val="16"/>
              </w:rPr>
              <w:t>Depth, temperature,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subsurface current measurements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subsurface current measurements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subsurface current measurements</w:t>
            </w:r>
          </w:p>
        </w:tc>
        <w:tc>
          <w:tcPr>
            <w:tcW w:type="dxa" w:w="2163"/>
          </w:tcPr>
          <w:p>
            <w:pPr>
              <w:spacing w:before="20" w:after="20"/>
            </w:pPr>
            <w:r/>
            <w:r>
              <w:rPr>
                <w:rFonts w:ascii="Verdana" w:hAnsi="Verdana"/>
                <w:b w:val="0"/>
                <w:sz w:val="16"/>
              </w:rPr>
              <w:t>3 06 005</w:t>
            </w:r>
          </w:p>
        </w:tc>
        <w:tc>
          <w:tcPr>
            <w:tcW w:type="dxa" w:w="2163"/>
          </w:tcPr>
          <w:p>
            <w:pPr>
              <w:spacing w:before="20" w:after="20"/>
            </w:pPr>
            <w:r/>
            <w:r>
              <w:rPr>
                <w:rFonts w:ascii="Verdana" w:hAnsi="Verdana"/>
                <w:b w:val="0"/>
                <w:sz w:val="16"/>
              </w:rPr>
              <w:t>Subsurface current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3 15 009</w:t>
            </w:r>
          </w:p>
        </w:tc>
        <w:tc>
          <w:tcPr>
            <w:tcW w:type="dxa" w:w="2163"/>
          </w:tcPr>
          <w:p>
            <w:pPr>
              <w:spacing w:before="20" w:after="20"/>
            </w:pPr>
            <w:r>
              <w:rPr>
                <w:b/>
              </w:rPr>
            </w:r>
            <w:r>
              <w:rPr>
                <w:rFonts w:ascii="Verdana" w:hAnsi="Verdana"/>
                <w:b/>
                <w:sz w:val="16"/>
              </w:rPr>
              <w:t>(Sequence for the representation of data from drifting buoys)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0 02 149</w:t>
            </w:r>
          </w:p>
        </w:tc>
        <w:tc>
          <w:tcPr>
            <w:tcW w:type="dxa" w:w="2163"/>
          </w:tcPr>
          <w:p>
            <w:pPr>
              <w:spacing w:before="20" w:after="20"/>
            </w:pPr>
            <w:r/>
            <w:r>
              <w:rPr>
                <w:rFonts w:ascii="Verdana" w:hAnsi="Verdana"/>
                <w:b w:val="0"/>
                <w:sz w:val="16"/>
              </w:rPr>
              <w:t>Type of data buoy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Time/date of last known position</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26 Time of last known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Time/date of last known position</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Date of last known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Time/date of last known position</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Time of last known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2 08 016</w:t>
            </w:r>
          </w:p>
        </w:tc>
        <w:tc>
          <w:tcPr>
            <w:tcW w:type="dxa" w:w="2163"/>
          </w:tcPr>
          <w:p>
            <w:pPr>
              <w:spacing w:before="20" w:after="20"/>
            </w:pPr>
            <w:r/>
            <w:r>
              <w:rPr>
                <w:rFonts w:ascii="Verdana" w:hAnsi="Verdana"/>
                <w:b w:val="0"/>
                <w:sz w:val="16"/>
              </w:rPr>
              <w:t>Change width of CCITT IA5 field</w:t>
            </w:r>
          </w:p>
        </w:tc>
        <w:tc>
          <w:tcPr>
            <w:tcW w:type="dxa" w:w="2163"/>
          </w:tcPr>
          <w:p>
            <w:pPr>
              <w:spacing w:before="20" w:after="20"/>
            </w:pPr>
            <w:r/>
            <w:r>
              <w:rPr>
                <w:rFonts w:ascii="Verdana" w:hAnsi="Verdana"/>
                <w:b w:val="0"/>
                <w:sz w:val="16"/>
              </w:rPr>
              <w:t>Change to 16 characters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0 01 051</w:t>
            </w:r>
          </w:p>
        </w:tc>
        <w:tc>
          <w:tcPr>
            <w:tcW w:type="dxa" w:w="2163"/>
          </w:tcPr>
          <w:p>
            <w:pPr>
              <w:spacing w:before="20" w:after="20"/>
            </w:pPr>
            <w:r/>
            <w:r>
              <w:rPr>
                <w:rFonts w:ascii="Verdana" w:hAnsi="Verdana"/>
                <w:b w:val="0"/>
                <w:sz w:val="16"/>
              </w:rPr>
              <w:t>Platform Transmitter ID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Change width of CCITT IA5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0 02 148</w:t>
            </w:r>
          </w:p>
        </w:tc>
        <w:tc>
          <w:tcPr>
            <w:tcW w:type="dxa" w:w="2163"/>
          </w:tcPr>
          <w:p>
            <w:pPr>
              <w:spacing w:before="20" w:after="20"/>
            </w:pPr>
            <w:r/>
            <w:r>
              <w:rPr>
                <w:rFonts w:ascii="Verdana" w:hAnsi="Verdana"/>
                <w:b w:val="0"/>
                <w:sz w:val="16"/>
              </w:rPr>
              <w:t>Data collection and/or location system</w:t>
            </w:r>
          </w:p>
        </w:tc>
        <w:tc>
          <w:tcPr>
            <w:tcW w:type="dxa" w:w="2163"/>
          </w:tcPr>
          <w:p>
            <w:pPr>
              <w:spacing w:before="20" w:after="20"/>
            </w:pPr>
            <w:r/>
            <w:r>
              <w:rPr>
                <w:rFonts w:ascii="Verdana" w:hAnsi="Verdana"/>
                <w:b w:val="0"/>
                <w:sz w:val="16"/>
              </w:rPr>
              <w:t>= 1 Argos, = 8 Iridium and GPS, = 9 Argos-3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t>Platform drift direction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Platform drift speed (high precision)</w:t>
            </w:r>
          </w:p>
        </w:tc>
        <w:tc>
          <w:tcPr>
            <w:tcW w:type="dxa" w:w="2163"/>
          </w:tcPr>
          <w:p>
            <w:pPr>
              <w:spacing w:before="20" w:after="20"/>
            </w:pPr>
            <w:r/>
            <w:r>
              <w:rPr>
                <w:rFonts w:ascii="Verdana" w:hAnsi="Verdana"/>
                <w:b w:val="0"/>
                <w:sz w:val="16"/>
              </w:rPr>
              <w:t>Speed of motion of moving observing platform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0 33 022</w:t>
            </w:r>
          </w:p>
        </w:tc>
        <w:tc>
          <w:tcPr>
            <w:tcW w:type="dxa" w:w="2163"/>
          </w:tcPr>
          <w:p>
            <w:pPr>
              <w:spacing w:before="20" w:after="20"/>
            </w:pPr>
            <w:r/>
            <w:r>
              <w:rPr>
                <w:rFonts w:ascii="Verdana" w:hAnsi="Verdana"/>
                <w:b w:val="0"/>
                <w:sz w:val="16"/>
              </w:rPr>
              <w:t>Quality of buoy satellite transmission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0 33 023</w:t>
            </w:r>
          </w:p>
        </w:tc>
        <w:tc>
          <w:tcPr>
            <w:tcW w:type="dxa" w:w="2163"/>
          </w:tcPr>
          <w:p>
            <w:pPr>
              <w:spacing w:before="20" w:after="20"/>
            </w:pPr>
            <w:r/>
            <w:r>
              <w:rPr>
                <w:rFonts w:ascii="Verdana" w:hAnsi="Verdana"/>
                <w:b w:val="0"/>
                <w:sz w:val="16"/>
              </w:rPr>
              <w:t>Quality of buoy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0 33 027</w:t>
            </w:r>
          </w:p>
        </w:tc>
        <w:tc>
          <w:tcPr>
            <w:tcW w:type="dxa" w:w="2163"/>
          </w:tcPr>
          <w:p>
            <w:pPr>
              <w:spacing w:before="20" w:after="20"/>
            </w:pPr>
            <w:r/>
            <w:r>
              <w:rPr>
                <w:rFonts w:ascii="Verdana" w:hAnsi="Verdana"/>
                <w:b w:val="0"/>
                <w:sz w:val="16"/>
              </w:rPr>
              <w:t>Location quality class (range of radius of 66% confidence)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Location and location quality</w:t>
            </w:r>
          </w:p>
        </w:tc>
        <w:tc>
          <w:tcPr>
            <w:tcW w:type="dxa" w:w="2163"/>
          </w:tcPr>
          <w:p>
            <w:pPr>
              <w:spacing w:before="20" w:after="20"/>
            </w:pPr>
            <w:r/>
            <w:r>
              <w:rPr>
                <w:rFonts w:ascii="Verdana" w:hAnsi="Verdana"/>
                <w:b w:val="0"/>
                <w:sz w:val="16"/>
              </w:rPr>
              <w:t>0 25 026</w:t>
            </w:r>
          </w:p>
        </w:tc>
        <w:tc>
          <w:tcPr>
            <w:tcW w:type="dxa" w:w="2163"/>
          </w:tcPr>
          <w:p>
            <w:pPr>
              <w:spacing w:before="20" w:after="20"/>
            </w:pPr>
            <w:r/>
            <w:r>
              <w:rPr>
                <w:rFonts w:ascii="Verdana" w:hAnsi="Verdana"/>
                <w:b w:val="0"/>
                <w:sz w:val="16"/>
              </w:rPr>
              <w:t>Battery voltage (large range)</w:t>
            </w:r>
          </w:p>
        </w:tc>
        <w:tc>
          <w:tcPr>
            <w:tcW w:type="dxa" w:w="2163"/>
          </w:tcPr>
          <w:p>
            <w:pPr>
              <w:spacing w:before="20" w:after="20"/>
            </w:pPr>
            <w:r/>
            <w:r>
              <w:rPr>
                <w:rFonts w:ascii="Verdana" w:hAnsi="Verdana"/>
                <w:b w:val="0"/>
                <w:sz w:val="16"/>
              </w:rPr>
              <w:t>Platform battery voltage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Drogue status</w:t>
            </w:r>
          </w:p>
        </w:tc>
        <w:tc>
          <w:tcPr>
            <w:tcW w:type="dxa" w:w="2163"/>
          </w:tcPr>
          <w:p>
            <w:pPr>
              <w:spacing w:before="20" w:after="20"/>
            </w:pPr>
            <w:r/>
            <w:r>
              <w:rPr>
                <w:rFonts w:ascii="Verdana" w:hAnsi="Verdana"/>
                <w:b w:val="0"/>
                <w:sz w:val="16"/>
              </w:rPr>
              <w:t>0 02 034</w:t>
            </w:r>
          </w:p>
        </w:tc>
        <w:tc>
          <w:tcPr>
            <w:tcW w:type="dxa" w:w="2163"/>
          </w:tcPr>
          <w:p>
            <w:pPr>
              <w:spacing w:before="20" w:after="20"/>
            </w:pPr>
            <w:r/>
            <w:r>
              <w:rPr>
                <w:rFonts w:ascii="Verdana" w:hAnsi="Verdana"/>
                <w:b w:val="0"/>
                <w:sz w:val="16"/>
              </w:rPr>
              <w:t>Drogue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Drogue status</w:t>
            </w:r>
          </w:p>
        </w:tc>
        <w:tc>
          <w:tcPr>
            <w:tcW w:type="dxa" w:w="2163"/>
          </w:tcPr>
          <w:p>
            <w:pPr>
              <w:spacing w:before="20" w:after="20"/>
            </w:pPr>
            <w:r/>
            <w:r>
              <w:rPr>
                <w:rFonts w:ascii="Verdana" w:hAnsi="Verdana"/>
                <w:b w:val="0"/>
                <w:sz w:val="16"/>
              </w:rPr>
              <w:t>0 22 060</w:t>
            </w:r>
          </w:p>
        </w:tc>
        <w:tc>
          <w:tcPr>
            <w:tcW w:type="dxa" w:w="2163"/>
          </w:tcPr>
          <w:p>
            <w:pPr>
              <w:spacing w:before="20" w:after="20"/>
            </w:pPr>
            <w:r/>
            <w:r>
              <w:rPr>
                <w:rFonts w:ascii="Verdana" w:hAnsi="Verdana"/>
                <w:b w:val="0"/>
                <w:sz w:val="16"/>
              </w:rPr>
              <w:t>Lagrangian drifter drogue status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Drogue status</w:t>
            </w:r>
          </w:p>
        </w:tc>
        <w:tc>
          <w:tcPr>
            <w:tcW w:type="dxa" w:w="2163"/>
          </w:tcPr>
          <w:p>
            <w:pPr>
              <w:spacing w:before="20" w:after="20"/>
            </w:pPr>
            <w:r/>
            <w:r>
              <w:rPr>
                <w:rFonts w:ascii="Verdana" w:hAnsi="Verdana"/>
                <w:b w:val="0"/>
                <w:sz w:val="16"/>
              </w:rPr>
              <w:t>0 07 070</w:t>
            </w:r>
          </w:p>
        </w:tc>
        <w:tc>
          <w:tcPr>
            <w:tcW w:type="dxa" w:w="2163"/>
          </w:tcPr>
          <w:p>
            <w:pPr>
              <w:spacing w:before="20" w:after="20"/>
            </w:pPr>
            <w:r/>
            <w:r>
              <w:rPr>
                <w:rFonts w:ascii="Verdana" w:hAnsi="Verdana"/>
                <w:b w:val="0"/>
                <w:sz w:val="16"/>
              </w:rPr>
              <w:t>Drogue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Drogue status</w:t>
            </w:r>
          </w:p>
        </w:tc>
        <w:tc>
          <w:tcPr>
            <w:tcW w:type="dxa" w:w="2163"/>
          </w:tcPr>
          <w:p>
            <w:pPr>
              <w:spacing w:before="20" w:after="20"/>
            </w:pPr>
            <w:r/>
            <w:r>
              <w:rPr>
                <w:rFonts w:ascii="Verdana" w:hAnsi="Verdana"/>
                <w:b w:val="0"/>
                <w:sz w:val="16"/>
              </w:rPr>
              <w:t>0 02 190</w:t>
            </w:r>
          </w:p>
        </w:tc>
        <w:tc>
          <w:tcPr>
            <w:tcW w:type="dxa" w:w="2163"/>
          </w:tcPr>
          <w:p>
            <w:pPr>
              <w:spacing w:before="20" w:after="20"/>
            </w:pPr>
            <w:r/>
            <w:r>
              <w:rPr>
                <w:rFonts w:ascii="Verdana" w:hAnsi="Verdana"/>
                <w:b w:val="0"/>
                <w:sz w:val="16"/>
              </w:rPr>
              <w:t>Lagrangian drifter submergence (% time submerged)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Time/date of observation</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25 Nominal reporting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Time/date of observation</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Date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Time/date of observation</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Time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and salinity</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Precision of temperature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and salinity</w:t>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and salinity</w:t>
            </w:r>
          </w:p>
        </w:tc>
        <w:tc>
          <w:tcPr>
            <w:tcW w:type="dxa" w:w="2163"/>
          </w:tcPr>
          <w:p>
            <w:pPr>
              <w:spacing w:before="20" w:after="20"/>
            </w:pPr>
            <w:r/>
            <w:r>
              <w:rPr>
                <w:rFonts w:ascii="Verdana" w:hAnsi="Verdana"/>
                <w:b w:val="0"/>
                <w:sz w:val="16"/>
              </w:rPr>
              <w:t>0 02 033</w:t>
            </w:r>
          </w:p>
        </w:tc>
        <w:tc>
          <w:tcPr>
            <w:tcW w:type="dxa" w:w="2163"/>
          </w:tcPr>
          <w:p>
            <w:pPr>
              <w:spacing w:before="20" w:after="20"/>
            </w:pPr>
            <w:r/>
            <w:r>
              <w:rPr>
                <w:rFonts w:ascii="Verdana" w:hAnsi="Verdana"/>
                <w:b w:val="0"/>
                <w:sz w:val="16"/>
              </w:rPr>
              <w:t>Method of salinity/depth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temperature and salinity</w:t>
            </w:r>
          </w:p>
        </w:tc>
        <w:tc>
          <w:tcPr>
            <w:tcW w:type="dxa" w:w="2163"/>
          </w:tcPr>
          <w:p>
            <w:pPr>
              <w:spacing w:before="20" w:after="20"/>
            </w:pPr>
            <w:r/>
            <w:r>
              <w:rPr>
                <w:rFonts w:ascii="Verdana" w:hAnsi="Verdana"/>
                <w:b w:val="0"/>
                <w:sz w:val="16"/>
              </w:rPr>
              <w:t>0 22 059</w:t>
            </w:r>
          </w:p>
        </w:tc>
        <w:tc>
          <w:tcPr>
            <w:tcW w:type="dxa" w:w="2163"/>
          </w:tcPr>
          <w:p>
            <w:pPr>
              <w:spacing w:before="20" w:after="20"/>
            </w:pPr>
            <w:r/>
            <w:r>
              <w:rPr>
                <w:rFonts w:ascii="Verdana" w:hAnsi="Verdana"/>
                <w:b w:val="0"/>
                <w:sz w:val="16"/>
              </w:rPr>
              <w:t>Sea-surface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type/ice information</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Surface type/ice information</w:t>
            </w:r>
          </w:p>
        </w:tc>
        <w:tc>
          <w:tcPr>
            <w:tcW w:type="dxa" w:w="2163"/>
          </w:tcPr>
          <w:p>
            <w:pPr>
              <w:spacing w:before="20" w:after="20"/>
            </w:pPr>
            <w:r/>
            <w:r>
              <w:rPr>
                <w:rFonts w:ascii="Verdana" w:hAnsi="Verdana"/>
                <w:b w:val="0"/>
                <w:sz w:val="16"/>
              </w:rPr>
              <w:t>0 13 115</w:t>
            </w:r>
          </w:p>
        </w:tc>
        <w:tc>
          <w:tcPr>
            <w:tcW w:type="dxa" w:w="2163"/>
          </w:tcPr>
          <w:p>
            <w:pPr>
              <w:spacing w:before="20" w:after="20"/>
            </w:pPr>
            <w:r/>
            <w:r>
              <w:rPr>
                <w:rFonts w:ascii="Verdana" w:hAnsi="Verdana"/>
                <w:b w:val="0"/>
                <w:sz w:val="16"/>
              </w:rPr>
              <w:t>Ice thickness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and salinity profile measurements</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and salinity profile measurements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and salinity profile measurements</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Precision of temperature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and salinity profile measurements</w:t>
            </w:r>
          </w:p>
        </w:tc>
        <w:tc>
          <w:tcPr>
            <w:tcW w:type="dxa" w:w="2163"/>
          </w:tcPr>
          <w:p>
            <w:pPr>
              <w:spacing w:before="20" w:after="20"/>
            </w:pPr>
            <w:r/>
            <w:r>
              <w:rPr>
                <w:rFonts w:ascii="Verdana" w:hAnsi="Verdana"/>
                <w:b w:val="0"/>
                <w:sz w:val="16"/>
              </w:rPr>
              <w:t>3 06 004</w:t>
            </w:r>
          </w:p>
        </w:tc>
        <w:tc>
          <w:tcPr>
            <w:tcW w:type="dxa" w:w="2163"/>
          </w:tcPr>
          <w:p>
            <w:pPr>
              <w:spacing w:before="20" w:after="20"/>
            </w:pPr>
            <w:r/>
            <w:r>
              <w:rPr>
                <w:rFonts w:ascii="Verdana" w:hAnsi="Verdana"/>
                <w:b w:val="0"/>
                <w:sz w:val="16"/>
              </w:rPr>
              <w:t>Depth, temperature,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Optional temperature and salinity profile measurements</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Precision of temperature observation</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and air temperature data</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and air temperature data</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and air temperature data</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and air temperature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and air temperature data</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Pressure and air temperature data</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3 06 042</w:t>
            </w:r>
          </w:p>
        </w:tc>
        <w:tc>
          <w:tcPr>
            <w:tcW w:type="dxa" w:w="2163"/>
          </w:tcPr>
          <w:p>
            <w:pPr>
              <w:spacing w:before="20" w:after="20"/>
            </w:pPr>
            <w:r/>
            <w:r>
              <w:rPr>
                <w:rFonts w:ascii="Verdana" w:hAnsi="Verdana"/>
                <w:b w:val="0"/>
                <w:sz w:val="16"/>
              </w:rPr>
              <w:t>Wind measurement from drifting buoy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Wave data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Wave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Wave data</w:t>
            </w:r>
          </w:p>
        </w:tc>
        <w:tc>
          <w:tcPr>
            <w:tcW w:type="dxa" w:w="2163"/>
          </w:tcPr>
          <w:p>
            <w:pPr>
              <w:spacing w:before="20" w:after="20"/>
            </w:pPr>
            <w:r/>
            <w:r>
              <w:rPr>
                <w:rFonts w:ascii="Verdana" w:hAnsi="Verdana"/>
                <w:b w:val="0"/>
                <w:sz w:val="16"/>
              </w:rPr>
              <w:t>3 06 039</w:t>
            </w:r>
          </w:p>
        </w:tc>
        <w:tc>
          <w:tcPr>
            <w:tcW w:type="dxa" w:w="2163"/>
          </w:tcPr>
          <w:p>
            <w:pPr>
              <w:spacing w:before="20" w:after="20"/>
            </w:pPr>
            <w:r/>
            <w:r>
              <w:rPr>
                <w:rFonts w:ascii="Verdana" w:hAnsi="Verdana"/>
                <w:b w:val="0"/>
                <w:sz w:val="16"/>
              </w:rPr>
              <w:t>Sequence for representation of basic wave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3 15 010</w:t>
            </w:r>
          </w:p>
        </w:tc>
        <w:tc>
          <w:tcPr>
            <w:tcW w:type="dxa" w:w="2163"/>
          </w:tcPr>
          <w:p>
            <w:pPr>
              <w:spacing w:before="20" w:after="20"/>
            </w:pPr>
            <w:r>
              <w:rPr>
                <w:b/>
              </w:rPr>
            </w:r>
            <w:r>
              <w:rPr>
                <w:rFonts w:ascii="Verdana" w:hAnsi="Verdana"/>
                <w:b/>
                <w:sz w:val="16"/>
              </w:rPr>
              <w:t>(First five Fourier components of the wave spectrum)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2 01 144</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16 bits to the width for each data element in Table B</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2 02 133</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Add 5 to the scale for each data element in Table B</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Waveband central frequency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0 22 096</w:t>
            </w:r>
          </w:p>
        </w:tc>
        <w:tc>
          <w:tcPr>
            <w:tcW w:type="dxa" w:w="2163"/>
          </w:tcPr>
          <w:p>
            <w:pPr>
              <w:spacing w:before="20" w:after="20"/>
            </w:pPr>
            <w:r/>
            <w:r>
              <w:rPr>
                <w:rFonts w:ascii="Verdana" w:hAnsi="Verdana"/>
                <w:b w:val="0"/>
                <w:sz w:val="16"/>
              </w:rPr>
              <w:t>Spectral band width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0 22 069</w:t>
            </w:r>
          </w:p>
        </w:tc>
        <w:tc>
          <w:tcPr>
            <w:tcW w:type="dxa" w:w="2163"/>
          </w:tcPr>
          <w:p>
            <w:pPr>
              <w:spacing w:before="20" w:after="20"/>
            </w:pPr>
            <w:r/>
            <w:r>
              <w:rPr>
                <w:rFonts w:ascii="Verdana" w:hAnsi="Verdana"/>
                <w:b w:val="0"/>
                <w:sz w:val="16"/>
              </w:rPr>
              <w:t>Spectral wave density (m2 Hz-1)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0 42 011</w:t>
            </w:r>
          </w:p>
        </w:tc>
        <w:tc>
          <w:tcPr>
            <w:tcW w:type="dxa" w:w="2163"/>
          </w:tcPr>
          <w:p>
            <w:pPr>
              <w:spacing w:before="20" w:after="20"/>
            </w:pPr>
            <w:r/>
            <w:r>
              <w:rPr>
                <w:rFonts w:ascii="Verdana" w:hAnsi="Verdana"/>
                <w:b w:val="0"/>
                <w:sz w:val="16"/>
              </w:rPr>
              <w:t>a1 coefficient of the directional Fourier series</w:t>
            </w:r>
          </w:p>
        </w:tc>
        <w:tc>
          <w:tcPr>
            <w:tcW w:type="dxa" w:w="2163"/>
          </w:tcPr>
          <w:p>
            <w:pPr>
              <w:spacing w:before="20" w:after="20"/>
            </w:pPr>
            <w:r/>
            <w:r>
              <w:rPr>
                <w:rFonts w:ascii="Verdana" w:hAnsi="Verdana"/>
                <w:b w:val="0"/>
                <w:sz w:val="16"/>
              </w:rPr>
              <w:t>First moment of the directional wave spectrum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0 42 012</w:t>
            </w:r>
          </w:p>
        </w:tc>
        <w:tc>
          <w:tcPr>
            <w:tcW w:type="dxa" w:w="2163"/>
          </w:tcPr>
          <w:p>
            <w:pPr>
              <w:spacing w:before="20" w:after="20"/>
            </w:pPr>
            <w:r/>
            <w:r>
              <w:rPr>
                <w:rFonts w:ascii="Verdana" w:hAnsi="Verdana"/>
                <w:b w:val="0"/>
                <w:sz w:val="16"/>
              </w:rPr>
              <w:t>b1 coefficient of the directional Fourier series</w:t>
            </w:r>
          </w:p>
        </w:tc>
        <w:tc>
          <w:tcPr>
            <w:tcW w:type="dxa" w:w="2163"/>
          </w:tcPr>
          <w:p>
            <w:pPr>
              <w:spacing w:before="20" w:after="20"/>
            </w:pPr>
            <w:r/>
            <w:r>
              <w:rPr>
                <w:rFonts w:ascii="Verdana" w:hAnsi="Verdana"/>
                <w:b w:val="0"/>
                <w:sz w:val="16"/>
              </w:rPr>
              <w:t>First moment of the directional wave spectrum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0 42 013</w:t>
            </w:r>
          </w:p>
        </w:tc>
        <w:tc>
          <w:tcPr>
            <w:tcW w:type="dxa" w:w="2163"/>
          </w:tcPr>
          <w:p>
            <w:pPr>
              <w:spacing w:before="20" w:after="20"/>
            </w:pPr>
            <w:r/>
            <w:r>
              <w:rPr>
                <w:rFonts w:ascii="Verdana" w:hAnsi="Verdana"/>
                <w:b w:val="0"/>
                <w:sz w:val="16"/>
              </w:rPr>
              <w:t>a2 coefficient of the directional Fourier series</w:t>
            </w:r>
          </w:p>
        </w:tc>
        <w:tc>
          <w:tcPr>
            <w:tcW w:type="dxa" w:w="2163"/>
          </w:tcPr>
          <w:p>
            <w:pPr>
              <w:spacing w:before="20" w:after="20"/>
            </w:pPr>
            <w:r/>
            <w:r>
              <w:rPr>
                <w:rFonts w:ascii="Verdana" w:hAnsi="Verdana"/>
                <w:b w:val="0"/>
                <w:sz w:val="16"/>
              </w:rPr>
              <w:t>Second moment of the directional wave spectrum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0 42 014</w:t>
            </w:r>
          </w:p>
        </w:tc>
        <w:tc>
          <w:tcPr>
            <w:tcW w:type="dxa" w:w="2163"/>
          </w:tcPr>
          <w:p>
            <w:pPr>
              <w:spacing w:before="20" w:after="20"/>
            </w:pPr>
            <w:r/>
            <w:r>
              <w:rPr>
                <w:rFonts w:ascii="Verdana" w:hAnsi="Verdana"/>
                <w:b w:val="0"/>
                <w:sz w:val="16"/>
              </w:rPr>
              <w:t>b2 coefficient of the directional Fourier series</w:t>
            </w:r>
          </w:p>
        </w:tc>
        <w:tc>
          <w:tcPr>
            <w:tcW w:type="dxa" w:w="2163"/>
          </w:tcPr>
          <w:p>
            <w:pPr>
              <w:spacing w:before="20" w:after="20"/>
            </w:pPr>
            <w:r/>
            <w:r>
              <w:rPr>
                <w:rFonts w:ascii="Verdana" w:hAnsi="Verdana"/>
                <w:b w:val="0"/>
                <w:sz w:val="16"/>
              </w:rPr>
              <w:t>Second moment of the directional wave spectrum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0 42 015</w:t>
            </w:r>
          </w:p>
        </w:tc>
        <w:tc>
          <w:tcPr>
            <w:tcW w:type="dxa" w:w="2163"/>
          </w:tcPr>
          <w:p>
            <w:pPr>
              <w:spacing w:before="20" w:after="20"/>
            </w:pPr>
            <w:r/>
            <w:r>
              <w:rPr>
                <w:rFonts w:ascii="Verdana" w:hAnsi="Verdana"/>
                <w:b w:val="0"/>
                <w:sz w:val="16"/>
              </w:rPr>
              <w:t>Check factor K</w:t>
            </w:r>
          </w:p>
        </w:tc>
        <w:tc>
          <w:tcPr>
            <w:tcW w:type="dxa" w:w="2163"/>
          </w:tcPr>
          <w:p>
            <w:pPr>
              <w:spacing w:before="20" w:after="20"/>
            </w:pPr>
            <w:r/>
            <w:r>
              <w:rPr>
                <w:rFonts w:ascii="Verdana" w:hAnsi="Verdana"/>
                <w:b w:val="0"/>
                <w:sz w:val="16"/>
              </w:rPr>
              <w:t>Inverse of wave ellipticity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3 15 011</w:t>
            </w:r>
          </w:p>
        </w:tc>
        <w:tc>
          <w:tcPr>
            <w:tcW w:type="dxa" w:w="2163"/>
          </w:tcPr>
          <w:p>
            <w:pPr>
              <w:spacing w:before="20" w:after="20"/>
            </w:pPr>
            <w:r>
              <w:rPr>
                <w:b/>
              </w:rPr>
            </w:r>
            <w:r>
              <w:rPr>
                <w:rFonts w:ascii="Verdana" w:hAnsi="Verdana"/>
                <w:b/>
                <w:sz w:val="16"/>
              </w:rPr>
              <w:t>(Met-ocean observations from autonomous surface vehicles)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0 01 036</w:t>
            </w:r>
          </w:p>
        </w:tc>
        <w:tc>
          <w:tcPr>
            <w:tcW w:type="dxa" w:w="2163"/>
          </w:tcPr>
          <w:p>
            <w:pPr>
              <w:spacing w:before="20" w:after="20"/>
            </w:pPr>
            <w:r/>
            <w:r>
              <w:rPr>
                <w:rFonts w:ascii="Verdana" w:hAnsi="Verdana"/>
                <w:b w:val="0"/>
                <w:sz w:val="16"/>
              </w:rPr>
              <w:t>Agency in charge of operating the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0 01 085</w:t>
            </w:r>
          </w:p>
        </w:tc>
        <w:tc>
          <w:tcPr>
            <w:tcW w:type="dxa" w:w="2163"/>
          </w:tcPr>
          <w:p>
            <w:pPr>
              <w:spacing w:before="20" w:after="20"/>
            </w:pPr>
            <w:r/>
            <w:r>
              <w:rPr>
                <w:rFonts w:ascii="Verdana" w:hAnsi="Verdana"/>
                <w:b w:val="0"/>
                <w:sz w:val="16"/>
              </w:rPr>
              <w:t>Observing platform manufacturer’s model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0 01 086</w:t>
            </w:r>
          </w:p>
        </w:tc>
        <w:tc>
          <w:tcPr>
            <w:tcW w:type="dxa" w:w="2163"/>
          </w:tcPr>
          <w:p>
            <w:pPr>
              <w:spacing w:before="20" w:after="20"/>
            </w:pPr>
            <w:r/>
            <w:r>
              <w:rPr>
                <w:rFonts w:ascii="Verdana" w:hAnsi="Verdana"/>
                <w:b w:val="0"/>
                <w:sz w:val="16"/>
              </w:rPr>
              <w:t>Observing platform manufacturer’s serial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0 03 001</w:t>
            </w:r>
          </w:p>
        </w:tc>
        <w:tc>
          <w:tcPr>
            <w:tcW w:type="dxa" w:w="2163"/>
          </w:tcPr>
          <w:p>
            <w:pPr>
              <w:spacing w:before="20" w:after="20"/>
            </w:pPr>
            <w:r/>
            <w:r>
              <w:rPr>
                <w:rFonts w:ascii="Verdana" w:hAnsi="Verdana"/>
                <w:b w:val="0"/>
                <w:sz w:val="16"/>
              </w:rPr>
              <w:t>Surface station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2 08 032</w:t>
            </w:r>
          </w:p>
        </w:tc>
        <w:tc>
          <w:tcPr>
            <w:tcW w:type="dxa" w:w="2163"/>
          </w:tcPr>
          <w:p>
            <w:pPr>
              <w:spacing w:before="20" w:after="20"/>
            </w:pPr>
            <w:r/>
            <w:r>
              <w:rPr>
                <w:rFonts w:ascii="Verdana" w:hAnsi="Verdana"/>
                <w:b w:val="0"/>
                <w:sz w:val="16"/>
              </w:rPr>
              <w:t>Change width of CCITT IA5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Unique ID for profile</w:t>
            </w:r>
          </w:p>
        </w:tc>
        <w:tc>
          <w:tcPr>
            <w:tcW w:type="dxa" w:w="2163"/>
          </w:tcPr>
          <w:p>
            <w:pPr>
              <w:spacing w:before="20" w:after="20"/>
            </w:pPr>
            <w:r/>
            <w:r>
              <w:rPr>
                <w:rFonts w:ascii="Verdana" w:hAnsi="Verdana"/>
                <w:b w:val="0"/>
                <w:sz w:val="16"/>
              </w:rPr>
              <w:t>UUID for report, 32-character hex string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Change width of CCITT IA5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Platform drift speed (high 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0 11 104</w:t>
            </w:r>
          </w:p>
        </w:tc>
        <w:tc>
          <w:tcPr>
            <w:tcW w:type="dxa" w:w="2163"/>
          </w:tcPr>
          <w:p>
            <w:pPr>
              <w:spacing w:before="20" w:after="20"/>
            </w:pPr>
            <w:r/>
            <w:r>
              <w:rPr>
                <w:rFonts w:ascii="Verdana" w:hAnsi="Verdana"/>
                <w:b w:val="0"/>
                <w:sz w:val="16"/>
              </w:rPr>
              <w:t>True heading of aircraft, ship or other mobile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3 06 038</w:t>
            </w:r>
          </w:p>
        </w:tc>
        <w:tc>
          <w:tcPr>
            <w:tcW w:type="dxa" w:w="2163"/>
          </w:tcPr>
          <w:p>
            <w:pPr>
              <w:spacing w:before="20" w:after="20"/>
            </w:pPr>
            <w:r/>
            <w:r>
              <w:rPr>
                <w:rFonts w:ascii="Verdana" w:hAnsi="Verdana"/>
                <w:b w:val="0"/>
                <w:sz w:val="16"/>
              </w:rPr>
              <w:t>Sequence for representation of standard surface marine meteorological observations from moored buoys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0 12 161</w:t>
            </w:r>
          </w:p>
        </w:tc>
        <w:tc>
          <w:tcPr>
            <w:tcW w:type="dxa" w:w="2163"/>
          </w:tcPr>
          <w:p>
            <w:pPr>
              <w:spacing w:before="20" w:after="20"/>
            </w:pPr>
            <w:r/>
            <w:r>
              <w:rPr>
                <w:rFonts w:ascii="Verdana" w:hAnsi="Verdana"/>
                <w:b w:val="0"/>
                <w:sz w:val="16"/>
              </w:rPr>
              <w:t>Skin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3 06 034</w:t>
            </w:r>
          </w:p>
        </w:tc>
        <w:tc>
          <w:tcPr>
            <w:tcW w:type="dxa" w:w="2163"/>
          </w:tcPr>
          <w:p>
            <w:pPr>
              <w:spacing w:before="20" w:after="20"/>
            </w:pPr>
            <w:r/>
            <w:r>
              <w:rPr>
                <w:rFonts w:ascii="Verdana" w:hAnsi="Verdana"/>
                <w:b w:val="0"/>
                <w:sz w:val="16"/>
              </w:rPr>
              <w:t>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3 06 039</w:t>
            </w:r>
          </w:p>
        </w:tc>
        <w:tc>
          <w:tcPr>
            <w:tcW w:type="dxa" w:w="2163"/>
          </w:tcPr>
          <w:p>
            <w:pPr>
              <w:spacing w:before="20" w:after="20"/>
            </w:pPr>
            <w:r/>
            <w:r>
              <w:rPr>
                <w:rFonts w:ascii="Verdana" w:hAnsi="Verdana"/>
                <w:b w:val="0"/>
                <w:sz w:val="16"/>
              </w:rPr>
              <w:t>Sequence for representation of basic wave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3 06 033</w:t>
            </w:r>
          </w:p>
        </w:tc>
        <w:tc>
          <w:tcPr>
            <w:tcW w:type="dxa" w:w="2163"/>
          </w:tcPr>
          <w:p>
            <w:pPr>
              <w:spacing w:before="20" w:after="20"/>
            </w:pPr>
            <w:r/>
            <w:r>
              <w:rPr>
                <w:rFonts w:ascii="Verdana" w:hAnsi="Verdana"/>
                <w:b w:val="0"/>
                <w:sz w:val="16"/>
              </w:rPr>
              <w:t>Surface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3 06 041</w:t>
            </w:r>
          </w:p>
        </w:tc>
        <w:tc>
          <w:tcPr>
            <w:tcW w:type="dxa" w:w="2163"/>
          </w:tcPr>
          <w:p>
            <w:pPr>
              <w:spacing w:before="20" w:after="20"/>
            </w:pPr>
            <w:r/>
            <w:r>
              <w:rPr>
                <w:rFonts w:ascii="Verdana" w:hAnsi="Verdana"/>
                <w:b w:val="0"/>
                <w:sz w:val="16"/>
              </w:rPr>
              <w:t>Depth and temperature profile (high accuracy/precision)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3 06 004</w:t>
            </w:r>
          </w:p>
        </w:tc>
        <w:tc>
          <w:tcPr>
            <w:tcW w:type="dxa" w:w="2163"/>
          </w:tcPr>
          <w:p>
            <w:pPr>
              <w:spacing w:before="20" w:after="20"/>
            </w:pPr>
            <w:r/>
            <w:r>
              <w:rPr>
                <w:rFonts w:ascii="Verdana" w:hAnsi="Verdana"/>
                <w:b w:val="0"/>
                <w:sz w:val="16"/>
              </w:rPr>
              <w:t>Depth, temperature,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3 06 005</w:t>
            </w:r>
          </w:p>
        </w:tc>
        <w:tc>
          <w:tcPr>
            <w:tcW w:type="dxa" w:w="2163"/>
          </w:tcPr>
          <w:p>
            <w:pPr>
              <w:spacing w:before="20" w:after="20"/>
            </w:pPr>
            <w:r/>
            <w:r>
              <w:rPr>
                <w:rFonts w:ascii="Verdana" w:hAnsi="Verdana"/>
                <w:b w:val="0"/>
                <w:sz w:val="16"/>
              </w:rPr>
              <w:t>Sub-surface current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0 41 001</w:t>
            </w:r>
          </w:p>
        </w:tc>
        <w:tc>
          <w:tcPr>
            <w:tcW w:type="dxa" w:w="2163"/>
          </w:tcPr>
          <w:p>
            <w:pPr>
              <w:spacing w:before="20" w:after="20"/>
            </w:pPr>
            <w:r/>
            <w:r>
              <w:rPr>
                <w:rFonts w:ascii="Verdana" w:hAnsi="Verdana"/>
                <w:b w:val="0"/>
                <w:sz w:val="16"/>
              </w:rPr>
              <w:t>pCO2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0 15 028</w:t>
            </w:r>
          </w:p>
        </w:tc>
        <w:tc>
          <w:tcPr>
            <w:tcW w:type="dxa" w:w="2163"/>
          </w:tcPr>
          <w:p>
            <w:pPr>
              <w:spacing w:before="20" w:after="20"/>
            </w:pPr>
            <w:r/>
            <w:r>
              <w:rPr>
                <w:rFonts w:ascii="Verdana" w:hAnsi="Verdana"/>
                <w:b w:val="0"/>
                <w:sz w:val="16"/>
              </w:rPr>
              <w:t>Mole fraction of atmospheric constituent/pollutant in dry 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Water pH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0 41 005</w:t>
            </w:r>
          </w:p>
        </w:tc>
        <w:tc>
          <w:tcPr>
            <w:tcW w:type="dxa" w:w="2163"/>
          </w:tcPr>
          <w:p>
            <w:pPr>
              <w:spacing w:before="20" w:after="20"/>
            </w:pPr>
            <w:r/>
            <w:r>
              <w:rPr>
                <w:rFonts w:ascii="Verdana" w:hAnsi="Verdana"/>
                <w:b w:val="0"/>
                <w:sz w:val="16"/>
              </w:rPr>
              <w:t>Turbidity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0 41 003</w:t>
            </w:r>
          </w:p>
        </w:tc>
        <w:tc>
          <w:tcPr>
            <w:tcW w:type="dxa" w:w="2163"/>
          </w:tcPr>
          <w:p>
            <w:pPr>
              <w:spacing w:before="20" w:after="20"/>
            </w:pPr>
            <w:r/>
            <w:r>
              <w:rPr>
                <w:rFonts w:ascii="Verdana" w:hAnsi="Verdana"/>
                <w:b w:val="0"/>
                <w:sz w:val="16"/>
              </w:rPr>
              <w:t>Dissolved nitrates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0 22 188</w:t>
            </w:r>
          </w:p>
        </w:tc>
        <w:tc>
          <w:tcPr>
            <w:tcW w:type="dxa" w:w="2163"/>
          </w:tcPr>
          <w:p>
            <w:pPr>
              <w:spacing w:before="20" w:after="20"/>
            </w:pPr>
            <w:r/>
            <w:r>
              <w:rPr>
                <w:rFonts w:ascii="Verdana" w:hAnsi="Verdana"/>
                <w:b w:val="0"/>
                <w:sz w:val="16"/>
              </w:rPr>
              <w:t>Dissolved oxygen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0 41 002</w:t>
            </w:r>
          </w:p>
        </w:tc>
        <w:tc>
          <w:tcPr>
            <w:tcW w:type="dxa" w:w="2163"/>
          </w:tcPr>
          <w:p>
            <w:pPr>
              <w:spacing w:before="20" w:after="20"/>
            </w:pPr>
            <w:r/>
            <w:r>
              <w:rPr>
                <w:rFonts w:ascii="Verdana" w:hAnsi="Verdana"/>
                <w:b w:val="0"/>
                <w:sz w:val="16"/>
              </w:rPr>
              <w:t>Fluorescence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3 06 040</w:t>
            </w:r>
          </w:p>
        </w:tc>
        <w:tc>
          <w:tcPr>
            <w:tcW w:type="dxa" w:w="2163"/>
          </w:tcPr>
          <w:p>
            <w:pPr>
              <w:spacing w:before="20" w:after="20"/>
            </w:pPr>
            <w:r/>
            <w:r>
              <w:rPr>
                <w:rFonts w:ascii="Verdana" w:hAnsi="Verdana"/>
                <w:b w:val="0"/>
                <w:sz w:val="16"/>
              </w:rPr>
              <w:t>Sequence for representation of detailed spectral wave measurements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0 14 017</w:t>
            </w:r>
          </w:p>
        </w:tc>
        <w:tc>
          <w:tcPr>
            <w:tcW w:type="dxa" w:w="2163"/>
          </w:tcPr>
          <w:p>
            <w:pPr>
              <w:spacing w:before="20" w:after="20"/>
            </w:pPr>
            <w:r/>
            <w:r>
              <w:rPr>
                <w:rFonts w:ascii="Verdana" w:hAnsi="Verdana"/>
                <w:b w:val="0"/>
                <w:sz w:val="16"/>
              </w:rPr>
              <w:t>Instantaneous long-wave radiation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0 14 018</w:t>
            </w:r>
          </w:p>
        </w:tc>
        <w:tc>
          <w:tcPr>
            <w:tcW w:type="dxa" w:w="2163"/>
          </w:tcPr>
          <w:p>
            <w:pPr>
              <w:spacing w:before="20" w:after="20"/>
            </w:pPr>
            <w:r/>
            <w:r>
              <w:rPr>
                <w:rFonts w:ascii="Verdana" w:hAnsi="Verdana"/>
                <w:b w:val="0"/>
                <w:sz w:val="16"/>
              </w:rPr>
              <w:t>Instantaneous short-wave radiation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3 15 012</w:t>
            </w:r>
          </w:p>
        </w:tc>
        <w:tc>
          <w:tcPr>
            <w:tcW w:type="dxa" w:w="2163"/>
          </w:tcPr>
          <w:p>
            <w:pPr>
              <w:spacing w:before="20" w:after="20"/>
            </w:pPr>
            <w:r>
              <w:rPr>
                <w:b/>
              </w:rPr>
            </w:r>
            <w:r>
              <w:rPr>
                <w:rFonts w:ascii="Verdana" w:hAnsi="Verdana"/>
                <w:b/>
                <w:sz w:val="16"/>
              </w:rPr>
              <w:t>(Sequence for reporting observations from a single glider trajectory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Add one bit to width of following descriptor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 change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0 01 036</w:t>
            </w:r>
          </w:p>
        </w:tc>
        <w:tc>
          <w:tcPr>
            <w:tcW w:type="dxa" w:w="2163"/>
          </w:tcPr>
          <w:p>
            <w:pPr>
              <w:spacing w:before="20" w:after="20"/>
            </w:pPr>
            <w:r/>
            <w:r>
              <w:rPr>
                <w:rFonts w:ascii="Verdana" w:hAnsi="Verdana"/>
                <w:b w:val="0"/>
                <w:sz w:val="16"/>
              </w:rPr>
              <w:t>Agency in charge of operating the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0 02 148</w:t>
            </w:r>
          </w:p>
        </w:tc>
        <w:tc>
          <w:tcPr>
            <w:tcW w:type="dxa" w:w="2163"/>
          </w:tcPr>
          <w:p>
            <w:pPr>
              <w:spacing w:before="20" w:after="20"/>
            </w:pPr>
            <w:r/>
            <w:r>
              <w:rPr>
                <w:rFonts w:ascii="Verdana" w:hAnsi="Verdana"/>
                <w:b w:val="0"/>
                <w:sz w:val="16"/>
              </w:rPr>
              <w:t>Data collection and/or location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0 01 085</w:t>
            </w:r>
          </w:p>
        </w:tc>
        <w:tc>
          <w:tcPr>
            <w:tcW w:type="dxa" w:w="2163"/>
          </w:tcPr>
          <w:p>
            <w:pPr>
              <w:spacing w:before="20" w:after="20"/>
            </w:pPr>
            <w:r/>
            <w:r>
              <w:rPr>
                <w:rFonts w:ascii="Verdana" w:hAnsi="Verdana"/>
                <w:b w:val="0"/>
                <w:sz w:val="16"/>
              </w:rPr>
              <w:t>Observing platform manufacturer's model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0 01 086</w:t>
            </w:r>
          </w:p>
        </w:tc>
        <w:tc>
          <w:tcPr>
            <w:tcW w:type="dxa" w:w="2163"/>
          </w:tcPr>
          <w:p>
            <w:pPr>
              <w:spacing w:before="20" w:after="20"/>
            </w:pPr>
            <w:r/>
            <w:r>
              <w:rPr>
                <w:rFonts w:ascii="Verdana" w:hAnsi="Verdana"/>
                <w:b w:val="0"/>
                <w:sz w:val="16"/>
              </w:rPr>
              <w:t>Observing platform manufacturer's serial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25, nominal reporting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0 11 104</w:t>
            </w:r>
          </w:p>
        </w:tc>
        <w:tc>
          <w:tcPr>
            <w:tcW w:type="dxa" w:w="2163"/>
          </w:tcPr>
          <w:p>
            <w:pPr>
              <w:spacing w:before="20" w:after="20"/>
            </w:pPr>
            <w:r/>
            <w:r>
              <w:rPr>
                <w:rFonts w:ascii="Verdana" w:hAnsi="Verdana"/>
                <w:b w:val="0"/>
                <w:sz w:val="16"/>
              </w:rPr>
              <w:t>True heading of aircraft, ship or other mobile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0 02 169</w:t>
            </w:r>
          </w:p>
        </w:tc>
        <w:tc>
          <w:tcPr>
            <w:tcW w:type="dxa" w:w="2163"/>
          </w:tcPr>
          <w:p>
            <w:pPr>
              <w:spacing w:before="20" w:after="20"/>
            </w:pPr>
            <w:r/>
            <w:r>
              <w:rPr>
                <w:rFonts w:ascii="Verdana" w:hAnsi="Verdana"/>
                <w:b w:val="0"/>
                <w:sz w:val="16"/>
              </w:rPr>
              <w:t>Anemometer type</w:t>
            </w:r>
          </w:p>
        </w:tc>
        <w:tc>
          <w:tcPr>
            <w:tcW w:type="dxa" w:w="2163"/>
          </w:tcPr>
          <w:p>
            <w:pPr>
              <w:spacing w:before="20" w:after="20"/>
            </w:pPr>
            <w:r/>
            <w:r>
              <w:rPr>
                <w:rFonts w:ascii="Verdana" w:hAnsi="Verdana"/>
                <w:b w:val="0"/>
                <w:sz w:val="16"/>
              </w:rPr>
              <w:t>Set to 2, wind observation through ambient noise (WOTAN)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0 02 169</w:t>
            </w:r>
          </w:p>
        </w:tc>
        <w:tc>
          <w:tcPr>
            <w:tcW w:type="dxa" w:w="2163"/>
          </w:tcPr>
          <w:p>
            <w:pPr>
              <w:spacing w:before="20" w:after="20"/>
            </w:pPr>
            <w:r/>
            <w:r>
              <w:rPr>
                <w:rFonts w:ascii="Verdana" w:hAnsi="Verdana"/>
                <w:b w:val="0"/>
                <w:sz w:val="16"/>
              </w:rPr>
              <w:t>Anemometer type</w:t>
            </w:r>
          </w:p>
        </w:tc>
        <w:tc>
          <w:tcPr>
            <w:tcW w:type="dxa" w:w="2163"/>
          </w:tcPr>
          <w:p>
            <w:pPr>
              <w:spacing w:before="20" w:after="20"/>
            </w:pPr>
            <w:r/>
            <w:r>
              <w:rPr>
                <w:rFonts w:ascii="Verdana" w:hAnsi="Verdana"/>
                <w:b w:val="0"/>
                <w:sz w:val="16"/>
              </w:rPr>
              <w:t>Set to missing / cancel previous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0 22 032</w:t>
            </w:r>
          </w:p>
        </w:tc>
        <w:tc>
          <w:tcPr>
            <w:tcW w:type="dxa" w:w="2163"/>
          </w:tcPr>
          <w:p>
            <w:pPr>
              <w:spacing w:before="20" w:after="20"/>
            </w:pPr>
            <w:r/>
            <w:r>
              <w:rPr>
                <w:rFonts w:ascii="Verdana" w:hAnsi="Verdana"/>
                <w:b w:val="0"/>
                <w:sz w:val="16"/>
              </w:rPr>
              <w:t>Speed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0 22 005</w:t>
            </w:r>
          </w:p>
        </w:tc>
        <w:tc>
          <w:tcPr>
            <w:tcW w:type="dxa" w:w="2163"/>
          </w:tcPr>
          <w:p>
            <w:pPr>
              <w:spacing w:before="20" w:after="20"/>
            </w:pPr>
            <w:r/>
            <w:r>
              <w:rPr>
                <w:rFonts w:ascii="Verdana" w:hAnsi="Verdana"/>
                <w:b w:val="0"/>
                <w:sz w:val="16"/>
              </w:rPr>
              <w:t>Direction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Duration of dive, e.g.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0 22 031</w:t>
            </w:r>
          </w:p>
        </w:tc>
        <w:tc>
          <w:tcPr>
            <w:tcW w:type="dxa" w:w="2163"/>
          </w:tcPr>
          <w:p>
            <w:pPr>
              <w:spacing w:before="20" w:after="20"/>
            </w:pPr>
            <w:r/>
            <w:r>
              <w:rPr>
                <w:rFonts w:ascii="Verdana" w:hAnsi="Verdana"/>
                <w:b w:val="0"/>
                <w:sz w:val="16"/>
              </w:rPr>
              <w:t>Speed of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0 22 004</w:t>
            </w:r>
          </w:p>
        </w:tc>
        <w:tc>
          <w:tcPr>
            <w:tcW w:type="dxa" w:w="2163"/>
          </w:tcPr>
          <w:p>
            <w:pPr>
              <w:spacing w:before="20" w:after="20"/>
            </w:pPr>
            <w:r/>
            <w:r>
              <w:rPr>
                <w:rFonts w:ascii="Verdana" w:hAnsi="Verdana"/>
                <w:b w:val="0"/>
                <w:sz w:val="16"/>
              </w:rPr>
              <w:t>Direction of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 cancel previous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0 05 068</w:t>
            </w:r>
          </w:p>
        </w:tc>
        <w:tc>
          <w:tcPr>
            <w:tcW w:type="dxa" w:w="2163"/>
          </w:tcPr>
          <w:p>
            <w:pPr>
              <w:spacing w:before="20" w:after="20"/>
            </w:pPr>
            <w:r/>
            <w:r>
              <w:rPr>
                <w:rFonts w:ascii="Verdana" w:hAnsi="Verdana"/>
                <w:b w:val="0"/>
                <w:sz w:val="16"/>
              </w:rPr>
              <w:t>Profile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Unique identifier for the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1 26 000</w:t>
            </w:r>
          </w:p>
        </w:tc>
        <w:tc>
          <w:tcPr>
            <w:tcW w:type="dxa" w:w="2163"/>
          </w:tcPr>
          <w:p>
            <w:pPr>
              <w:spacing w:before="20" w:after="20"/>
            </w:pPr>
            <w:r/>
            <w:r>
              <w:rPr>
                <w:rFonts w:ascii="Verdana" w:hAnsi="Verdana"/>
                <w:b w:val="0"/>
                <w:sz w:val="16"/>
              </w:rPr>
              <w:t>Delayed replication of 26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Number of profile sections (e.g. descending, horizontal, ascending)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Direction of profile</w:t>
            </w:r>
          </w:p>
        </w:tc>
        <w:tc>
          <w:tcPr>
            <w:tcW w:type="dxa" w:w="2163"/>
          </w:tcPr>
          <w:p>
            <w:pPr>
              <w:spacing w:before="20" w:after="20"/>
            </w:pPr>
            <w:r/>
            <w:r>
              <w:rPr>
                <w:rFonts w:ascii="Verdana" w:hAnsi="Verdana"/>
                <w:b w:val="0"/>
                <w:sz w:val="16"/>
              </w:rPr>
              <w:t>0 (ascending / upwards profile), 1 (descending / downwards profile), or 2 (horizontal)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1 23 000</w:t>
            </w:r>
          </w:p>
        </w:tc>
        <w:tc>
          <w:tcPr>
            <w:tcW w:type="dxa" w:w="2163"/>
          </w:tcPr>
          <w:p>
            <w:pPr>
              <w:spacing w:before="20" w:after="20"/>
            </w:pPr>
            <w:r/>
            <w:r>
              <w:rPr>
                <w:rFonts w:ascii="Verdana" w:hAnsi="Verdana"/>
                <w:b w:val="0"/>
                <w:sz w:val="16"/>
              </w:rPr>
              <w:t>Delayed replication of 23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20,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13, water depth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0 22 065</w:t>
            </w:r>
          </w:p>
        </w:tc>
        <w:tc>
          <w:tcPr>
            <w:tcW w:type="dxa" w:w="2163"/>
          </w:tcPr>
          <w:p>
            <w:pPr>
              <w:spacing w:before="20" w:after="20"/>
            </w:pPr>
            <w:r/>
            <w:r>
              <w:rPr>
                <w:rFonts w:ascii="Verdana" w:hAnsi="Verdana"/>
                <w:b w:val="0"/>
                <w:sz w:val="16"/>
              </w:rPr>
              <w:t>Water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10, water pressure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11, water temperature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0 22 066</w:t>
            </w:r>
          </w:p>
        </w:tc>
        <w:tc>
          <w:tcPr>
            <w:tcW w:type="dxa" w:w="2163"/>
          </w:tcPr>
          <w:p>
            <w:pPr>
              <w:spacing w:before="20" w:after="20"/>
            </w:pPr>
            <w:r/>
            <w:r>
              <w:rPr>
                <w:rFonts w:ascii="Verdana" w:hAnsi="Verdana"/>
                <w:b w:val="0"/>
                <w:sz w:val="16"/>
              </w:rPr>
              <w:t>Water conductivity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25, water conductivity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12, salinity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0 42 016</w:t>
            </w:r>
          </w:p>
        </w:tc>
        <w:tc>
          <w:tcPr>
            <w:tcW w:type="dxa" w:w="2163"/>
          </w:tcPr>
          <w:p>
            <w:pPr>
              <w:spacing w:before="20" w:after="20"/>
            </w:pPr>
            <w:r/>
            <w:r>
              <w:rPr>
                <w:rFonts w:ascii="Verdana" w:hAnsi="Verdana"/>
                <w:b w:val="0"/>
                <w:sz w:val="16"/>
              </w:rPr>
              <w:t>Sea water potential density referenced to sea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Qualifier for GTSPP quality flag</w:t>
            </w:r>
          </w:p>
        </w:tc>
        <w:tc>
          <w:tcPr>
            <w:tcW w:type="dxa" w:w="2163"/>
          </w:tcPr>
          <w:p>
            <w:pPr>
              <w:spacing w:before="20" w:after="20"/>
            </w:pPr>
            <w:r/>
            <w:r>
              <w:rPr>
                <w:rFonts w:ascii="Verdana" w:hAnsi="Verdana"/>
                <w:b w:val="0"/>
                <w:sz w:val="16"/>
              </w:rPr>
              <w:t>26, sea water potential density at a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Global GTSPP quality flag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3 15 013</w:t>
            </w:r>
          </w:p>
        </w:tc>
        <w:tc>
          <w:tcPr>
            <w:tcW w:type="dxa" w:w="2163"/>
          </w:tcPr>
          <w:p>
            <w:pPr>
              <w:spacing w:before="20" w:after="20"/>
            </w:pPr>
            <w:r>
              <w:rPr>
                <w:b/>
              </w:rPr>
            </w:r>
            <w:r>
              <w:rPr>
                <w:rFonts w:ascii="Verdana" w:hAnsi="Verdana"/>
                <w:b/>
                <w:sz w:val="16"/>
              </w:rPr>
              <w:t>(Sequence for reporting trajectory profile data from marine animal tags)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79: It is recommended to use 3 15 023 instead of 3 15 013.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t>WMO number where assigned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2 08 032</w:t>
            </w:r>
          </w:p>
        </w:tc>
        <w:tc>
          <w:tcPr>
            <w:tcW w:type="dxa" w:w="2163"/>
          </w:tcPr>
          <w:p>
            <w:pPr>
              <w:spacing w:before="20" w:after="20"/>
            </w:pPr>
            <w:r/>
            <w:r>
              <w:rPr>
                <w:rFonts w:ascii="Verdana" w:hAnsi="Verdana"/>
                <w:b w:val="0"/>
                <w:sz w:val="16"/>
              </w:rPr>
              <w:t>Change width of CCITT IA5</w:t>
            </w:r>
          </w:p>
        </w:tc>
        <w:tc>
          <w:tcPr>
            <w:tcW w:type="dxa" w:w="2163"/>
          </w:tcPr>
          <w:p>
            <w:pPr>
              <w:spacing w:before="20" w:after="20"/>
            </w:pPr>
            <w:r/>
            <w:r>
              <w:rPr>
                <w:rFonts w:ascii="Verdana" w:hAnsi="Verdana"/>
                <w:b w:val="0"/>
                <w:sz w:val="16"/>
              </w:rPr>
              <w:t>Change width to 32 characters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t>Platform ID, e.g. ct145-933-BAT2-18 (max 32 characters)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Change width of CCITT IA5</w:t>
            </w:r>
          </w:p>
        </w:tc>
        <w:tc>
          <w:tcPr>
            <w:tcW w:type="dxa" w:w="2163"/>
          </w:tcPr>
          <w:p>
            <w:pPr>
              <w:spacing w:before="20" w:after="20"/>
            </w:pPr>
            <w:r/>
            <w:r>
              <w:rPr>
                <w:rFonts w:ascii="Verdana" w:hAnsi="Verdana"/>
                <w:b w:val="0"/>
                <w:sz w:val="16"/>
              </w:rPr>
              <w:t>Cancel change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0 03 001</w:t>
            </w:r>
          </w:p>
        </w:tc>
        <w:tc>
          <w:tcPr>
            <w:tcW w:type="dxa" w:w="2163"/>
          </w:tcPr>
          <w:p>
            <w:pPr>
              <w:spacing w:before="20" w:after="20"/>
            </w:pPr>
            <w:r/>
            <w:r>
              <w:rPr>
                <w:rFonts w:ascii="Verdana" w:hAnsi="Verdana"/>
                <w:b w:val="0"/>
                <w:sz w:val="16"/>
              </w:rPr>
              <w:t>Surface station type</w:t>
            </w:r>
          </w:p>
        </w:tc>
        <w:tc>
          <w:tcPr>
            <w:tcW w:type="dxa" w:w="2163"/>
          </w:tcPr>
          <w:p>
            <w:pPr>
              <w:spacing w:before="20" w:after="20"/>
            </w:pPr>
            <w:r/>
            <w:r>
              <w:rPr>
                <w:rFonts w:ascii="Verdana" w:hAnsi="Verdana"/>
                <w:b w:val="0"/>
                <w:sz w:val="16"/>
              </w:rPr>
              <w:t>10 (Marine animal)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Instrument type for water temperature and/or salinity measurement</w:t>
            </w:r>
          </w:p>
        </w:tc>
        <w:tc>
          <w:tcPr>
            <w:tcW w:type="dxa" w:w="2163"/>
          </w:tcPr>
          <w:p>
            <w:pPr>
              <w:spacing w:before="20" w:after="20"/>
            </w:pPr>
            <w:r/>
            <w:r>
              <w:rPr>
                <w:rFonts w:ascii="Verdana" w:hAnsi="Verdana"/>
                <w:b w:val="0"/>
                <w:sz w:val="16"/>
              </w:rPr>
              <w:t>Set to 995 (attached to marine mammals) or 996 (other animals)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0 01 051</w:t>
            </w:r>
          </w:p>
        </w:tc>
        <w:tc>
          <w:tcPr>
            <w:tcW w:type="dxa" w:w="2163"/>
          </w:tcPr>
          <w:p>
            <w:pPr>
              <w:spacing w:before="20" w:after="20"/>
            </w:pPr>
            <w:r/>
            <w:r>
              <w:rPr>
                <w:rFonts w:ascii="Verdana" w:hAnsi="Verdana"/>
                <w:b w:val="0"/>
                <w:sz w:val="16"/>
              </w:rPr>
              <w:t>Platform transmitter ID number</w:t>
            </w:r>
          </w:p>
        </w:tc>
        <w:tc>
          <w:tcPr>
            <w:tcW w:type="dxa" w:w="2163"/>
          </w:tcPr>
          <w:p>
            <w:pPr>
              <w:spacing w:before="20" w:after="20"/>
            </w:pPr>
            <w:r/>
            <w:r>
              <w:rPr>
                <w:rFonts w:ascii="Verdana" w:hAnsi="Verdana"/>
                <w:b w:val="0"/>
                <w:sz w:val="16"/>
              </w:rPr>
              <w:t>e.g. Argos PTT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0 02 148</w:t>
            </w:r>
          </w:p>
        </w:tc>
        <w:tc>
          <w:tcPr>
            <w:tcW w:type="dxa" w:w="2163"/>
          </w:tcPr>
          <w:p>
            <w:pPr>
              <w:spacing w:before="20" w:after="20"/>
            </w:pPr>
            <w:r/>
            <w:r>
              <w:rPr>
                <w:rFonts w:ascii="Verdana" w:hAnsi="Verdana"/>
                <w:b w:val="0"/>
                <w:sz w:val="16"/>
              </w:rPr>
              <w:t>Data collection and/or location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26, time of last known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Platform drift speed (high 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0 33 022</w:t>
            </w:r>
          </w:p>
        </w:tc>
        <w:tc>
          <w:tcPr>
            <w:tcW w:type="dxa" w:w="2163"/>
          </w:tcPr>
          <w:p>
            <w:pPr>
              <w:spacing w:before="20" w:after="20"/>
            </w:pPr>
            <w:r/>
            <w:r>
              <w:rPr>
                <w:rFonts w:ascii="Verdana" w:hAnsi="Verdana"/>
                <w:b w:val="0"/>
                <w:sz w:val="16"/>
              </w:rPr>
              <w:t>Quality of buoy satellite transmission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0 33 023</w:t>
            </w:r>
          </w:p>
        </w:tc>
        <w:tc>
          <w:tcPr>
            <w:tcW w:type="dxa" w:w="2163"/>
          </w:tcPr>
          <w:p>
            <w:pPr>
              <w:spacing w:before="20" w:after="20"/>
            </w:pPr>
            <w:r/>
            <w:r>
              <w:rPr>
                <w:rFonts w:ascii="Verdana" w:hAnsi="Verdana"/>
                <w:b w:val="0"/>
                <w:sz w:val="16"/>
              </w:rPr>
              <w:t>Quality buoy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0 33 027</w:t>
            </w:r>
          </w:p>
        </w:tc>
        <w:tc>
          <w:tcPr>
            <w:tcW w:type="dxa" w:w="2163"/>
          </w:tcPr>
          <w:p>
            <w:pPr>
              <w:spacing w:before="20" w:after="20"/>
            </w:pPr>
            <w:r/>
            <w:r>
              <w:rPr>
                <w:rFonts w:ascii="Verdana" w:hAnsi="Verdana"/>
                <w:b w:val="0"/>
                <w:sz w:val="16"/>
              </w:rPr>
              <w:t>Location quality class (range of radius of 66% confidence)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Unique identifier for the profile</w:t>
            </w:r>
          </w:p>
        </w:tc>
        <w:tc>
          <w:tcPr>
            <w:tcW w:type="dxa" w:w="2163"/>
          </w:tcPr>
          <w:p>
            <w:pPr>
              <w:spacing w:before="20" w:after="20"/>
            </w:pPr>
            <w:r/>
            <w:r>
              <w:rPr>
                <w:rFonts w:ascii="Verdana" w:hAnsi="Verdana"/>
                <w:b w:val="0"/>
                <w:sz w:val="16"/>
              </w:rPr>
              <w:t>Profile ID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Observation sequence number</w:t>
            </w:r>
          </w:p>
        </w:tc>
        <w:tc>
          <w:tcPr>
            <w:tcW w:type="dxa" w:w="2163"/>
          </w:tcPr>
          <w:p>
            <w:pPr>
              <w:spacing w:before="20" w:after="20"/>
            </w:pPr>
            <w:r/>
            <w:r>
              <w:rPr>
                <w:rFonts w:ascii="Verdana" w:hAnsi="Verdana"/>
                <w:b w:val="0"/>
                <w:sz w:val="16"/>
              </w:rPr>
              <w:t>Upcast number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Direction of profile</w:t>
            </w:r>
          </w:p>
        </w:tc>
        <w:tc>
          <w:tcPr>
            <w:tcW w:type="dxa" w:w="2163"/>
          </w:tcPr>
          <w:p>
            <w:pPr>
              <w:spacing w:before="20" w:after="20"/>
            </w:pPr>
            <w:r/>
            <w:r>
              <w:rPr>
                <w:rFonts w:ascii="Verdana" w:hAnsi="Verdana"/>
                <w:b w:val="0"/>
                <w:sz w:val="16"/>
              </w:rPr>
              <w:t>Set to 0 (ascending/upwards)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3 06 035</w:t>
            </w:r>
          </w:p>
        </w:tc>
        <w:tc>
          <w:tcPr>
            <w:tcW w:type="dxa" w:w="2163"/>
          </w:tcPr>
          <w:p>
            <w:pPr>
              <w:spacing w:before="20" w:after="20"/>
            </w:pPr>
            <w:r/>
            <w:r>
              <w:rPr>
                <w:rFonts w:ascii="Verdana" w:hAnsi="Verdana"/>
                <w:b w:val="0"/>
                <w:sz w:val="16"/>
              </w:rPr>
              <w:t>Temperature and salinity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3 15 023</w:t>
            </w:r>
          </w:p>
        </w:tc>
        <w:tc>
          <w:tcPr>
            <w:tcW w:type="dxa" w:w="2163"/>
          </w:tcPr>
          <w:p>
            <w:pPr>
              <w:spacing w:before="20" w:after="20"/>
            </w:pPr>
            <w:r>
              <w:rPr>
                <w:b/>
              </w:rPr>
            </w:r>
            <w:r>
              <w:rPr>
                <w:rFonts w:ascii="Verdana" w:hAnsi="Verdana"/>
                <w:b/>
                <w:sz w:val="16"/>
              </w:rPr>
              <w:t>(Sequence for reporting trajectory profile data from marine animal tags)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 width</w:t>
            </w:r>
          </w:p>
        </w:tc>
        <w:tc>
          <w:tcPr>
            <w:tcW w:type="dxa" w:w="2163"/>
          </w:tcPr>
          <w:p>
            <w:pPr>
              <w:spacing w:before="20" w:after="20"/>
            </w:pPr>
            <w:r/>
            <w:r>
              <w:rPr>
                <w:rFonts w:ascii="Verdana" w:hAnsi="Verdana"/>
                <w:b w:val="0"/>
                <w:sz w:val="16"/>
              </w:rPr>
              <w:t>Add one bit to width of following descriptor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WMO marine observing platform extended identifier</w:t>
            </w:r>
          </w:p>
        </w:tc>
        <w:tc>
          <w:tcPr>
            <w:tcW w:type="dxa" w:w="2163"/>
          </w:tcPr>
          <w:p>
            <w:pPr>
              <w:spacing w:before="20" w:after="20"/>
            </w:pPr>
            <w:r/>
            <w:r>
              <w:rPr>
                <w:rFonts w:ascii="Verdana" w:hAnsi="Verdana"/>
                <w:b w:val="0"/>
                <w:sz w:val="16"/>
              </w:rPr>
              <w:t>WMO number where assigned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width</w:t>
            </w:r>
          </w:p>
        </w:tc>
        <w:tc>
          <w:tcPr>
            <w:tcW w:type="dxa" w:w="2163"/>
          </w:tcPr>
          <w:p>
            <w:pPr>
              <w:spacing w:before="20" w:after="20"/>
            </w:pPr>
            <w:r/>
            <w:r>
              <w:rPr>
                <w:rFonts w:ascii="Verdana" w:hAnsi="Verdana"/>
                <w:b w:val="0"/>
                <w:sz w:val="16"/>
              </w:rPr>
              <w:t>Cancel change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2 08 032</w:t>
            </w:r>
          </w:p>
        </w:tc>
        <w:tc>
          <w:tcPr>
            <w:tcW w:type="dxa" w:w="2163"/>
          </w:tcPr>
          <w:p>
            <w:pPr>
              <w:spacing w:before="20" w:after="20"/>
            </w:pPr>
            <w:r/>
            <w:r>
              <w:rPr>
                <w:rFonts w:ascii="Verdana" w:hAnsi="Verdana"/>
                <w:b w:val="0"/>
                <w:sz w:val="16"/>
              </w:rPr>
              <w:t>Change width of CCITT IA5</w:t>
            </w:r>
          </w:p>
        </w:tc>
        <w:tc>
          <w:tcPr>
            <w:tcW w:type="dxa" w:w="2163"/>
          </w:tcPr>
          <w:p>
            <w:pPr>
              <w:spacing w:before="20" w:after="20"/>
            </w:pPr>
            <w:r/>
            <w:r>
              <w:rPr>
                <w:rFonts w:ascii="Verdana" w:hAnsi="Verdana"/>
                <w:b w:val="0"/>
                <w:sz w:val="16"/>
              </w:rPr>
              <w:t>Change width to 32 characters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Long station or site name</w:t>
            </w:r>
          </w:p>
        </w:tc>
        <w:tc>
          <w:tcPr>
            <w:tcW w:type="dxa" w:w="2163"/>
          </w:tcPr>
          <w:p>
            <w:pPr>
              <w:spacing w:before="20" w:after="20"/>
            </w:pPr>
            <w:r/>
            <w:r>
              <w:rPr>
                <w:rFonts w:ascii="Verdana" w:hAnsi="Verdana"/>
                <w:b w:val="0"/>
                <w:sz w:val="16"/>
              </w:rPr>
              <w:t>Platform ID, e.g. ct145-933-BAT2-18 (max 32 characters)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Change width of CCITT IA5</w:t>
            </w:r>
          </w:p>
        </w:tc>
        <w:tc>
          <w:tcPr>
            <w:tcW w:type="dxa" w:w="2163"/>
          </w:tcPr>
          <w:p>
            <w:pPr>
              <w:spacing w:before="20" w:after="20"/>
            </w:pPr>
            <w:r/>
            <w:r>
              <w:rPr>
                <w:rFonts w:ascii="Verdana" w:hAnsi="Verdana"/>
                <w:b w:val="0"/>
                <w:sz w:val="16"/>
              </w:rPr>
              <w:t>Cancel change width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0 03 001</w:t>
            </w:r>
          </w:p>
        </w:tc>
        <w:tc>
          <w:tcPr>
            <w:tcW w:type="dxa" w:w="2163"/>
          </w:tcPr>
          <w:p>
            <w:pPr>
              <w:spacing w:before="20" w:after="20"/>
            </w:pPr>
            <w:r/>
            <w:r>
              <w:rPr>
                <w:rFonts w:ascii="Verdana" w:hAnsi="Verdana"/>
                <w:b w:val="0"/>
                <w:sz w:val="16"/>
              </w:rPr>
              <w:t>Surface station type</w:t>
            </w:r>
          </w:p>
        </w:tc>
        <w:tc>
          <w:tcPr>
            <w:tcW w:type="dxa" w:w="2163"/>
          </w:tcPr>
          <w:p>
            <w:pPr>
              <w:spacing w:before="20" w:after="20"/>
            </w:pPr>
            <w:r/>
            <w:r>
              <w:rPr>
                <w:rFonts w:ascii="Verdana" w:hAnsi="Verdana"/>
                <w:b w:val="0"/>
                <w:sz w:val="16"/>
              </w:rPr>
              <w:t>10 (Marine animal)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Instrument type for water temperature and/or salinity measurement</w:t>
            </w:r>
          </w:p>
        </w:tc>
        <w:tc>
          <w:tcPr>
            <w:tcW w:type="dxa" w:w="2163"/>
          </w:tcPr>
          <w:p>
            <w:pPr>
              <w:spacing w:before="20" w:after="20"/>
            </w:pPr>
            <w:r/>
            <w:r>
              <w:rPr>
                <w:rFonts w:ascii="Verdana" w:hAnsi="Verdana"/>
                <w:b w:val="0"/>
                <w:sz w:val="16"/>
              </w:rPr>
              <w:t>Set to 995 (attached to marine animal)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0 01 051</w:t>
            </w:r>
          </w:p>
        </w:tc>
        <w:tc>
          <w:tcPr>
            <w:tcW w:type="dxa" w:w="2163"/>
          </w:tcPr>
          <w:p>
            <w:pPr>
              <w:spacing w:before="20" w:after="20"/>
            </w:pPr>
            <w:r/>
            <w:r>
              <w:rPr>
                <w:rFonts w:ascii="Verdana" w:hAnsi="Verdana"/>
                <w:b w:val="0"/>
                <w:sz w:val="16"/>
              </w:rPr>
              <w:t>Platform transmitter ID number</w:t>
            </w:r>
          </w:p>
        </w:tc>
        <w:tc>
          <w:tcPr>
            <w:tcW w:type="dxa" w:w="2163"/>
          </w:tcPr>
          <w:p>
            <w:pPr>
              <w:spacing w:before="20" w:after="20"/>
            </w:pPr>
            <w:r/>
            <w:r>
              <w:rPr>
                <w:rFonts w:ascii="Verdana" w:hAnsi="Verdana"/>
                <w:b w:val="0"/>
                <w:sz w:val="16"/>
              </w:rPr>
              <w:t>e.g. Argos PTT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0 02 148</w:t>
            </w:r>
          </w:p>
        </w:tc>
        <w:tc>
          <w:tcPr>
            <w:tcW w:type="dxa" w:w="2163"/>
          </w:tcPr>
          <w:p>
            <w:pPr>
              <w:spacing w:before="20" w:after="20"/>
            </w:pPr>
            <w:r/>
            <w:r>
              <w:rPr>
                <w:rFonts w:ascii="Verdana" w:hAnsi="Verdana"/>
                <w:b w:val="0"/>
                <w:sz w:val="16"/>
              </w:rPr>
              <w:t>Data collection and/or location system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26, time of last known position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Platform drift speed (high 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0 33 022</w:t>
            </w:r>
          </w:p>
        </w:tc>
        <w:tc>
          <w:tcPr>
            <w:tcW w:type="dxa" w:w="2163"/>
          </w:tcPr>
          <w:p>
            <w:pPr>
              <w:spacing w:before="20" w:after="20"/>
            </w:pPr>
            <w:r/>
            <w:r>
              <w:rPr>
                <w:rFonts w:ascii="Verdana" w:hAnsi="Verdana"/>
                <w:b w:val="0"/>
                <w:sz w:val="16"/>
              </w:rPr>
              <w:t>Quality of buoy satellite transmission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0 33 023</w:t>
            </w:r>
          </w:p>
        </w:tc>
        <w:tc>
          <w:tcPr>
            <w:tcW w:type="dxa" w:w="2163"/>
          </w:tcPr>
          <w:p>
            <w:pPr>
              <w:spacing w:before="20" w:after="20"/>
            </w:pPr>
            <w:r/>
            <w:r>
              <w:rPr>
                <w:rFonts w:ascii="Verdana" w:hAnsi="Verdana"/>
                <w:b w:val="0"/>
                <w:sz w:val="16"/>
              </w:rPr>
              <w:t>Quality buoy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0 33 027</w:t>
            </w:r>
          </w:p>
        </w:tc>
        <w:tc>
          <w:tcPr>
            <w:tcW w:type="dxa" w:w="2163"/>
          </w:tcPr>
          <w:p>
            <w:pPr>
              <w:spacing w:before="20" w:after="20"/>
            </w:pPr>
            <w:r/>
            <w:r>
              <w:rPr>
                <w:rFonts w:ascii="Verdana" w:hAnsi="Verdana"/>
                <w:b w:val="0"/>
                <w:sz w:val="16"/>
              </w:rPr>
              <w:t>Location quality class (range of radius of 66% confidence)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Delayed replication of 7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Unique identifier for the profile</w:t>
            </w:r>
          </w:p>
        </w:tc>
        <w:tc>
          <w:tcPr>
            <w:tcW w:type="dxa" w:w="2163"/>
          </w:tcPr>
          <w:p>
            <w:pPr>
              <w:spacing w:before="20" w:after="20"/>
            </w:pPr>
            <w:r/>
            <w:r>
              <w:rPr>
                <w:rFonts w:ascii="Verdana" w:hAnsi="Verdana"/>
                <w:b w:val="0"/>
                <w:sz w:val="16"/>
              </w:rPr>
              <w:t>Profile ID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Observation sequence number</w:t>
            </w:r>
          </w:p>
        </w:tc>
        <w:tc>
          <w:tcPr>
            <w:tcW w:type="dxa" w:w="2163"/>
          </w:tcPr>
          <w:p>
            <w:pPr>
              <w:spacing w:before="20" w:after="20"/>
            </w:pPr>
            <w:r/>
            <w:r>
              <w:rPr>
                <w:rFonts w:ascii="Verdana" w:hAnsi="Verdana"/>
                <w:b w:val="0"/>
                <w:sz w:val="16"/>
              </w:rPr>
              <w:t>Upcast number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Direction of profile</w:t>
            </w:r>
          </w:p>
        </w:tc>
        <w:tc>
          <w:tcPr>
            <w:tcW w:type="dxa" w:w="2163"/>
          </w:tcPr>
          <w:p>
            <w:pPr>
              <w:spacing w:before="20" w:after="20"/>
            </w:pPr>
            <w:r/>
            <w:r>
              <w:rPr>
                <w:rFonts w:ascii="Verdana" w:hAnsi="Verdana"/>
                <w:b w:val="0"/>
                <w:sz w:val="16"/>
              </w:rPr>
              <w:t>Set to 0 (ascending/upwards)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3 06 035</w:t>
            </w:r>
          </w:p>
        </w:tc>
        <w:tc>
          <w:tcPr>
            <w:tcW w:type="dxa" w:w="2163"/>
          </w:tcPr>
          <w:p>
            <w:pPr>
              <w:spacing w:before="20" w:after="20"/>
            </w:pPr>
            <w:r/>
            <w:r>
              <w:rPr>
                <w:rFonts w:ascii="Verdana" w:hAnsi="Verdana"/>
                <w:b w:val="0"/>
                <w:sz w:val="16"/>
              </w:rPr>
              <w:t>Temperature and salinity profile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