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15</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15 025  Tipo de contaminante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Partículas finas (díametro &lt; 2,5 micrones)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Partículas finas (díametro &lt; 10 micrones)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