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13: Secuencias comunes a los datos en forma de imágenes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3 13 009</w:t>
            </w:r>
          </w:p>
        </w:tc>
        <w:tc>
          <w:tcPr>
            <w:tcW w:type="dxa" w:w="2163"/>
          </w:tcPr>
          <w:p>
            <w:pPr>
              <w:spacing w:before="20" w:after="20"/>
            </w:pPr>
            <w:r>
              <w:rPr>
                <w:b/>
              </w:rPr>
            </w:r>
            <w:r>
              <w:rPr>
                <w:rFonts w:ascii="Verdana" w:hAnsi="Verdana"/>
                <w:b/>
                <w:sz w:val="16"/>
              </w:rPr>
              <w:t>(Valores de reflectividad de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0 21 001</w:t>
            </w:r>
          </w:p>
        </w:tc>
        <w:tc>
          <w:tcPr>
            <w:tcW w:type="dxa" w:w="2163"/>
          </w:tcPr>
          <w:p>
            <w:pPr>
              <w:spacing w:before="20" w:after="20"/>
            </w:pPr>
            <w:r/>
            <w:r>
              <w:rPr>
                <w:rFonts w:ascii="Verdana" w:hAnsi="Verdana"/>
                <w:b w:val="0"/>
                <w:sz w:val="16"/>
              </w:rPr>
              <w:t>Reflectividad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0 21 001</w:t>
            </w:r>
          </w:p>
        </w:tc>
        <w:tc>
          <w:tcPr>
            <w:tcW w:type="dxa" w:w="2163"/>
          </w:tcPr>
          <w:p>
            <w:pPr>
              <w:spacing w:before="20" w:after="20"/>
            </w:pPr>
            <w:r/>
            <w:r>
              <w:rPr>
                <w:rFonts w:ascii="Verdana" w:hAnsi="Verdana"/>
                <w:b w:val="0"/>
                <w:sz w:val="16"/>
              </w:rPr>
              <w:t>Reflectividad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3 13 010</w:t>
            </w:r>
          </w:p>
        </w:tc>
        <w:tc>
          <w:tcPr>
            <w:tcW w:type="dxa" w:w="2163"/>
          </w:tcPr>
          <w:p>
            <w:pPr>
              <w:spacing w:before="20" w:after="20"/>
            </w:pPr>
            <w:r>
              <w:rPr>
                <w:b/>
              </w:rPr>
            </w:r>
            <w:r>
              <w:rPr>
                <w:rFonts w:ascii="Verdana" w:hAnsi="Verdana"/>
                <w:b/>
                <w:sz w:val="16"/>
              </w:rPr>
              <w:t>(Intensidades de lluvia por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0 21 036</w:t>
            </w:r>
          </w:p>
        </w:tc>
        <w:tc>
          <w:tcPr>
            <w:tcW w:type="dxa" w:w="2163"/>
          </w:tcPr>
          <w:p>
            <w:pPr>
              <w:spacing w:before="20" w:after="20"/>
            </w:pPr>
            <w:r/>
            <w:r>
              <w:rPr>
                <w:rFonts w:ascii="Verdana" w:hAnsi="Verdana"/>
                <w:b w:val="0"/>
                <w:sz w:val="16"/>
              </w:rPr>
              <w:t>Intensidad de lluvia por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0 21 036</w:t>
            </w:r>
          </w:p>
        </w:tc>
        <w:tc>
          <w:tcPr>
            <w:tcW w:type="dxa" w:w="2163"/>
          </w:tcPr>
          <w:p>
            <w:pPr>
              <w:spacing w:before="20" w:after="20"/>
            </w:pPr>
            <w:r/>
            <w:r>
              <w:rPr>
                <w:rFonts w:ascii="Verdana" w:hAnsi="Verdana"/>
                <w:b w:val="0"/>
                <w:sz w:val="16"/>
              </w:rPr>
              <w:t>Intensidad de lluvia por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3 13 031</w:t>
            </w:r>
          </w:p>
        </w:tc>
        <w:tc>
          <w:tcPr>
            <w:tcW w:type="dxa" w:w="2163"/>
          </w:tcPr>
          <w:p>
            <w:pPr>
              <w:spacing w:before="20" w:after="20"/>
            </w:pPr>
            <w:r>
              <w:rPr>
                <w:b/>
              </w:rPr>
            </w:r>
            <w:r>
              <w:rPr>
                <w:rFonts w:ascii="Verdana" w:hAnsi="Verdana"/>
                <w:b/>
                <w:sz w:val="16"/>
              </w:rPr>
              <w:t>(Hilera de datos cifrados por valor de píxel (4 bits) no pasados en su totalidad)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(precisión aproximada)</w:t>
            </w:r>
          </w:p>
        </w:tc>
        <w:tc>
          <w:tcPr>
            <w:tcW w:type="dxa" w:w="2163"/>
          </w:tcPr>
          <w:p>
            <w:pPr>
              <w:spacing w:before="20" w:after="20"/>
            </w:pPr>
            <w:r/>
            <w:r>
              <w:rPr>
                <w:rFonts w:ascii="Verdana" w:hAnsi="Verdana"/>
                <w:b w:val="0"/>
                <w:sz w:val="16"/>
              </w:rPr>
              <w:t>Primera localización de longitud menos un incremento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Incremento de la 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Valor de píxel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3 13 032</w:t>
            </w:r>
          </w:p>
        </w:tc>
        <w:tc>
          <w:tcPr>
            <w:tcW w:type="dxa" w:w="2163"/>
          </w:tcPr>
          <w:p>
            <w:pPr>
              <w:spacing w:before="20" w:after="20"/>
            </w:pPr>
            <w:r>
              <w:rPr>
                <w:b/>
              </w:rPr>
            </w:r>
            <w:r>
              <w:rPr>
                <w:rFonts w:ascii="Verdana" w:hAnsi="Verdana"/>
                <w:b/>
                <w:sz w:val="16"/>
              </w:rPr>
              <w:t>(Datos en forma de imagen cifrados por valor de píxel (4 bits) no pasados en su totalidad)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t>Primera localización de latitud menos un incremento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Incremento de la latitud (precisión aproximada)</w:t>
            </w:r>
          </w:p>
        </w:tc>
        <w:tc>
          <w:tcPr>
            <w:tcW w:type="dxa" w:w="2163"/>
          </w:tcPr>
          <w:p>
            <w:pPr>
              <w:spacing w:before="20" w:after="20"/>
            </w:pPr>
            <w:r/>
            <w:r>
              <w:rPr>
                <w:rFonts w:ascii="Verdana" w:hAnsi="Verdana"/>
                <w:b w:val="0"/>
                <w:sz w:val="16"/>
              </w:rPr>
              <w:t>Valor señalado para que no pase a través del polo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3 13 031</w:t>
            </w:r>
          </w:p>
        </w:tc>
        <w:tc>
          <w:tcPr>
            <w:tcW w:type="dxa" w:w="2163"/>
          </w:tcPr>
          <w:p>
            <w:pPr>
              <w:spacing w:before="20" w:after="20"/>
            </w:pPr>
            <w:r/>
            <w:r>
              <w:rPr>
                <w:rFonts w:ascii="Verdana" w:hAnsi="Verdana"/>
                <w:b w:val="0"/>
                <w:sz w:val="16"/>
              </w:rPr>
              <w:t>Hilera de datos cifrados por valor de píxel (4 bits) no pasados en su totalidad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3 13 041</w:t>
            </w:r>
          </w:p>
        </w:tc>
        <w:tc>
          <w:tcPr>
            <w:tcW w:type="dxa" w:w="2163"/>
          </w:tcPr>
          <w:p>
            <w:pPr>
              <w:spacing w:before="20" w:after="20"/>
            </w:pPr>
            <w:r>
              <w:rPr>
                <w:b/>
              </w:rPr>
            </w:r>
            <w:r>
              <w:rPr>
                <w:rFonts w:ascii="Verdana" w:hAnsi="Verdana"/>
                <w:b/>
                <w:sz w:val="16"/>
              </w:rPr>
              <w:t>(Hilera de datos cifrados por valor de píxel (4 bits) pasados en su totalidad)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(precisión aproximada)</w:t>
            </w:r>
          </w:p>
        </w:tc>
        <w:tc>
          <w:tcPr>
            <w:tcW w:type="dxa" w:w="2163"/>
          </w:tcPr>
          <w:p>
            <w:pPr>
              <w:spacing w:before="20" w:after="20"/>
            </w:pPr>
            <w:r/>
            <w:r>
              <w:rPr>
                <w:rFonts w:ascii="Verdana" w:hAnsi="Verdana"/>
                <w:b w:val="0"/>
                <w:sz w:val="16"/>
              </w:rPr>
              <w:t>Primera localización de longitud menos un incremento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Repetición diferida de 10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Incremento de la 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0 31 012</w:t>
            </w:r>
          </w:p>
        </w:tc>
        <w:tc>
          <w:tcPr>
            <w:tcW w:type="dxa" w:w="2163"/>
          </w:tcPr>
          <w:p>
            <w:pPr>
              <w:spacing w:before="20" w:after="20"/>
            </w:pPr>
            <w:r/>
            <w:r>
              <w:rPr>
                <w:rFonts w:ascii="Verdana" w:hAnsi="Verdana"/>
                <w:b w:val="0"/>
                <w:sz w:val="16"/>
              </w:rPr>
              <w:t>Factor ampliado de repetición diferida del descriptor y los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Valor de píxel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Incremento de la 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Valor de píxel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3 13 042</w:t>
            </w:r>
          </w:p>
        </w:tc>
        <w:tc>
          <w:tcPr>
            <w:tcW w:type="dxa" w:w="2163"/>
          </w:tcPr>
          <w:p>
            <w:pPr>
              <w:spacing w:before="20" w:after="20"/>
            </w:pPr>
            <w:r>
              <w:rPr>
                <w:b/>
              </w:rPr>
            </w:r>
            <w:r>
              <w:rPr>
                <w:rFonts w:ascii="Verdana" w:hAnsi="Verdana"/>
                <w:b/>
                <w:sz w:val="16"/>
              </w:rPr>
              <w:t>(Datos en forma de imagen cifrados por valor de píxel (4 bits) pasados en su totalidad)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t>Primera localización de latitud menos un incremento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Incremento de la latitud (precisión aproximada)</w:t>
            </w:r>
          </w:p>
        </w:tc>
        <w:tc>
          <w:tcPr>
            <w:tcW w:type="dxa" w:w="2163"/>
          </w:tcPr>
          <w:p>
            <w:pPr>
              <w:spacing w:before="20" w:after="20"/>
            </w:pPr>
            <w:r/>
            <w:r>
              <w:rPr>
                <w:rFonts w:ascii="Verdana" w:hAnsi="Verdana"/>
                <w:b w:val="0"/>
                <w:sz w:val="16"/>
              </w:rPr>
              <w:t>Valor señalado para que no pase a través del polo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3 13 041</w:t>
            </w:r>
          </w:p>
        </w:tc>
        <w:tc>
          <w:tcPr>
            <w:tcW w:type="dxa" w:w="2163"/>
          </w:tcPr>
          <w:p>
            <w:pPr>
              <w:spacing w:before="20" w:after="20"/>
            </w:pPr>
            <w:r/>
            <w:r>
              <w:rPr>
                <w:rFonts w:ascii="Verdana" w:hAnsi="Verdana"/>
                <w:b w:val="0"/>
                <w:sz w:val="16"/>
              </w:rPr>
              <w:t>Hilera de datos cifrados por valor de píxel (4 bits) pasados en su totalidad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3 13 043</w:t>
            </w:r>
          </w:p>
        </w:tc>
        <w:tc>
          <w:tcPr>
            <w:tcW w:type="dxa" w:w="2163"/>
          </w:tcPr>
          <w:p>
            <w:pPr>
              <w:spacing w:before="20" w:after="20"/>
            </w:pPr>
            <w:r>
              <w:rPr>
                <w:b/>
              </w:rPr>
            </w:r>
            <w:r>
              <w:rPr>
                <w:rFonts w:ascii="Verdana" w:hAnsi="Verdana"/>
                <w:b/>
                <w:sz w:val="16"/>
              </w:rPr>
              <w:t>(Datos en forma de imagen cifrados por valor de píxel (4 bits) pasados en su totalidad, retícula normal)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(precisión aproximada)</w:t>
            </w:r>
          </w:p>
        </w:tc>
        <w:tc>
          <w:tcPr>
            <w:tcW w:type="dxa" w:w="2163"/>
          </w:tcPr>
          <w:p>
            <w:pPr>
              <w:spacing w:before="20" w:after="20"/>
            </w:pPr>
            <w:r/>
            <w:r>
              <w:rPr>
                <w:rFonts w:ascii="Verdana" w:hAnsi="Verdana"/>
                <w:b w:val="0"/>
                <w:sz w:val="16"/>
              </w:rPr>
              <w:t>Primera ubicación de longitud menos un incremento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t>Primera ubicación de latitud menos un incremento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Incremento de la latitud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Repetición diferida de 12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Repetición diferida de 10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Incremento de la 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0 31 011</w:t>
            </w:r>
          </w:p>
        </w:tc>
        <w:tc>
          <w:tcPr>
            <w:tcW w:type="dxa" w:w="2163"/>
          </w:tcPr>
          <w:p>
            <w:pPr>
              <w:spacing w:before="20" w:after="20"/>
            </w:pPr>
            <w:r/>
            <w:r>
              <w:rPr>
                <w:rFonts w:ascii="Verdana" w:hAnsi="Verdana"/>
                <w:b w:val="0"/>
                <w:sz w:val="16"/>
              </w:rPr>
              <w:t>Factor de repetición diferida del descriptor y los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Valor de píxel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Incremento de la 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Valor de píxel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