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03</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03 001  Type de station d'observation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Station terrestre (réseau synoptique)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Station en eau peu profonde (fixée au fond de la mer/d'un lac)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Plate-forme de forage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Bouée ancrée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Bouée dérivante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Bouée sur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Station terrestre (réseau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Véhicule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Véhicule marin autonome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03 003  Boîtier du thermomètre/de l'hygromètre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Abri météo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Fronde/crécelle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 abri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Protection contre le rayonnement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À aspiration (par ex. Assmann)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Autre abri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Portatif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03 004  Type d'abri/de protection contre le rayonnement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Abri Stevenson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Abri Stevenson adapté aux conditions maritimes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Panneau de protection à section cylindrique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Tube concentrique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Protection à section rectangulaire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Protection à section carrée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Protection à section triangulaire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Appentis 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Appentis ouvert, toiture à 2 pans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Intégré (par ex. miroir refroidi)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03 008  Abri ou protection avec ventilation artificielle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Ventilation naturelle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Aspiration forcée: flux constant au moment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Aspiration forcée: flux variable au moment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03 010  Méthode de mesure du courant en mer et dans d'autres masses d'eau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t>Note 91: Dans le descripteur 0 02 142: le numéro de série/identification de l’instrument de mesure de l’ozone est d’une longueur de quatre caractères. Pour les instruments Dobson japonais, tronquer le(s) premier(s) chiffre(s).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(Électrocinétographe géomagnétique)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Direction et dérive du navire déterminées par des relevés effectués à intervalles de 3 à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Direction et dérive du navire déterminées par des relevés effectués à intervalles de plus de 6 heures, mais de moins de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Dérive de la bouée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ADCP en mode de localisation par rapport au fond de l'océan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Capteur électromagnétique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Rotor et girouette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ADCP immergé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03 011  Méthode de calcul de la profondeur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Profondeur calculée en utilisant l'équation de la vitesse de 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Profondeur calculée en utilisant la pression hydrographique/l'équation d'état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03 012  Type d'instrument/capteur de mesure de l'oxygène dissous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Optode d'oxygène dissous Aanderaa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Flacon Winkler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03 016  Position des capteurs routiers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Voie rapide, entre les traces des roues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Voie rapide, entre les traces des roues, à contre-sens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Voie rapide, sur les traces des roues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Voie rapide, sur les traces des roues, à contre-sens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Voie lente, entre les traces des roues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Voie lente, entre les traces des roues, à contre-sens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Voie lente, sur les traces des roues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Voie lente, sur les traces des roues, à contre-sens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03 017  Précisions sur le type de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Station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Station dotée de personnel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Déclenchement événementiel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Période plus longue que la période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03 018  Type de route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Voie dégagée, sans plus d'informations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Voie dégagée, talus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Voie dégagée, plane par rapport aux alentours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Voie dégagée, plan(s) d'eau à proximité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Voie dégagée, forêt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Voie dégagée, crevasse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Voie dégagée, au sommet d'une colline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Voie dégagée, au sommet d'une colline, forêt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Voie dégagée, dans une vallée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Voie dégagée, dans une vallée, forêt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Voie dégagée, inclinée vers le nord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Voie dégagée, inclinée vers le nord, forêt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Voie dégagée, inclinée vers le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Voie dégagée, inclinée vers le sud, forêt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Pont, sans plus d'informations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Pont enjambant une vallée dans une zone urbaine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Pont enjambant une vallée avec forêt, prairies ou champs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Pont enjambant une rue/piste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Pont enjambant une rivière/un canal de grande taille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Pont enjambant une rivière/un canal de taille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Pont enjambant un petit ruisseau/un canal d'alimentation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03 019  Type de construction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Asphalte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Béton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Construction en béton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Construction avec poutres en 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Pont tubulaire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Dalle orthotrope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Asphalte drainant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03 020  Matériau du boîtier du thermomètre/de l'hygromètre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Alliage métallique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Plastique/PRV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Canisse/herbes/feuilles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03 021  Chauffage de l'hygromètre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chauffé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Chauffé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Sans objet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03 022  Propriétaire de l'instrument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Service météorologique ou hydrométéorologique 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Institut de normalisation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03 023  Configuration des persiennes de l'abri pour thermomètre/hygromètre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Persiennes simples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Persiennes superposées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Persiennes doubles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Persiennes sans superposition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Abri ventilé, sans persiennes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Sans objet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03 027  Type de suspension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Simple (une seule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Croix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forme de 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forme de double 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Complexe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03 028  Technique de mesure de l'équivalent en eau de la 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Relevé nivométrique manuel en plusieurs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Mesure manuelle de l'équivalent en eau de la neige en un seul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Coussin de neige ou échelle de la 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Gamma passif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Méthodes GNSS/GPS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Atténuation des rayons cosmiques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Réflectométrie dans le domaine temporel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