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19</w:t>
      </w:r>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19 001  Type de la caractéristique synoptique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Dépression ou minimum barométrique (extratropical)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Dépression tropicale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Orage tropical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Orage tropical 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Typhon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Tempête de poussière/sable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19 008  Extension verticale de la circulation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Peu profonde (sommet de la circulation au-dessous du niveau de 700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Moyenne (sommet entre les niveaux de 700 et 400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Profonde (sommet au-dessus du niveau de 400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19 010  Méthode d'obtention du centre de la caractéristique synoptique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minimale de la pression au niveau de la mer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maximale du tourbillon relatif à 850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19 100  Période pour laquelle a été calculé le déplacement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0-2</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 cours des 15 minutes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 cours des 30 minutes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 cours de l'heure qui précède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 cours des 2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 cours des 3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Au cours des 6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Au cours d'une période de plus de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19 101  Précision de la position du centre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Œil visible sur l'écran du radar; précision bonne (dans un rayon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Œil visible sur l'écran du radar; précision assez bonne (dans un rayon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Œil visible sur l'écran du radar; précision faible (dans un rayon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Position du centre à l'intérieur de la zone représentée sur l'écran du radar, détermination d'après la configuration générale des bandes en spirale; précision bonne (dans un rayon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Position du centre à l'intérieur de la zone représentée sur l'écran du radar, détermination d'après la configuration générale des bandes en spirale; précision assez bonne (dans un rayon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Position du centre à l'intérieur de la zone représentée sur l'écran du radar, détermination d'après la configuration générale des bandes en spirale; précision faible (dans un rayon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Position du centre à l'extérieur de la zone représentée sur l'écran du radar, détermination par extrapolation d'après la configuration générale des bandes en spirale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Précision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19 102  Configuration et définition de l'œil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Circulaire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Elliptique - le petit axe atteint au moins les 3/4 de la longueur du grand axe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Elliptique - le petit axe est inférieur aux 3/4 de la longueur du grand axe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Œil apparemment double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Autre forme</w:t>
            </w:r>
          </w:p>
        </w:tc>
        <w:tc>
          <w:tcPr>
            <w:tcW w:type="dxa" w:w="3784"/>
          </w:tcPr>
          <w:p>
            <w:pPr>
              <w:spacing w:before="20" w:after="20"/>
            </w:pPr>
            <w:r/>
            <w:r>
              <w:rPr>
                <w:rFonts w:ascii="Verdana" w:hAnsi="Verdana"/>
                <w:b w:val="0"/>
                <w:sz w:val="16"/>
              </w:rPr>
              <w:t>bien définie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Mal définie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Indéterminée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19 103  Diamètre ou longueur de l'axe principal de l'œil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Moins de 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5 à moins de 10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10 à moins de 15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15 à moins de 20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20 à moins de 25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25 à moins de 30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30 à moins de 35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35 à moins de 40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40 à moins de 50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50 km et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19 104  Évolution du caractère de l'œil durant les 30 minutes précédentes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L'œil est devenu visible pour la première fois au cours des 30 minutes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Pas de changement significatif des caractéristiques ou des dimensions de l'œil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L'œil est devenu plus petit, sans changement significatif de ses autres caractéristiques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L'œil est devenu plus grand, sans changement significatif de ses autres caractéristiques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L'œil est devenu moins distinct, sans changement significatif des ses dimensions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L'œil est devenu moins distinct et s'est rétréci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L'œil est devenu moins distinct et s'est agrandi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L'œil est devenu plus distinct, sans changement significatif de ses dimensions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L'œil est devenu plus distinct et s'est rétréci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L'œil est devenu plus distinct et s'est agrandi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Le changement des caractéristiques et des dimensions de l'œil ne peut être déterminé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19 105  Distance entre l'extrémité de la bande en spirale et le centre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De 0 à moins de 100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100 à moins de 200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200 à moins de 300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300 à moins de 400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400 à moins de 500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500 à moins de 600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600 à moins de 800 km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800 km ou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Incertaine ou 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19 107  Période sur laquelle a été calculé le déplacement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Moins de 1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 à moins de 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 à moins de 3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 à moins de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6 à moins de 9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9 à moins de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12 à moins de 15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15 à moins de 18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18 à moins de 21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 21 à moins de 30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19 108  Précision de la position géographique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 centre du cyclone est à moins de 10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 centre du cyclone est à moins de 20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 centre du cyclone est à moins de 50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 centre du cyclone est à moins de 100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 centre du cyclone est à moins de 200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 centre du cyclone est à moins de 300 km de la position signalée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 position du centre du cyclone n'est pas 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19 109  Diamètre moyen de la couverture nuageuse du cyclone tropical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Inférieur à 1°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 à moins de 2°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 2° à moins de 3°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3° à moins de 4°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 4° à moins de 5°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5° à moins de 6°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 6° à moins de 7°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7° à moins de 8°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8° à moins de 9° de latitude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de latitude ou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19 110  Variation apparente de l'intensité du cyclone tropical, à 24 heures d'intervalle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Affaiblissement très prononcé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Affaiblissement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Pas de variation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Forte 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Pas d'observation antérieure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Indéterminée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19 113  Configuration nuageuse correspondant au nombre DT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Bandes incurvées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Cisaillement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Œil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Œil en bandes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Couverture nuageuse centrale dense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Centre noyé dans la masse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Couverture nuageuse centrale froide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19 117  Type d'image de nuages correspondant au nombre PT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 (bandes incurvées)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 (CDO)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 (cisaillement)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19 119  Type du nombre T final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Nombre DT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Nombre 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Nombre 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