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02 : Séquences météorologiques communes aux données de surface</w:t>
      </w:r>
    </w:p>
    <w:p>
      <w:r>
        <w:rPr>
          <w:rFonts w:ascii="Verdana" w:hAnsi="Verdana"/>
          <w:i/>
          <w:sz w:val="14"/>
        </w:rPr>
        <w:t>Note 4: D’autres descripteurs sont requis pour réduire la charge de travail relative à la base de données de la station, par exemple pour l’identification de l’État fédéral et de l’axe routier.</w:t>
      </w:r>
    </w:p>
    <w:p>
      <w:r>
        <w:rPr>
          <w:rFonts w:ascii="Verdana" w:hAnsi="Verdana"/>
          <w:i/>
          <w:sz w:val="14"/>
        </w:rPr>
        <w:t>Note 7: Des messages BUFR composés peuvent être décrits à l’intérieur de la Section de description des don- nées, le cas échéant (par exemple 3 01 041, 3 04 001, 3 04 002, 3 04 003, 3 04 004, 3 04 005, 3 04 006).</w:t>
      </w:r>
    </w:p>
    <w:p>
      <w:r>
        <w:rPr>
          <w:rFonts w:ascii="Verdana" w:hAnsi="Verdana"/>
          <w:i/>
          <w:sz w:val="14"/>
        </w:rPr>
        <w:t>Note 10: Le décibel (dB) est une mesure logarithmique de la puissance relative ou des valeurs relatives de deux densités de flux, en particulier d’intensités sonores et de densités de puissance radio et radar. En météorologie radar, l’échelle logarithmique (dBZ) est utilisée pour mesurer la réflectivité radar (d’après le glossaire de météorologie de l’ American Meteorological Society ).</w:t>
      </w:r>
    </w:p>
    <w:p>
      <w:r>
        <w:rPr>
          <w:rFonts w:ascii="Verdana" w:hAnsi="Verdana"/>
          <w:i/>
          <w:sz w:val="14"/>
        </w:rPr>
        <w:t>Note 15: Les descripteurs 3 03 021 à 3 03 027 ne sont pas disponibles dans le CREX.</w:t>
      </w:r>
    </w:p>
    <w:p>
      <w:r>
        <w:rPr>
          <w:rFonts w:ascii="Verdana" w:hAnsi="Verdana"/>
          <w:i/>
          <w:sz w:val="14"/>
        </w:rPr>
        <w:t>Note 16: Chaque message BUFR peut contenir des données pour un certain nombre de positions; la technique de compression des messages BUFR n’implique que des ajouts négligeables pour des éléments de données constants.</w:t>
      </w:r>
    </w:p>
    <w:p>
      <w:r>
        <w:rPr>
          <w:rFonts w:ascii="Verdana" w:hAnsi="Verdana"/>
          <w:i/>
          <w:sz w:val="14"/>
        </w:rPr>
        <w:t>Note 32: On pourrait penser qu’étant donné que l’on ne peut procéder qu’à des adjonctions il ne faut utiliser que des lignes complètes; toutefois on peut concevoir que, pour certaines zones précises, il faudra des modifi- cations aussi bien que des adjonctions; il vaut donc mieux donner des descriptions pour tous les champs, notamment dans un souci de clarté.</w:t>
      </w:r>
    </w:p>
    <w:p>
      <w:r>
        <w:rPr>
          <w:rFonts w:ascii="Verdana" w:hAnsi="Verdana"/>
          <w:i/>
          <w:sz w:val="14"/>
        </w:rPr>
        <w:t>Note 34: Le décalage en latitude 0 05 015 est établi par rapport à la latitude du site du lâcher. Le décalage en longitude 0 06 015 est établi par rapport à la longitude du site du lâcher.</w:t>
      </w:r>
    </w:p>
    <w:p>
      <w:r>
        <w:rPr>
          <w:rFonts w:ascii="Verdana" w:hAnsi="Verdana"/>
          <w:i/>
          <w:sz w:val="14"/>
        </w:rPr>
        <w:t>Note 35: Le décalage dans le temps de longue durée 0 04 086 est établi par rapport à l’heure du lâcher 3 01 013 (en secondes).</w:t>
      </w:r>
    </w:p>
    <w:p>
      <w:r>
        <w:rPr>
          <w:rFonts w:ascii="Verdana" w:hAnsi="Verdana"/>
          <w:i/>
          <w:sz w:val="14"/>
        </w:rPr>
        <w:t>Note 43: Le fait de séparer les données satellitaires correspondant à un seul niveau en séries de messages BUFR facilite la compression et permet une transmission et un stockage efficaces des données.</w:t>
      </w:r>
    </w:p>
    <w:p>
      <w:r>
        <w:rPr>
          <w:rFonts w:ascii="Verdana" w:hAnsi="Verdana"/>
          <w:i/>
          <w:sz w:val="14"/>
        </w:rPr>
        <w:t>Note 49: La majorité des stations ne disposent que d’une seule position sur la route et d’un seul capteur de température sous la surface. Des répétitions différées ont été introduites pour accroître la flexibilité et l’efficacité en termes de volume.</w:t>
      </w:r>
    </w:p>
    <w:p>
      <w:r>
        <w:rPr>
          <w:rFonts w:ascii="Verdana" w:hAnsi="Verdana"/>
          <w:i/>
          <w:sz w:val="14"/>
        </w:rPr>
        <w:t>Note 62: Les descripteurs 3 01 041 à 3 01 049 et 3 01 062, 3 01 071, et 3 01 072 ne devraient pas être utilisés pour la transmission dans le CREX.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pPr>
              <w:spacing w:before="20" w:after="20"/>
            </w:pPr>
            <w:r/>
            <w:r>
              <w:rPr>
                <w:rFonts w:ascii="Verdana" w:hAnsi="Verdana"/>
                <w:b w:val="0"/>
                <w:sz w:val="16"/>
              </w:rPr>
              <w:t>FXY1</w:t>
            </w:r>
          </w:p>
        </w:tc>
        <w:tc>
          <w:tcPr>
            <w:tcW w:type="dxa" w:w="2163"/>
            <w:shd w:val="clear" w:color="auto" w:fill="D9D9D9"/>
          </w:tcPr>
          <w:p>
            <w:pPr>
              <w:spacing w:before="20" w:after="20"/>
            </w:pPr>
            <w:r/>
            <w:r>
              <w:rPr>
                <w:rFonts w:ascii="Verdana" w:hAnsi="Verdana"/>
                <w:b w:val="0"/>
                <w:sz w:val="16"/>
              </w:rPr>
              <w:t>TITRE</w:t>
            </w:r>
          </w:p>
        </w:tc>
        <w:tc>
          <w:tcPr>
            <w:tcW w:type="dxa" w:w="2163"/>
            <w:shd w:val="clear" w:color="auto" w:fill="D9D9D9"/>
          </w:tcPr>
          <w:p>
            <w:pPr>
              <w:spacing w:before="20" w:after="20"/>
            </w:pPr>
            <w:r/>
            <w:r>
              <w:rPr>
                <w:rFonts w:ascii="Verdana" w:hAnsi="Verdana"/>
                <w:b w:val="0"/>
                <w:sz w:val="16"/>
              </w:rPr>
              <w:t>SOUS-TITRE</w:t>
            </w:r>
          </w:p>
        </w:tc>
        <w:tc>
          <w:tcPr>
            <w:tcW w:type="dxa" w:w="2163"/>
            <w:shd w:val="clear" w:color="auto" w:fill="D9D9D9"/>
          </w:tcPr>
          <w:p>
            <w:pPr>
              <w:spacing w:before="20" w:after="20"/>
            </w:pPr>
            <w:r/>
            <w:r>
              <w:rPr>
                <w:rFonts w:ascii="Verdana" w:hAnsi="Verdana"/>
                <w:b w:val="0"/>
                <w:sz w:val="16"/>
              </w:rPr>
              <w:t>FXY2</w:t>
            </w:r>
          </w:p>
        </w:tc>
        <w:tc>
          <w:tcPr>
            <w:tcW w:type="dxa" w:w="2163"/>
            <w:shd w:val="clear" w:color="auto" w:fill="D9D9D9"/>
          </w:tcPr>
          <w:p>
            <w:pPr>
              <w:spacing w:before="20" w:after="20"/>
            </w:pPr>
            <w:r/>
            <w:r>
              <w:rPr>
                <w:rFonts w:ascii="Verdana" w:hAnsi="Verdana"/>
                <w:b w:val="0"/>
                <w:sz w:val="16"/>
              </w:rPr>
              <w:t>NOM DE L'ÉLÉMENT</w:t>
            </w:r>
          </w:p>
        </w:tc>
        <w:tc>
          <w:tcPr>
            <w:tcW w:type="dxa" w:w="2163"/>
            <w:shd w:val="clear" w:color="auto" w:fill="D9D9D9"/>
          </w:tcPr>
          <w:p>
            <w:pPr>
              <w:spacing w:before="20" w:after="20"/>
            </w:pPr>
            <w:r/>
            <w:r>
              <w:rPr>
                <w:rFonts w:ascii="Verdana" w:hAnsi="Verdana"/>
                <w:b w:val="0"/>
                <w:sz w:val="16"/>
              </w:rPr>
              <w:t>DESCRIPTION DE L'ÉLÉMENT</w:t>
            </w:r>
          </w:p>
        </w:tc>
        <w:tc>
          <w:tcPr>
            <w:tcW w:type="dxa" w:w="2163"/>
            <w:shd w:val="clear" w:color="auto" w:fill="D9D9D9"/>
          </w:tcPr>
          <w:p>
            <w:pPr>
              <w:spacing w:before="20" w:after="20"/>
            </w:pPr>
            <w:r/>
            <w:r>
              <w:rPr>
                <w:rFonts w:ascii="Verdana" w:hAnsi="Verdana"/>
                <w:b w:val="0"/>
                <w:sz w:val="16"/>
              </w:rPr>
              <w:t>NOTE</w:t>
            </w:r>
          </w:p>
        </w:tc>
      </w:tr>
      <w:tr>
        <w:trPr>
          <w:cantSplit/>
        </w:trPr>
        <w:tc>
          <w:tcPr>
            <w:tcW w:type="dxa" w:w="2163"/>
          </w:tcPr>
          <w:p>
            <w:pPr>
              <w:spacing w:before="20" w:after="20"/>
            </w:pPr>
            <w:r>
              <w:rPr>
                <w:b/>
              </w:rPr>
            </w:r>
            <w:r>
              <w:rPr>
                <w:rFonts w:ascii="Verdana" w:hAnsi="Verdana"/>
                <w:b/>
                <w:sz w:val="16"/>
              </w:rPr>
              <w:t>3 02 001</w:t>
            </w:r>
          </w:p>
        </w:tc>
        <w:tc>
          <w:tcPr>
            <w:tcW w:type="dxa" w:w="2163"/>
          </w:tcPr>
          <w:p>
            <w:pPr>
              <w:spacing w:before="20" w:after="20"/>
            </w:pPr>
            <w:r>
              <w:rPr>
                <w:b/>
              </w:rPr>
            </w:r>
            <w:r>
              <w:rPr>
                <w:rFonts w:ascii="Verdana" w:hAnsi="Verdana"/>
                <w:b/>
                <w:sz w:val="16"/>
              </w:rPr>
              <w:t>(Pression et variation de pression en 3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t>Pression au niveau de la station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0 10 051</w:t>
            </w:r>
          </w:p>
        </w:tc>
        <w:tc>
          <w:tcPr>
            <w:tcW w:type="dxa" w:w="2163"/>
          </w:tcPr>
          <w:p>
            <w:pPr>
              <w:spacing w:before="20" w:after="20"/>
            </w:pPr>
            <w:r/>
            <w:r>
              <w:rPr>
                <w:rFonts w:ascii="Verdana" w:hAnsi="Verdana"/>
                <w:b w:val="0"/>
                <w:sz w:val="16"/>
              </w:rPr>
              <w:t>Pression ramenée au niveau moyen de la mer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0 10 061</w:t>
            </w:r>
          </w:p>
        </w:tc>
        <w:tc>
          <w:tcPr>
            <w:tcW w:type="dxa" w:w="2163"/>
          </w:tcPr>
          <w:p>
            <w:pPr>
              <w:spacing w:before="20" w:after="20"/>
            </w:pPr>
            <w:r/>
            <w:r>
              <w:rPr>
                <w:rFonts w:ascii="Verdana" w:hAnsi="Verdana"/>
                <w:b w:val="0"/>
                <w:sz w:val="16"/>
              </w:rPr>
              <w:t>Variation de pression en 3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0 10 063</w:t>
            </w:r>
          </w:p>
        </w:tc>
        <w:tc>
          <w:tcPr>
            <w:tcW w:type="dxa" w:w="2163"/>
          </w:tcPr>
          <w:p>
            <w:pPr>
              <w:spacing w:before="20" w:after="20"/>
            </w:pPr>
            <w:r/>
            <w:r>
              <w:rPr>
                <w:rFonts w:ascii="Verdana" w:hAnsi="Verdana"/>
                <w:b w:val="0"/>
                <w:sz w:val="16"/>
              </w:rPr>
              <w:t>Caractéristique de la tendance barométrique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3 02 002</w:t>
            </w:r>
          </w:p>
        </w:tc>
        <w:tc>
          <w:tcPr>
            <w:tcW w:type="dxa" w:w="2163"/>
          </w:tcPr>
          <w:p>
            <w:pPr>
              <w:spacing w:before="20" w:after="20"/>
            </w:pPr>
            <w:r>
              <w:rPr>
                <w:b/>
              </w:rPr>
            </w:r>
            <w:r>
              <w:rPr>
                <w:rFonts w:ascii="Verdana" w:hAnsi="Verdana"/>
                <w:b/>
                <w:sz w:val="16"/>
              </w:rPr>
              <w:t>(Station à haute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t>Pression au niveau de la station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t>Niveau barique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0 10 003</w:t>
            </w:r>
          </w:p>
        </w:tc>
        <w:tc>
          <w:tcPr>
            <w:tcW w:type="dxa" w:w="2163"/>
          </w:tcPr>
          <w:p>
            <w:pPr>
              <w:spacing w:before="20" w:after="20"/>
            </w:pPr>
            <w:r/>
            <w:r>
              <w:rPr>
                <w:rFonts w:ascii="Verdana" w:hAnsi="Verdana"/>
                <w:b w:val="0"/>
                <w:sz w:val="16"/>
              </w:rPr>
              <w:t>Géopotentiel</w:t>
            </w:r>
          </w:p>
        </w:tc>
        <w:tc>
          <w:tcPr>
            <w:tcW w:type="dxa" w:w="2163"/>
          </w:tcPr>
          <w:p>
            <w:pPr>
              <w:spacing w:before="20" w:after="20"/>
            </w:pPr>
            <w:r/>
            <w:r>
              <w:rPr>
                <w:rFonts w:ascii="Verdana" w:hAnsi="Verdana"/>
                <w:b w:val="0"/>
                <w:sz w:val="16"/>
              </w:rPr>
              <w:t>Niveau barique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0 10 061</w:t>
            </w:r>
          </w:p>
        </w:tc>
        <w:tc>
          <w:tcPr>
            <w:tcW w:type="dxa" w:w="2163"/>
          </w:tcPr>
          <w:p>
            <w:pPr>
              <w:spacing w:before="20" w:after="20"/>
            </w:pPr>
            <w:r/>
            <w:r>
              <w:rPr>
                <w:rFonts w:ascii="Verdana" w:hAnsi="Verdana"/>
                <w:b w:val="0"/>
                <w:sz w:val="16"/>
              </w:rPr>
              <w:t>Variation de pression en 3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0 10 063</w:t>
            </w:r>
          </w:p>
        </w:tc>
        <w:tc>
          <w:tcPr>
            <w:tcW w:type="dxa" w:w="2163"/>
          </w:tcPr>
          <w:p>
            <w:pPr>
              <w:spacing w:before="20" w:after="20"/>
            </w:pPr>
            <w:r/>
            <w:r>
              <w:rPr>
                <w:rFonts w:ascii="Verdana" w:hAnsi="Verdana"/>
                <w:b w:val="0"/>
                <w:sz w:val="16"/>
              </w:rPr>
              <w:t>Caractéristique de la tendance barométrique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3 02 003</w:t>
            </w:r>
          </w:p>
        </w:tc>
        <w:tc>
          <w:tcPr>
            <w:tcW w:type="dxa" w:w="2163"/>
          </w:tcPr>
          <w:p>
            <w:pPr>
              <w:spacing w:before="20" w:after="20"/>
            </w:pPr>
            <w:r>
              <w:rPr>
                <w:b/>
              </w:rPr>
            </w:r>
            <w:r>
              <w:rPr>
                <w:rFonts w:ascii="Verdana" w:hAnsi="Verdana"/>
                <w:b/>
                <w:sz w:val="16"/>
              </w:rPr>
              <w:t>(Vent, température, humidité, visibilité,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0 11 011</w:t>
            </w:r>
          </w:p>
        </w:tc>
        <w:tc>
          <w:tcPr>
            <w:tcW w:type="dxa" w:w="2163"/>
          </w:tcPr>
          <w:p>
            <w:pPr>
              <w:spacing w:before="20" w:after="20"/>
            </w:pPr>
            <w:r/>
            <w:r>
              <w:rPr>
                <w:rFonts w:ascii="Verdana" w:hAnsi="Verdana"/>
                <w:b w:val="0"/>
                <w:sz w:val="16"/>
              </w:rPr>
              <w:t>Direction du vent à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0 11 012</w:t>
            </w:r>
          </w:p>
        </w:tc>
        <w:tc>
          <w:tcPr>
            <w:tcW w:type="dxa" w:w="2163"/>
          </w:tcPr>
          <w:p>
            <w:pPr>
              <w:spacing w:before="20" w:after="20"/>
            </w:pPr>
            <w:r/>
            <w:r>
              <w:rPr>
                <w:rFonts w:ascii="Verdana" w:hAnsi="Verdana"/>
                <w:b w:val="0"/>
                <w:sz w:val="16"/>
              </w:rPr>
              <w:t>Vitesse du vent à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0 12 004</w:t>
            </w:r>
          </w:p>
        </w:tc>
        <w:tc>
          <w:tcPr>
            <w:tcW w:type="dxa" w:w="2163"/>
          </w:tcPr>
          <w:p>
            <w:pPr>
              <w:spacing w:before="20" w:after="20"/>
            </w:pPr>
            <w:r/>
            <w:r>
              <w:rPr>
                <w:rFonts w:ascii="Verdana" w:hAnsi="Verdana"/>
                <w:b w:val="0"/>
                <w:sz w:val="16"/>
              </w:rPr>
              <w:t>Température de l'air à 2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0 12 006</w:t>
            </w:r>
          </w:p>
        </w:tc>
        <w:tc>
          <w:tcPr>
            <w:tcW w:type="dxa" w:w="2163"/>
          </w:tcPr>
          <w:p>
            <w:pPr>
              <w:spacing w:before="20" w:after="20"/>
            </w:pPr>
            <w:r/>
            <w:r>
              <w:rPr>
                <w:rFonts w:ascii="Verdana" w:hAnsi="Verdana"/>
                <w:b w:val="0"/>
                <w:sz w:val="16"/>
              </w:rPr>
              <w:t>Température du point de rosée à 2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Humidité relative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0 20 001</w:t>
            </w:r>
          </w:p>
        </w:tc>
        <w:tc>
          <w:tcPr>
            <w:tcW w:type="dxa" w:w="2163"/>
          </w:tcPr>
          <w:p>
            <w:pPr>
              <w:spacing w:before="20" w:after="20"/>
            </w:pPr>
            <w:r/>
            <w:r>
              <w:rPr>
                <w:rFonts w:ascii="Verdana" w:hAnsi="Verdana"/>
                <w:b w:val="0"/>
                <w:sz w:val="16"/>
              </w:rPr>
              <w:t>Visibilité horizontale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0 20 003</w:t>
            </w:r>
          </w:p>
        </w:tc>
        <w:tc>
          <w:tcPr>
            <w:tcW w:type="dxa" w:w="2163"/>
          </w:tcPr>
          <w:p>
            <w:pPr>
              <w:spacing w:before="20" w:after="20"/>
            </w:pPr>
            <w:r/>
            <w:r>
              <w:rPr>
                <w:rFonts w:ascii="Verdana" w:hAnsi="Verdana"/>
                <w:b w:val="0"/>
                <w:sz w:val="16"/>
              </w:rPr>
              <w:t>Temps présent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0 20 004</w:t>
            </w:r>
          </w:p>
        </w:tc>
        <w:tc>
          <w:tcPr>
            <w:tcW w:type="dxa" w:w="2163"/>
          </w:tcPr>
          <w:p>
            <w:pPr>
              <w:spacing w:before="20" w:after="20"/>
            </w:pPr>
            <w:r/>
            <w:r>
              <w:rPr>
                <w:rFonts w:ascii="Verdana" w:hAnsi="Verdana"/>
                <w:b w:val="0"/>
                <w:sz w:val="16"/>
              </w:rPr>
              <w:t>Temps passé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0 20 005</w:t>
            </w:r>
          </w:p>
        </w:tc>
        <w:tc>
          <w:tcPr>
            <w:tcW w:type="dxa" w:w="2163"/>
          </w:tcPr>
          <w:p>
            <w:pPr>
              <w:spacing w:before="20" w:after="20"/>
            </w:pPr>
            <w:r/>
            <w:r>
              <w:rPr>
                <w:rFonts w:ascii="Verdana" w:hAnsi="Verdana"/>
                <w:b w:val="0"/>
                <w:sz w:val="16"/>
              </w:rPr>
              <w:t>Temps passé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3 02 004</w:t>
            </w:r>
          </w:p>
        </w:tc>
        <w:tc>
          <w:tcPr>
            <w:tcW w:type="dxa" w:w="2163"/>
          </w:tcPr>
          <w:p>
            <w:pPr>
              <w:spacing w:before="20" w:after="20"/>
            </w:pPr>
            <w:r>
              <w:rPr>
                <w:b/>
              </w:rPr>
            </w:r>
            <w:r>
              <w:rPr>
                <w:rFonts w:ascii="Verdana" w:hAnsi="Verdana"/>
                <w:b/>
                <w:sz w:val="16"/>
              </w:rPr>
              <w:t>(Information générale sur les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Nébulosité (totale)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0 08 002</w:t>
            </w:r>
          </w:p>
        </w:tc>
        <w:tc>
          <w:tcPr>
            <w:tcW w:type="dxa" w:w="2163"/>
          </w:tcPr>
          <w:p>
            <w:pPr>
              <w:spacing w:before="20" w:after="20"/>
            </w:pPr>
            <w:r/>
            <w:r>
              <w:rPr>
                <w:rFonts w:ascii="Verdana" w:hAnsi="Verdana"/>
                <w:b w:val="0"/>
                <w:sz w:val="16"/>
              </w:rPr>
              <w:t>Caractéristique verticale (observations en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0 20 011</w:t>
            </w:r>
          </w:p>
        </w:tc>
        <w:tc>
          <w:tcPr>
            <w:tcW w:type="dxa" w:w="2163"/>
          </w:tcPr>
          <w:p>
            <w:pPr>
              <w:spacing w:before="20" w:after="20"/>
            </w:pPr>
            <w:r/>
            <w:r>
              <w:rPr>
                <w:rFonts w:ascii="Verdana" w:hAnsi="Verdana"/>
                <w:b w:val="0"/>
                <w:sz w:val="16"/>
              </w:rPr>
              <w:t>Nébulosité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0 20 013</w:t>
            </w:r>
          </w:p>
        </w:tc>
        <w:tc>
          <w:tcPr>
            <w:tcW w:type="dxa" w:w="2163"/>
          </w:tcPr>
          <w:p>
            <w:pPr>
              <w:spacing w:before="20" w:after="20"/>
            </w:pPr>
            <w:r/>
            <w:r>
              <w:rPr>
                <w:rFonts w:ascii="Verdana" w:hAnsi="Verdana"/>
                <w:b w:val="0"/>
                <w:sz w:val="16"/>
              </w:rPr>
              <w:t>Hauteur de la base des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Type de nuage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Type de nuage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Type de nuage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3 02 005</w:t>
            </w:r>
          </w:p>
        </w:tc>
        <w:tc>
          <w:tcPr>
            <w:tcW w:type="dxa" w:w="2163"/>
          </w:tcPr>
          <w:p>
            <w:pPr>
              <w:spacing w:before="20" w:after="20"/>
            </w:pPr>
            <w:r>
              <w:rPr>
                <w:b/>
              </w:rPr>
            </w:r>
            <w:r>
              <w:rPr>
                <w:rFonts w:ascii="Verdana" w:hAnsi="Verdana"/>
                <w:b/>
                <w:sz w:val="16"/>
              </w:rPr>
              <w:t>(Couche nuageuse)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0 08 002</w:t>
            </w:r>
          </w:p>
        </w:tc>
        <w:tc>
          <w:tcPr>
            <w:tcW w:type="dxa" w:w="2163"/>
          </w:tcPr>
          <w:p>
            <w:pPr>
              <w:spacing w:before="20" w:after="20"/>
            </w:pPr>
            <w:r/>
            <w:r>
              <w:rPr>
                <w:rFonts w:ascii="Verdana" w:hAnsi="Verdana"/>
                <w:b w:val="0"/>
                <w:sz w:val="16"/>
              </w:rPr>
              <w:t>Caractéristique verticale (observations en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0 20 011</w:t>
            </w:r>
          </w:p>
        </w:tc>
        <w:tc>
          <w:tcPr>
            <w:tcW w:type="dxa" w:w="2163"/>
          </w:tcPr>
          <w:p>
            <w:pPr>
              <w:spacing w:before="20" w:after="20"/>
            </w:pPr>
            <w:r/>
            <w:r>
              <w:rPr>
                <w:rFonts w:ascii="Verdana" w:hAnsi="Verdana"/>
                <w:b w:val="0"/>
                <w:sz w:val="16"/>
              </w:rPr>
              <w:t>Nébulosité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Type de nuage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0 20 013</w:t>
            </w:r>
          </w:p>
        </w:tc>
        <w:tc>
          <w:tcPr>
            <w:tcW w:type="dxa" w:w="2163"/>
          </w:tcPr>
          <w:p>
            <w:pPr>
              <w:spacing w:before="20" w:after="20"/>
            </w:pPr>
            <w:r/>
            <w:r>
              <w:rPr>
                <w:rFonts w:ascii="Verdana" w:hAnsi="Verdana"/>
                <w:b w:val="0"/>
                <w:sz w:val="16"/>
              </w:rPr>
              <w:t>Hauteur de la base des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3 02 006</w:t>
            </w:r>
          </w:p>
        </w:tc>
        <w:tc>
          <w:tcPr>
            <w:tcW w:type="dxa" w:w="2163"/>
          </w:tcPr>
          <w:p>
            <w:pPr>
              <w:spacing w:before="20" w:after="20"/>
            </w:pPr>
            <w:r>
              <w:rPr>
                <w:b/>
              </w:rPr>
            </w:r>
            <w:r>
              <w:rPr>
                <w:rFonts w:ascii="Verdana" w:hAnsi="Verdana"/>
                <w:b/>
                <w:sz w:val="16"/>
              </w:rPr>
              <w:t>(Pression et variation de pression en 24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t>Pression au niveau de la station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0 10 051</w:t>
            </w:r>
          </w:p>
        </w:tc>
        <w:tc>
          <w:tcPr>
            <w:tcW w:type="dxa" w:w="2163"/>
          </w:tcPr>
          <w:p>
            <w:pPr>
              <w:spacing w:before="20" w:after="20"/>
            </w:pPr>
            <w:r/>
            <w:r>
              <w:rPr>
                <w:rFonts w:ascii="Verdana" w:hAnsi="Verdana"/>
                <w:b w:val="0"/>
                <w:sz w:val="16"/>
              </w:rPr>
              <w:t>Pression ramenée au niveau moyen de la mer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0 10 062</w:t>
            </w:r>
          </w:p>
        </w:tc>
        <w:tc>
          <w:tcPr>
            <w:tcW w:type="dxa" w:w="2163"/>
          </w:tcPr>
          <w:p>
            <w:pPr>
              <w:spacing w:before="20" w:after="20"/>
            </w:pPr>
            <w:r/>
            <w:r>
              <w:rPr>
                <w:rFonts w:ascii="Verdana" w:hAnsi="Verdana"/>
                <w:b w:val="0"/>
                <w:sz w:val="16"/>
              </w:rPr>
              <w:t>Variation de pression en 24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0 10 063</w:t>
            </w:r>
          </w:p>
        </w:tc>
        <w:tc>
          <w:tcPr>
            <w:tcW w:type="dxa" w:w="2163"/>
          </w:tcPr>
          <w:p>
            <w:pPr>
              <w:spacing w:before="20" w:after="20"/>
            </w:pPr>
            <w:r/>
            <w:r>
              <w:rPr>
                <w:rFonts w:ascii="Verdana" w:hAnsi="Verdana"/>
                <w:b w:val="0"/>
                <w:sz w:val="16"/>
              </w:rPr>
              <w:t>Caractéristique de la tendance barométrique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3 02 011</w:t>
            </w:r>
          </w:p>
        </w:tc>
        <w:tc>
          <w:tcPr>
            <w:tcW w:type="dxa" w:w="2163"/>
          </w:tcPr>
          <w:p>
            <w:pPr>
              <w:spacing w:before="20" w:after="20"/>
            </w:pPr>
            <w:r>
              <w:rPr>
                <w:b/>
              </w:rPr>
            </w:r>
            <w:r>
              <w:rPr>
                <w:rFonts w:ascii="Verdana" w:hAnsi="Verdana"/>
                <w:b/>
                <w:sz w:val="16"/>
              </w:rPr>
              <w:t>(Station à basse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3 02 001</w:t>
            </w:r>
          </w:p>
        </w:tc>
        <w:tc>
          <w:tcPr>
            <w:tcW w:type="dxa" w:w="2163"/>
          </w:tcPr>
          <w:p>
            <w:pPr>
              <w:spacing w:before="20" w:after="20"/>
            </w:pPr>
            <w:r/>
            <w:r>
              <w:rPr>
                <w:rFonts w:ascii="Verdana" w:hAnsi="Verdana"/>
                <w:b w:val="0"/>
                <w:sz w:val="16"/>
              </w:rPr>
              <w:t>Pression et variation de pression en 3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3 02 003</w:t>
            </w:r>
          </w:p>
        </w:tc>
        <w:tc>
          <w:tcPr>
            <w:tcW w:type="dxa" w:w="2163"/>
          </w:tcPr>
          <w:p>
            <w:pPr>
              <w:spacing w:before="20" w:after="20"/>
            </w:pPr>
            <w:r/>
            <w:r>
              <w:rPr>
                <w:rFonts w:ascii="Verdana" w:hAnsi="Verdana"/>
                <w:b w:val="0"/>
                <w:sz w:val="16"/>
              </w:rPr>
              <w:t>Vent, température, humidité, visibilité,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Information générale sur les nuages</w:t>
            </w:r>
          </w:p>
        </w:tc>
        <w:tc>
          <w:tcPr>
            <w:tcW w:type="dxa" w:w="2163"/>
          </w:tcPr>
          <w:p>
            <w:pPr>
              <w:spacing w:before="20" w:after="20"/>
            </w:pPr>
            <w:r/>
            <w:r>
              <w:rPr>
                <w:rFonts w:ascii="Verdana" w:hAnsi="Verdana"/>
                <w:b w:val="0"/>
                <w:sz w:val="16"/>
              </w:rPr>
              <w:t>Couche significative de nuages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3 02 012</w:t>
            </w:r>
          </w:p>
        </w:tc>
        <w:tc>
          <w:tcPr>
            <w:tcW w:type="dxa" w:w="2163"/>
          </w:tcPr>
          <w:p>
            <w:pPr>
              <w:spacing w:before="20" w:after="20"/>
            </w:pPr>
            <w:r>
              <w:rPr>
                <w:b/>
              </w:rPr>
            </w:r>
            <w:r>
              <w:rPr>
                <w:rFonts w:ascii="Verdana" w:hAnsi="Verdana"/>
                <w:b/>
                <w:sz w:val="16"/>
              </w:rPr>
              <w:t>(Station à haute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3 02 002</w:t>
            </w:r>
          </w:p>
        </w:tc>
        <w:tc>
          <w:tcPr>
            <w:tcW w:type="dxa" w:w="2163"/>
          </w:tcPr>
          <w:p>
            <w:pPr>
              <w:spacing w:before="20" w:after="20"/>
            </w:pPr>
            <w:r/>
            <w:r>
              <w:rPr>
                <w:rFonts w:ascii="Verdana" w:hAnsi="Verdana"/>
                <w:b w:val="0"/>
                <w:sz w:val="16"/>
              </w:rPr>
              <w:t>Station à haute altitude</w:t>
            </w:r>
          </w:p>
        </w:tc>
        <w:tc>
          <w:tcPr>
            <w:tcW w:type="dxa" w:w="2163"/>
          </w:tcPr>
          <w:p>
            <w:pPr>
              <w:spacing w:before="20" w:after="20"/>
            </w:pPr>
            <w:r/>
            <w:r>
              <w:rPr>
                <w:rFonts w:ascii="Verdana" w:hAnsi="Verdana"/>
                <w:b w:val="0"/>
                <w:sz w:val="16"/>
              </w:rPr>
              <w:t>Pression et variation de pression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3 02 003</w:t>
            </w:r>
          </w:p>
        </w:tc>
        <w:tc>
          <w:tcPr>
            <w:tcW w:type="dxa" w:w="2163"/>
          </w:tcPr>
          <w:p>
            <w:pPr>
              <w:spacing w:before="20" w:after="20"/>
            </w:pPr>
            <w:r/>
            <w:r>
              <w:rPr>
                <w:rFonts w:ascii="Verdana" w:hAnsi="Verdana"/>
                <w:b w:val="0"/>
                <w:sz w:val="16"/>
              </w:rPr>
              <w:t>Vent, température, humidité, visibilité,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Information générale sur les nuages</w:t>
            </w:r>
          </w:p>
        </w:tc>
        <w:tc>
          <w:tcPr>
            <w:tcW w:type="dxa" w:w="2163"/>
          </w:tcPr>
          <w:p>
            <w:pPr>
              <w:spacing w:before="20" w:after="20"/>
            </w:pPr>
            <w:r/>
            <w:r>
              <w:rPr>
                <w:rFonts w:ascii="Verdana" w:hAnsi="Verdana"/>
                <w:b w:val="0"/>
                <w:sz w:val="16"/>
              </w:rPr>
              <w:t>Couche significative de nuages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3 02 013</w:t>
            </w:r>
          </w:p>
        </w:tc>
        <w:tc>
          <w:tcPr>
            <w:tcW w:type="dxa" w:w="2163"/>
          </w:tcPr>
          <w:p>
            <w:pPr>
              <w:spacing w:before="20" w:after="20"/>
            </w:pPr>
            <w:r>
              <w:rPr>
                <w:b/>
              </w:rPr>
            </w:r>
            <w:r>
              <w:rPr>
                <w:rFonts w:ascii="Verdana" w:hAnsi="Verdana"/>
                <w:b/>
                <w:sz w:val="16"/>
              </w:rPr>
              <w:t>(Message d'observation en surface de base)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3 02 006</w:t>
            </w:r>
          </w:p>
        </w:tc>
        <w:tc>
          <w:tcPr>
            <w:tcW w:type="dxa" w:w="2163"/>
          </w:tcPr>
          <w:p>
            <w:pPr>
              <w:spacing w:before="20" w:after="20"/>
            </w:pPr>
            <w:r/>
            <w:r>
              <w:rPr>
                <w:rFonts w:ascii="Verdana" w:hAnsi="Verdana"/>
                <w:b w:val="0"/>
                <w:sz w:val="16"/>
              </w:rPr>
              <w:t>Pression et variation de pression en 24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3 02 003</w:t>
            </w:r>
          </w:p>
        </w:tc>
        <w:tc>
          <w:tcPr>
            <w:tcW w:type="dxa" w:w="2163"/>
          </w:tcPr>
          <w:p>
            <w:pPr>
              <w:spacing w:before="20" w:after="20"/>
            </w:pPr>
            <w:r/>
            <w:r>
              <w:rPr>
                <w:rFonts w:ascii="Verdana" w:hAnsi="Verdana"/>
                <w:b w:val="0"/>
                <w:sz w:val="16"/>
              </w:rPr>
              <w:t>Vent, température, humidité, visibilité,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3 02 005</w:t>
            </w:r>
          </w:p>
        </w:tc>
        <w:tc>
          <w:tcPr>
            <w:tcW w:type="dxa" w:w="2163"/>
          </w:tcPr>
          <w:p>
            <w:pPr>
              <w:spacing w:before="20" w:after="20"/>
            </w:pPr>
            <w:r/>
            <w:r>
              <w:rPr>
                <w:rFonts w:ascii="Verdana" w:hAnsi="Verdana"/>
                <w:b w:val="0"/>
                <w:sz w:val="16"/>
              </w:rPr>
              <w:t>Couche nuageuse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3 02 021</w:t>
            </w:r>
          </w:p>
        </w:tc>
        <w:tc>
          <w:tcPr>
            <w:tcW w:type="dxa" w:w="2163"/>
          </w:tcPr>
          <w:p>
            <w:pPr>
              <w:spacing w:before="20" w:after="20"/>
            </w:pPr>
            <w:r>
              <w:rPr>
                <w:b/>
              </w:rPr>
            </w:r>
            <w:r>
              <w:rPr>
                <w:rFonts w:ascii="Verdana" w:hAnsi="Verdana"/>
                <w:b/>
                <w:sz w:val="16"/>
              </w:rPr>
              <w:t>(Vagues)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0 22 001</w:t>
            </w:r>
          </w:p>
        </w:tc>
        <w:tc>
          <w:tcPr>
            <w:tcW w:type="dxa" w:w="2163"/>
          </w:tcPr>
          <w:p>
            <w:pPr>
              <w:spacing w:before="20" w:after="20"/>
            </w:pPr>
            <w:r/>
            <w:r>
              <w:rPr>
                <w:rFonts w:ascii="Verdana" w:hAnsi="Verdana"/>
                <w:b w:val="0"/>
                <w:sz w:val="16"/>
              </w:rPr>
              <w:t>Direction des vagues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0 22 011</w:t>
            </w:r>
          </w:p>
        </w:tc>
        <w:tc>
          <w:tcPr>
            <w:tcW w:type="dxa" w:w="2163"/>
          </w:tcPr>
          <w:p>
            <w:pPr>
              <w:spacing w:before="20" w:after="20"/>
            </w:pPr>
            <w:r/>
            <w:r>
              <w:rPr>
                <w:rFonts w:ascii="Verdana" w:hAnsi="Verdana"/>
                <w:b w:val="0"/>
                <w:sz w:val="16"/>
              </w:rPr>
              <w:t>Période des vagues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0 22 021</w:t>
            </w:r>
          </w:p>
        </w:tc>
        <w:tc>
          <w:tcPr>
            <w:tcW w:type="dxa" w:w="2163"/>
          </w:tcPr>
          <w:p>
            <w:pPr>
              <w:spacing w:before="20" w:after="20"/>
            </w:pPr>
            <w:r/>
            <w:r>
              <w:rPr>
                <w:rFonts w:ascii="Verdana" w:hAnsi="Verdana"/>
                <w:b w:val="0"/>
                <w:sz w:val="16"/>
              </w:rPr>
              <w:t>Hauteur des vagues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3 02 022</w:t>
            </w:r>
          </w:p>
        </w:tc>
        <w:tc>
          <w:tcPr>
            <w:tcW w:type="dxa" w:w="2163"/>
          </w:tcPr>
          <w:p>
            <w:pPr>
              <w:spacing w:before="20" w:after="20"/>
            </w:pPr>
            <w:r>
              <w:rPr>
                <w:b/>
              </w:rPr>
            </w:r>
            <w:r>
              <w:rPr>
                <w:rFonts w:ascii="Verdana" w:hAnsi="Verdana"/>
                <w:b/>
                <w:sz w:val="16"/>
              </w:rPr>
              <w:t>(Vagues de la mer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0 22 002</w:t>
            </w:r>
          </w:p>
        </w:tc>
        <w:tc>
          <w:tcPr>
            <w:tcW w:type="dxa" w:w="2163"/>
          </w:tcPr>
          <w:p>
            <w:pPr>
              <w:spacing w:before="20" w:after="20"/>
            </w:pPr>
            <w:r/>
            <w:r>
              <w:rPr>
                <w:rFonts w:ascii="Verdana" w:hAnsi="Verdana"/>
                <w:b w:val="0"/>
                <w:sz w:val="16"/>
              </w:rPr>
              <w:t>Direction des vagues de la mer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0 22 012</w:t>
            </w:r>
          </w:p>
        </w:tc>
        <w:tc>
          <w:tcPr>
            <w:tcW w:type="dxa" w:w="2163"/>
          </w:tcPr>
          <w:p>
            <w:pPr>
              <w:spacing w:before="20" w:after="20"/>
            </w:pPr>
            <w:r/>
            <w:r>
              <w:rPr>
                <w:rFonts w:ascii="Verdana" w:hAnsi="Verdana"/>
                <w:b w:val="0"/>
                <w:sz w:val="16"/>
              </w:rPr>
              <w:t>Période des vagues de la mer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0 22 022</w:t>
            </w:r>
          </w:p>
        </w:tc>
        <w:tc>
          <w:tcPr>
            <w:tcW w:type="dxa" w:w="2163"/>
          </w:tcPr>
          <w:p>
            <w:pPr>
              <w:spacing w:before="20" w:after="20"/>
            </w:pPr>
            <w:r/>
            <w:r>
              <w:rPr>
                <w:rFonts w:ascii="Verdana" w:hAnsi="Verdana"/>
                <w:b w:val="0"/>
                <w:sz w:val="16"/>
              </w:rPr>
              <w:t>Hauteur des vagues de la mer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3 02 023</w:t>
            </w:r>
          </w:p>
        </w:tc>
        <w:tc>
          <w:tcPr>
            <w:tcW w:type="dxa" w:w="2163"/>
          </w:tcPr>
          <w:p>
            <w:pPr>
              <w:spacing w:before="20" w:after="20"/>
            </w:pPr>
            <w:r>
              <w:rPr>
                <w:b/>
              </w:rPr>
            </w:r>
            <w:r>
              <w:rPr>
                <w:rFonts w:ascii="Verdana" w:hAnsi="Verdana"/>
                <w:b/>
                <w:sz w:val="16"/>
              </w:rPr>
              <w:t>(Vagues de la houle)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0 22 003</w:t>
            </w:r>
          </w:p>
        </w:tc>
        <w:tc>
          <w:tcPr>
            <w:tcW w:type="dxa" w:w="2163"/>
          </w:tcPr>
          <w:p>
            <w:pPr>
              <w:spacing w:before="20" w:after="20"/>
            </w:pPr>
            <w:r/>
            <w:r>
              <w:rPr>
                <w:rFonts w:ascii="Verdana" w:hAnsi="Verdana"/>
                <w:b w:val="0"/>
                <w:sz w:val="16"/>
              </w:rPr>
              <w:t>Direction des vagues de la houle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0 22 013</w:t>
            </w:r>
          </w:p>
        </w:tc>
        <w:tc>
          <w:tcPr>
            <w:tcW w:type="dxa" w:w="2163"/>
          </w:tcPr>
          <w:p>
            <w:pPr>
              <w:spacing w:before="20" w:after="20"/>
            </w:pPr>
            <w:r/>
            <w:r>
              <w:rPr>
                <w:rFonts w:ascii="Verdana" w:hAnsi="Verdana"/>
                <w:b w:val="0"/>
                <w:sz w:val="16"/>
              </w:rPr>
              <w:t>Période des vagues de la houle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0 22 023</w:t>
            </w:r>
          </w:p>
        </w:tc>
        <w:tc>
          <w:tcPr>
            <w:tcW w:type="dxa" w:w="2163"/>
          </w:tcPr>
          <w:p>
            <w:pPr>
              <w:spacing w:before="20" w:after="20"/>
            </w:pPr>
            <w:r/>
            <w:r>
              <w:rPr>
                <w:rFonts w:ascii="Verdana" w:hAnsi="Verdana"/>
                <w:b w:val="0"/>
                <w:sz w:val="16"/>
              </w:rPr>
              <w:t>Hauteur des vagues de la houle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3 02 024</w:t>
            </w:r>
          </w:p>
        </w:tc>
        <w:tc>
          <w:tcPr>
            <w:tcW w:type="dxa" w:w="2163"/>
          </w:tcPr>
          <w:p>
            <w:pPr>
              <w:spacing w:before="20" w:after="20"/>
            </w:pPr>
            <w:r>
              <w:rPr>
                <w:b/>
              </w:rPr>
            </w:r>
            <w:r>
              <w:rPr>
                <w:rFonts w:ascii="Verdana" w:hAnsi="Verdana"/>
                <w:b/>
                <w:sz w:val="16"/>
              </w:rPr>
              <w:t>(Vagues de la mer du vent et de la houle)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3 02 022</w:t>
            </w:r>
          </w:p>
        </w:tc>
        <w:tc>
          <w:tcPr>
            <w:tcW w:type="dxa" w:w="2163"/>
          </w:tcPr>
          <w:p>
            <w:pPr>
              <w:spacing w:before="20" w:after="20"/>
            </w:pPr>
            <w:r/>
            <w:r>
              <w:rPr>
                <w:rFonts w:ascii="Verdana" w:hAnsi="Verdana"/>
                <w:b w:val="0"/>
                <w:sz w:val="16"/>
              </w:rPr>
              <w:t>Vagues de la mer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1 01 002</w:t>
            </w:r>
          </w:p>
        </w:tc>
        <w:tc>
          <w:tcPr>
            <w:tcW w:type="dxa" w:w="2163"/>
          </w:tcPr>
          <w:p>
            <w:pPr>
              <w:spacing w:before="20" w:after="20"/>
            </w:pPr>
            <w:r/>
            <w:r>
              <w:rPr>
                <w:rFonts w:ascii="Verdana" w:hAnsi="Verdana"/>
                <w:b w:val="0"/>
                <w:sz w:val="16"/>
              </w:rPr>
              <w:t>Répéter 1 descripteur 2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3 02 023</w:t>
            </w:r>
          </w:p>
        </w:tc>
        <w:tc>
          <w:tcPr>
            <w:tcW w:type="dxa" w:w="2163"/>
          </w:tcPr>
          <w:p>
            <w:pPr>
              <w:spacing w:before="20" w:after="20"/>
            </w:pPr>
            <w:r/>
            <w:r>
              <w:rPr>
                <w:rFonts w:ascii="Verdana" w:hAnsi="Verdana"/>
                <w:b w:val="0"/>
                <w:sz w:val="16"/>
              </w:rPr>
              <w:t>Vagues de la houle</w:t>
            </w:r>
          </w:p>
        </w:tc>
        <w:tc>
          <w:tcPr>
            <w:tcW w:type="dxa" w:w="2163"/>
          </w:tcPr>
          <w:p>
            <w:pPr>
              <w:spacing w:before="20" w:after="20"/>
            </w:pPr>
            <w:r/>
            <w:r>
              <w:rPr>
                <w:rFonts w:ascii="Verdana" w:hAnsi="Verdana"/>
                <w:b w:val="0"/>
                <w:sz w:val="16"/>
              </w:rPr>
              <w:t>2 systèmes de houle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3 02 031</w:t>
            </w:r>
          </w:p>
        </w:tc>
        <w:tc>
          <w:tcPr>
            <w:tcW w:type="dxa" w:w="2163"/>
          </w:tcPr>
          <w:p>
            <w:pPr>
              <w:spacing w:before="20" w:after="20"/>
            </w:pPr>
            <w:r>
              <w:rPr>
                <w:b/>
              </w:rPr>
            </w:r>
            <w:r>
              <w:rPr>
                <w:rFonts w:ascii="Verdana" w:hAnsi="Verdana"/>
                <w:b/>
                <w:sz w:val="16"/>
              </w:rPr>
              <w:t>(Information sur la 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3 02 001</w:t>
            </w:r>
          </w:p>
        </w:tc>
        <w:tc>
          <w:tcPr>
            <w:tcW w:type="dxa" w:w="2163"/>
          </w:tcPr>
          <w:p>
            <w:pPr>
              <w:spacing w:before="20" w:after="20"/>
            </w:pPr>
            <w:r/>
            <w:r>
              <w:rPr>
                <w:rFonts w:ascii="Verdana" w:hAnsi="Verdana"/>
                <w:b w:val="0"/>
                <w:sz w:val="16"/>
              </w:rPr>
              <w:t>Pression et variation de pression en 3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0 10 062</w:t>
            </w:r>
          </w:p>
        </w:tc>
        <w:tc>
          <w:tcPr>
            <w:tcW w:type="dxa" w:w="2163"/>
          </w:tcPr>
          <w:p>
            <w:pPr>
              <w:spacing w:before="20" w:after="20"/>
            </w:pPr>
            <w:r/>
            <w:r>
              <w:rPr>
                <w:rFonts w:ascii="Verdana" w:hAnsi="Verdana"/>
                <w:b w:val="0"/>
                <w:sz w:val="16"/>
              </w:rPr>
              <w:t>Variation de pression en 24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t>Pression isobare standard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0 10 009</w:t>
            </w:r>
          </w:p>
        </w:tc>
        <w:tc>
          <w:tcPr>
            <w:tcW w:type="dxa" w:w="2163"/>
          </w:tcPr>
          <w:p>
            <w:pPr>
              <w:spacing w:before="20" w:after="20"/>
            </w:pPr>
            <w:r/>
            <w:r>
              <w:rPr>
                <w:rFonts w:ascii="Verdana" w:hAnsi="Verdana"/>
                <w:b w:val="0"/>
                <w:sz w:val="16"/>
              </w:rPr>
              <w:t>Hauteur géopotentielle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3 02 032</w:t>
            </w:r>
          </w:p>
        </w:tc>
        <w:tc>
          <w:tcPr>
            <w:tcW w:type="dxa" w:w="2163"/>
          </w:tcPr>
          <w:p>
            <w:pPr>
              <w:spacing w:before="20" w:after="20"/>
            </w:pPr>
            <w:r>
              <w:rPr>
                <w:b/>
              </w:rPr>
            </w:r>
            <w:r>
              <w:rPr>
                <w:rFonts w:ascii="Verdana" w:hAnsi="Verdana"/>
                <w:b/>
                <w:sz w:val="16"/>
              </w:rPr>
              <w:t>(Données sur la température et l'humidité)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Mesure de la température et de l'humidité</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Point de rosée</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Humidité relative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3 02 033</w:t>
            </w:r>
          </w:p>
        </w:tc>
        <w:tc>
          <w:tcPr>
            <w:tcW w:type="dxa" w:w="2163"/>
          </w:tcPr>
          <w:p>
            <w:pPr>
              <w:spacing w:before="20" w:after="20"/>
            </w:pPr>
            <w:r>
              <w:rPr>
                <w:b/>
              </w:rPr>
            </w:r>
            <w:r>
              <w:rPr>
                <w:rFonts w:ascii="Verdana" w:hAnsi="Verdana"/>
                <w:b/>
                <w:sz w:val="16"/>
              </w:rPr>
              <w:t>(Données sur la visibilité)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Mesure de la visibilité</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0 20 001</w:t>
            </w:r>
          </w:p>
        </w:tc>
        <w:tc>
          <w:tcPr>
            <w:tcW w:type="dxa" w:w="2163"/>
          </w:tcPr>
          <w:p>
            <w:pPr>
              <w:spacing w:before="20" w:after="20"/>
            </w:pPr>
            <w:r/>
            <w:r>
              <w:rPr>
                <w:rFonts w:ascii="Verdana" w:hAnsi="Verdana"/>
                <w:b w:val="0"/>
                <w:sz w:val="16"/>
              </w:rPr>
              <w:t>Visibilité horizontale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3 02 034</w:t>
            </w:r>
          </w:p>
        </w:tc>
        <w:tc>
          <w:tcPr>
            <w:tcW w:type="dxa" w:w="2163"/>
          </w:tcPr>
          <w:p>
            <w:pPr>
              <w:spacing w:before="20" w:after="20"/>
            </w:pPr>
            <w:r>
              <w:rPr>
                <w:b/>
              </w:rPr>
            </w:r>
            <w:r>
              <w:rPr>
                <w:rFonts w:ascii="Verdana" w:hAnsi="Verdana"/>
                <w:b/>
                <w:sz w:val="16"/>
              </w:rPr>
              <w:t>(Précipitations sur les 24 heures écoulées)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Mesure des précipitations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0 13 023</w:t>
            </w:r>
          </w:p>
        </w:tc>
        <w:tc>
          <w:tcPr>
            <w:tcW w:type="dxa" w:w="2163"/>
          </w:tcPr>
          <w:p>
            <w:pPr>
              <w:spacing w:before="20" w:after="20"/>
            </w:pPr>
            <w:r/>
            <w:r>
              <w:rPr>
                <w:rFonts w:ascii="Verdana" w:hAnsi="Verdana"/>
                <w:b w:val="0"/>
                <w:sz w:val="16"/>
              </w:rPr>
              <w:t>Quantité totale de précipitations au cours des 24 heures précédentes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3 02 035</w:t>
            </w:r>
          </w:p>
        </w:tc>
        <w:tc>
          <w:tcPr>
            <w:tcW w:type="dxa" w:w="2163"/>
          </w:tcPr>
          <w:p>
            <w:pPr>
              <w:spacing w:before="20" w:after="20"/>
            </w:pPr>
            <w:r>
              <w:rPr>
                <w:b/>
              </w:rPr>
            </w:r>
            <w:r>
              <w:rPr>
                <w:rFonts w:ascii="Verdana" w:hAnsi="Verdana"/>
                <w:b/>
                <w:sz w:val="16"/>
              </w:rPr>
              <w:t>(Données synoptiques de base «instantanées»)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3 02 032</w:t>
            </w:r>
          </w:p>
        </w:tc>
        <w:tc>
          <w:tcPr>
            <w:tcW w:type="dxa" w:w="2163"/>
          </w:tcPr>
          <w:p>
            <w:pPr>
              <w:spacing w:before="20" w:after="20"/>
            </w:pPr>
            <w:r/>
            <w:r>
              <w:rPr>
                <w:rFonts w:ascii="Verdana" w:hAnsi="Verdana"/>
                <w:b w:val="0"/>
                <w:sz w:val="16"/>
              </w:rPr>
              <w:t>Données sur la température et l'humidité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3 02 033</w:t>
            </w:r>
          </w:p>
        </w:tc>
        <w:tc>
          <w:tcPr>
            <w:tcW w:type="dxa" w:w="2163"/>
          </w:tcPr>
          <w:p>
            <w:pPr>
              <w:spacing w:before="20" w:after="20"/>
            </w:pPr>
            <w:r/>
            <w:r>
              <w:rPr>
                <w:rFonts w:ascii="Verdana" w:hAnsi="Verdana"/>
                <w:b w:val="0"/>
                <w:sz w:val="16"/>
              </w:rPr>
              <w:t>Données sur la visibilité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3 02 034</w:t>
            </w:r>
          </w:p>
        </w:tc>
        <w:tc>
          <w:tcPr>
            <w:tcW w:type="dxa" w:w="2163"/>
          </w:tcPr>
          <w:p>
            <w:pPr>
              <w:spacing w:before="20" w:after="20"/>
            </w:pPr>
            <w:r/>
            <w:r>
              <w:rPr>
                <w:rFonts w:ascii="Verdana" w:hAnsi="Verdana"/>
                <w:b w:val="0"/>
                <w:sz w:val="16"/>
              </w:rPr>
              <w:t>Précipitations sur les 24 heures écoulées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Information générale sur les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3 02 005</w:t>
            </w:r>
          </w:p>
        </w:tc>
        <w:tc>
          <w:tcPr>
            <w:tcW w:type="dxa" w:w="2163"/>
          </w:tcPr>
          <w:p>
            <w:pPr>
              <w:spacing w:before="20" w:after="20"/>
            </w:pPr>
            <w:r/>
            <w:r>
              <w:rPr>
                <w:rFonts w:ascii="Verdana" w:hAnsi="Verdana"/>
                <w:b w:val="0"/>
                <w:sz w:val="16"/>
              </w:rPr>
              <w:t>Couche nuageuse</w:t>
            </w:r>
          </w:p>
        </w:tc>
        <w:tc>
          <w:tcPr>
            <w:tcW w:type="dxa" w:w="2163"/>
          </w:tcPr>
          <w:p>
            <w:pPr>
              <w:spacing w:before="20" w:after="20"/>
            </w:pPr>
            <w:r/>
            <w:r>
              <w:rPr>
                <w:rFonts w:ascii="Verdana" w:hAnsi="Verdana"/>
                <w:b w:val="0"/>
                <w:sz w:val="16"/>
              </w:rPr>
              <w:t>Couche ou masse de nuages unique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3 02 036</w:t>
            </w:r>
          </w:p>
        </w:tc>
        <w:tc>
          <w:tcPr>
            <w:tcW w:type="dxa" w:w="2163"/>
          </w:tcPr>
          <w:p>
            <w:pPr>
              <w:spacing w:before="20" w:after="20"/>
            </w:pPr>
            <w:r>
              <w:rPr>
                <w:b/>
              </w:rPr>
            </w:r>
            <w:r>
              <w:rPr>
                <w:rFonts w:ascii="Verdana" w:hAnsi="Verdana"/>
                <w:b/>
                <w:sz w:val="16"/>
              </w:rPr>
              <w:t>(Nuages dont la base se situe sous le niveau de la station)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1 05 000</w:t>
            </w:r>
          </w:p>
        </w:tc>
        <w:tc>
          <w:tcPr>
            <w:tcW w:type="dxa" w:w="2163"/>
          </w:tcPr>
          <w:p>
            <w:pPr>
              <w:spacing w:before="20" w:after="20"/>
            </w:pPr>
            <w:r/>
            <w:r>
              <w:rPr>
                <w:rFonts w:ascii="Verdana" w:hAnsi="Verdana"/>
                <w:b w:val="0"/>
                <w:sz w:val="16"/>
              </w:rPr>
              <w:t>Répétition différée de 5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0 08 002</w:t>
            </w:r>
          </w:p>
        </w:tc>
        <w:tc>
          <w:tcPr>
            <w:tcW w:type="dxa" w:w="2163"/>
          </w:tcPr>
          <w:p>
            <w:pPr>
              <w:spacing w:before="20" w:after="20"/>
            </w:pPr>
            <w:r/>
            <w:r>
              <w:rPr>
                <w:rFonts w:ascii="Verdana" w:hAnsi="Verdana"/>
                <w:b w:val="0"/>
                <w:sz w:val="16"/>
              </w:rPr>
              <w:t>Caractéristique verticale (observations en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0 20 011</w:t>
            </w:r>
          </w:p>
        </w:tc>
        <w:tc>
          <w:tcPr>
            <w:tcW w:type="dxa" w:w="2163"/>
          </w:tcPr>
          <w:p>
            <w:pPr>
              <w:spacing w:before="20" w:after="20"/>
            </w:pPr>
            <w:r/>
            <w:r>
              <w:rPr>
                <w:rFonts w:ascii="Verdana" w:hAnsi="Verdana"/>
                <w:b w:val="0"/>
                <w:sz w:val="16"/>
              </w:rPr>
              <w:t>Nébulosité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Type de nuage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Hauteur du sommet des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0 20 017</w:t>
            </w:r>
          </w:p>
        </w:tc>
        <w:tc>
          <w:tcPr>
            <w:tcW w:type="dxa" w:w="2163"/>
          </w:tcPr>
          <w:p>
            <w:pPr>
              <w:spacing w:before="20" w:after="20"/>
            </w:pPr>
            <w:r/>
            <w:r>
              <w:rPr>
                <w:rFonts w:ascii="Verdana" w:hAnsi="Verdana"/>
                <w:b w:val="0"/>
                <w:sz w:val="16"/>
              </w:rPr>
              <w:t>Description du sommet des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3 02 037</w:t>
            </w:r>
          </w:p>
        </w:tc>
        <w:tc>
          <w:tcPr>
            <w:tcW w:type="dxa" w:w="2163"/>
          </w:tcPr>
          <w:p>
            <w:pPr>
              <w:spacing w:before="20" w:after="20"/>
            </w:pPr>
            <w:r>
              <w:rPr>
                <w:b/>
              </w:rPr>
            </w:r>
            <w:r>
              <w:rPr>
                <w:rFonts w:ascii="Verdana" w:hAnsi="Verdana"/>
                <w:b/>
                <w:sz w:val="16"/>
              </w:rPr>
              <w:t>(État du sol, hauteur de neige, température minimale au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0 20 062</w:t>
            </w:r>
          </w:p>
        </w:tc>
        <w:tc>
          <w:tcPr>
            <w:tcW w:type="dxa" w:w="2163"/>
          </w:tcPr>
          <w:p>
            <w:pPr>
              <w:spacing w:before="20" w:after="20"/>
            </w:pPr>
            <w:r/>
            <w:r>
              <w:rPr>
                <w:rFonts w:ascii="Verdana" w:hAnsi="Verdana"/>
                <w:b w:val="0"/>
                <w:sz w:val="16"/>
              </w:rPr>
              <w:t>État du sol (recouvert ou non d'une couche de neige)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0 13 013</w:t>
            </w:r>
          </w:p>
        </w:tc>
        <w:tc>
          <w:tcPr>
            <w:tcW w:type="dxa" w:w="2163"/>
          </w:tcPr>
          <w:p>
            <w:pPr>
              <w:spacing w:before="20" w:after="20"/>
            </w:pPr>
            <w:r/>
            <w:r>
              <w:rPr>
                <w:rFonts w:ascii="Verdana" w:hAnsi="Verdana"/>
                <w:b w:val="0"/>
                <w:sz w:val="16"/>
              </w:rPr>
              <w:t>Hauteur totale de la couche de neige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0 12 113</w:t>
            </w:r>
          </w:p>
        </w:tc>
        <w:tc>
          <w:tcPr>
            <w:tcW w:type="dxa" w:w="2163"/>
          </w:tcPr>
          <w:p>
            <w:pPr>
              <w:spacing w:before="20" w:after="20"/>
            </w:pPr>
            <w:r/>
            <w:r>
              <w:rPr>
                <w:rFonts w:ascii="Verdana" w:hAnsi="Verdana"/>
                <w:b w:val="0"/>
                <w:sz w:val="16"/>
              </w:rPr>
              <w:t>Température minimale au sol, au cours des 12 heures précédentes</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3 02 038</w:t>
            </w:r>
          </w:p>
        </w:tc>
        <w:tc>
          <w:tcPr>
            <w:tcW w:type="dxa" w:w="2163"/>
          </w:tcPr>
          <w:p>
            <w:pPr>
              <w:spacing w:before="20" w:after="20"/>
            </w:pPr>
            <w:r>
              <w:rPr>
                <w:b/>
              </w:rPr>
            </w:r>
            <w:r>
              <w:rPr>
                <w:rFonts w:ascii="Verdana" w:hAnsi="Verdana"/>
                <w:b/>
                <w:sz w:val="16"/>
              </w:rPr>
              <w:t>(Temps présent et temps passé)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0 20 003</w:t>
            </w:r>
          </w:p>
        </w:tc>
        <w:tc>
          <w:tcPr>
            <w:tcW w:type="dxa" w:w="2163"/>
          </w:tcPr>
          <w:p>
            <w:pPr>
              <w:spacing w:before="20" w:after="20"/>
            </w:pPr>
            <w:r/>
            <w:r>
              <w:rPr>
                <w:rFonts w:ascii="Verdana" w:hAnsi="Verdana"/>
                <w:b w:val="0"/>
                <w:sz w:val="16"/>
              </w:rPr>
              <w:t>Temps présent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Heures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0 20 004</w:t>
            </w:r>
          </w:p>
        </w:tc>
        <w:tc>
          <w:tcPr>
            <w:tcW w:type="dxa" w:w="2163"/>
          </w:tcPr>
          <w:p>
            <w:pPr>
              <w:spacing w:before="20" w:after="20"/>
            </w:pPr>
            <w:r/>
            <w:r>
              <w:rPr>
                <w:rFonts w:ascii="Verdana" w:hAnsi="Verdana"/>
                <w:b w:val="0"/>
                <w:sz w:val="16"/>
              </w:rPr>
              <w:t>Temps passé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0 20 005</w:t>
            </w:r>
          </w:p>
        </w:tc>
        <w:tc>
          <w:tcPr>
            <w:tcW w:type="dxa" w:w="2163"/>
          </w:tcPr>
          <w:p>
            <w:pPr>
              <w:spacing w:before="20" w:after="20"/>
            </w:pPr>
            <w:r/>
            <w:r>
              <w:rPr>
                <w:rFonts w:ascii="Verdana" w:hAnsi="Verdana"/>
                <w:b w:val="0"/>
                <w:sz w:val="16"/>
              </w:rPr>
              <w:t>Temps passé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3 02 039</w:t>
            </w:r>
          </w:p>
        </w:tc>
        <w:tc>
          <w:tcPr>
            <w:tcW w:type="dxa" w:w="2163"/>
          </w:tcPr>
          <w:p>
            <w:pPr>
              <w:spacing w:before="20" w:after="20"/>
            </w:pPr>
            <w:r>
              <w:rPr>
                <w:b/>
              </w:rPr>
            </w:r>
            <w:r>
              <w:rPr>
                <w:rFonts w:ascii="Verdana" w:hAnsi="Verdana"/>
                <w:b/>
                <w:sz w:val="16"/>
              </w:rPr>
              <w:t>(Données sur l'insolation (sur une période d'une heure et de 24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Heures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0 14 031</w:t>
            </w:r>
          </w:p>
        </w:tc>
        <w:tc>
          <w:tcPr>
            <w:tcW w:type="dxa" w:w="2163"/>
          </w:tcPr>
          <w:p>
            <w:pPr>
              <w:spacing w:before="20" w:after="20"/>
            </w:pPr>
            <w:r/>
            <w:r>
              <w:rPr>
                <w:rFonts w:ascii="Verdana" w:hAnsi="Verdana"/>
                <w:b w:val="0"/>
                <w:sz w:val="16"/>
              </w:rPr>
              <w:t>Insolation totale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3 02 040</w:t>
            </w:r>
          </w:p>
        </w:tc>
        <w:tc>
          <w:tcPr>
            <w:tcW w:type="dxa" w:w="2163"/>
          </w:tcPr>
          <w:p>
            <w:pPr>
              <w:spacing w:before="20" w:after="20"/>
            </w:pPr>
            <w:r>
              <w:rPr>
                <w:b/>
              </w:rPr>
            </w:r>
            <w:r>
              <w:rPr>
                <w:rFonts w:ascii="Verdana" w:hAnsi="Verdana"/>
                <w:b/>
                <w:sz w:val="16"/>
              </w:rPr>
              <w:t>(Mesure des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Mesure des précipitations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1 02 002</w:t>
            </w:r>
          </w:p>
        </w:tc>
        <w:tc>
          <w:tcPr>
            <w:tcW w:type="dxa" w:w="2163"/>
          </w:tcPr>
          <w:p>
            <w:pPr>
              <w:spacing w:before="20" w:after="20"/>
            </w:pPr>
            <w:r/>
            <w:r>
              <w:rPr>
                <w:rFonts w:ascii="Verdana" w:hAnsi="Verdana"/>
                <w:b w:val="0"/>
                <w:sz w:val="16"/>
              </w:rPr>
              <w:t>Répéter 2 descripteurs 2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Heures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0 13 011</w:t>
            </w:r>
          </w:p>
        </w:tc>
        <w:tc>
          <w:tcPr>
            <w:tcW w:type="dxa" w:w="2163"/>
          </w:tcPr>
          <w:p>
            <w:pPr>
              <w:spacing w:before="20" w:after="20"/>
            </w:pPr>
            <w:r/>
            <w:r>
              <w:rPr>
                <w:rFonts w:ascii="Verdana" w:hAnsi="Verdana"/>
                <w:b w:val="0"/>
                <w:sz w:val="16"/>
              </w:rPr>
              <w:t>Précipitations totales/valeur totale de l'équivalent en 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3 02 041</w:t>
            </w:r>
          </w:p>
        </w:tc>
        <w:tc>
          <w:tcPr>
            <w:tcW w:type="dxa" w:w="2163"/>
          </w:tcPr>
          <w:p>
            <w:pPr>
              <w:spacing w:before="20" w:after="20"/>
            </w:pPr>
            <w:r>
              <w:rPr>
                <w:b/>
              </w:rPr>
            </w:r>
            <w:r>
              <w:rPr>
                <w:rFonts w:ascii="Verdana" w:hAnsi="Verdana"/>
                <w:b/>
                <w:sz w:val="16"/>
              </w:rPr>
              <w:t>(Données sur les températures extrêmes)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Mesure de la température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 (voir notes 1 et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78: Pour définir la période considérée, il faut répéter une fois le descripteur 0 04 024. | Note 77: Dans la Région III, la température maximale diurne et la température minimale nocturne sont trans- mises (l’heure de fin de la période peut ne pas correspondre à l’heure de référence du message). Pour définir la période considérée, il faut répéter une fois le descripteur 0 04 024. Si la période se termine à l’heure de référence du message, le descripteur 0 04 024 est mis à 0 la deuxième fois qu’il apparaît .</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0 12 111</w:t>
            </w:r>
          </w:p>
        </w:tc>
        <w:tc>
          <w:tcPr>
            <w:tcW w:type="dxa" w:w="2163"/>
          </w:tcPr>
          <w:p>
            <w:pPr>
              <w:spacing w:before="20" w:after="20"/>
            </w:pPr>
            <w:r/>
            <w:r>
              <w:rPr>
                <w:rFonts w:ascii="Verdana" w:hAnsi="Verdana"/>
                <w:b w:val="0"/>
                <w:sz w:val="16"/>
              </w:rPr>
              <w:t>Température maximale, à une hauteur et sur une période déterminées</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77: Dans la Région III, la température maximale diurne et la température minimale nocturne sont trans- mises (l’heure de fin de la période peut ne pas correspondre à l’heure de référence du message). Pour définir la période considérée, il faut répéter une fois le descripteur 0 04 024. Si la période se termine à l’heure de référence du message, le descripteur 0 04 024 est mis à 0 la deuxième fois qu’il apparaît .</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0 12 112</w:t>
            </w:r>
          </w:p>
        </w:tc>
        <w:tc>
          <w:tcPr>
            <w:tcW w:type="dxa" w:w="2163"/>
          </w:tcPr>
          <w:p>
            <w:pPr>
              <w:spacing w:before="20" w:after="20"/>
            </w:pPr>
            <w:r/>
            <w:r>
              <w:rPr>
                <w:rFonts w:ascii="Verdana" w:hAnsi="Verdana"/>
                <w:b w:val="0"/>
                <w:sz w:val="16"/>
              </w:rPr>
              <w:t>Température minimale, à une hauteur et sur une période déterminées</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3 02 042</w:t>
            </w:r>
          </w:p>
        </w:tc>
        <w:tc>
          <w:tcPr>
            <w:tcW w:type="dxa" w:w="2163"/>
          </w:tcPr>
          <w:p>
            <w:pPr>
              <w:spacing w:before="20" w:after="20"/>
            </w:pPr>
            <w:r>
              <w:rPr>
                <w:b/>
              </w:rPr>
            </w:r>
            <w:r>
              <w:rPr>
                <w:rFonts w:ascii="Verdana" w:hAnsi="Verdana"/>
                <w:b/>
                <w:sz w:val="16"/>
              </w:rPr>
              <w:t>(Données sur le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Mesure du vent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0 02 002</w:t>
            </w:r>
          </w:p>
        </w:tc>
        <w:tc>
          <w:tcPr>
            <w:tcW w:type="dxa" w:w="2163"/>
          </w:tcPr>
          <w:p>
            <w:pPr>
              <w:spacing w:before="20" w:after="20"/>
            </w:pPr>
            <w:r/>
            <w:r>
              <w:rPr>
                <w:rFonts w:ascii="Verdana" w:hAnsi="Verdana"/>
                <w:b w:val="0"/>
                <w:sz w:val="16"/>
              </w:rPr>
              <w:t>Type d'instrument pour la mesure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 2 Moyenne sur une certaine période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=-10 minutes ou nombre de minutes après un changement significatif du vent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Mis à valeur manquante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1 03 002</w:t>
            </w:r>
          </w:p>
        </w:tc>
        <w:tc>
          <w:tcPr>
            <w:tcW w:type="dxa" w:w="2163"/>
          </w:tcPr>
          <w:p>
            <w:pPr>
              <w:spacing w:before="20" w:after="20"/>
            </w:pPr>
            <w:r/>
            <w:r>
              <w:rPr>
                <w:rFonts w:ascii="Verdana" w:hAnsi="Verdana"/>
                <w:b w:val="0"/>
                <w:sz w:val="16"/>
              </w:rPr>
              <w:t>Répéter 3 descripteurs 2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Minutes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0 11 043</w:t>
            </w:r>
          </w:p>
        </w:tc>
        <w:tc>
          <w:tcPr>
            <w:tcW w:type="dxa" w:w="2163"/>
          </w:tcPr>
          <w:p>
            <w:pPr>
              <w:spacing w:before="20" w:after="20"/>
            </w:pPr>
            <w:r/>
            <w:r>
              <w:rPr>
                <w:rFonts w:ascii="Verdana" w:hAnsi="Verdana"/>
                <w:b w:val="0"/>
                <w:sz w:val="16"/>
              </w:rPr>
              <w:t>Direction de la rafale maximale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0 11 041</w:t>
            </w:r>
          </w:p>
        </w:tc>
        <w:tc>
          <w:tcPr>
            <w:tcW w:type="dxa" w:w="2163"/>
          </w:tcPr>
          <w:p>
            <w:pPr>
              <w:spacing w:before="20" w:after="20"/>
            </w:pPr>
            <w:r/>
            <w:r>
              <w:rPr>
                <w:rFonts w:ascii="Verdana" w:hAnsi="Verdana"/>
                <w:b w:val="0"/>
                <w:sz w:val="16"/>
              </w:rPr>
              <w:t>Vitesse de la rafale maximale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3 02 043</w:t>
            </w:r>
          </w:p>
        </w:tc>
        <w:tc>
          <w:tcPr>
            <w:tcW w:type="dxa" w:w="2163"/>
          </w:tcPr>
          <w:p>
            <w:pPr>
              <w:spacing w:before="20" w:after="20"/>
            </w:pPr>
            <w:r>
              <w:rPr>
                <w:b/>
              </w:rPr>
            </w:r>
            <w:r>
              <w:rPr>
                <w:rFonts w:ascii="Verdana" w:hAnsi="Verdana"/>
                <w:b/>
                <w:sz w:val="16"/>
              </w:rPr>
              <w:t>(Données synoptiques de base «pour la période»)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3 02 038</w:t>
            </w:r>
          </w:p>
        </w:tc>
        <w:tc>
          <w:tcPr>
            <w:tcW w:type="dxa" w:w="2163"/>
          </w:tcPr>
          <w:p>
            <w:pPr>
              <w:spacing w:before="20" w:after="20"/>
            </w:pPr>
            <w:r/>
            <w:r>
              <w:rPr>
                <w:rFonts w:ascii="Verdana" w:hAnsi="Verdana"/>
                <w:b w:val="0"/>
                <w:sz w:val="16"/>
              </w:rPr>
              <w:t>Temps présent et temps passé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1 01 002</w:t>
            </w:r>
          </w:p>
        </w:tc>
        <w:tc>
          <w:tcPr>
            <w:tcW w:type="dxa" w:w="2163"/>
          </w:tcPr>
          <w:p>
            <w:pPr>
              <w:spacing w:before="20" w:after="20"/>
            </w:pPr>
            <w:r/>
            <w:r>
              <w:rPr>
                <w:rFonts w:ascii="Verdana" w:hAnsi="Verdana"/>
                <w:b w:val="0"/>
                <w:sz w:val="16"/>
              </w:rPr>
              <w:t>Répéter 1 descripteur 2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3 02 039</w:t>
            </w:r>
          </w:p>
        </w:tc>
        <w:tc>
          <w:tcPr>
            <w:tcW w:type="dxa" w:w="2163"/>
          </w:tcPr>
          <w:p>
            <w:pPr>
              <w:spacing w:before="20" w:after="20"/>
            </w:pPr>
            <w:r/>
            <w:r>
              <w:rPr>
                <w:rFonts w:ascii="Verdana" w:hAnsi="Verdana"/>
                <w:b w:val="0"/>
                <w:sz w:val="16"/>
              </w:rPr>
              <w:t>Données sur l'insolation (sur une période d'une heure et de 24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3 02 040</w:t>
            </w:r>
          </w:p>
        </w:tc>
        <w:tc>
          <w:tcPr>
            <w:tcW w:type="dxa" w:w="2163"/>
          </w:tcPr>
          <w:p>
            <w:pPr>
              <w:spacing w:before="20" w:after="20"/>
            </w:pPr>
            <w:r/>
            <w:r>
              <w:rPr>
                <w:rFonts w:ascii="Verdana" w:hAnsi="Verdana"/>
                <w:b w:val="0"/>
                <w:sz w:val="16"/>
              </w:rPr>
              <w:t>Mesure des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3 02 041</w:t>
            </w:r>
          </w:p>
        </w:tc>
        <w:tc>
          <w:tcPr>
            <w:tcW w:type="dxa" w:w="2163"/>
          </w:tcPr>
          <w:p>
            <w:pPr>
              <w:spacing w:before="20" w:after="20"/>
            </w:pPr>
            <w:r/>
            <w:r>
              <w:rPr>
                <w:rFonts w:ascii="Verdana" w:hAnsi="Verdana"/>
                <w:b w:val="0"/>
                <w:sz w:val="16"/>
              </w:rPr>
              <w:t>Données sur les températures extrêmes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3 02 042</w:t>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3 02 044</w:t>
            </w:r>
          </w:p>
        </w:tc>
        <w:tc>
          <w:tcPr>
            <w:tcW w:type="dxa" w:w="2163"/>
          </w:tcPr>
          <w:p>
            <w:pPr>
              <w:spacing w:before="20" w:after="20"/>
            </w:pPr>
            <w:r>
              <w:rPr>
                <w:b/>
              </w:rPr>
            </w:r>
            <w:r>
              <w:rPr>
                <w:rFonts w:ascii="Verdana" w:hAnsi="Verdana"/>
                <w:b/>
                <w:sz w:val="16"/>
              </w:rPr>
              <w:t>(Données sur l'évaporation)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Heures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0 02 004</w:t>
            </w:r>
          </w:p>
        </w:tc>
        <w:tc>
          <w:tcPr>
            <w:tcW w:type="dxa" w:w="2163"/>
          </w:tcPr>
          <w:p>
            <w:pPr>
              <w:spacing w:before="20" w:after="20"/>
            </w:pPr>
            <w:r/>
            <w:r>
              <w:rPr>
                <w:rFonts w:ascii="Verdana" w:hAnsi="Verdana"/>
                <w:b w:val="0"/>
                <w:sz w:val="16"/>
              </w:rPr>
              <w:t>Type d'instrument utilisé pour la mesure de l'évaporation ou type de culture pour lequel est indiquée l'évapotranspiration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0 13 033</w:t>
            </w:r>
          </w:p>
        </w:tc>
        <w:tc>
          <w:tcPr>
            <w:tcW w:type="dxa" w:w="2163"/>
          </w:tcPr>
          <w:p>
            <w:pPr>
              <w:spacing w:before="20" w:after="20"/>
            </w:pPr>
            <w:r/>
            <w:r>
              <w:rPr>
                <w:rFonts w:ascii="Verdana" w:hAnsi="Verdana"/>
                <w:b w:val="0"/>
                <w:sz w:val="16"/>
              </w:rPr>
              <w:t>Évaporation/évapotranspiration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3 02 045</w:t>
            </w:r>
          </w:p>
        </w:tc>
        <w:tc>
          <w:tcPr>
            <w:tcW w:type="dxa" w:w="2163"/>
          </w:tcPr>
          <w:p>
            <w:pPr>
              <w:spacing w:before="20" w:after="20"/>
            </w:pPr>
            <w:r>
              <w:rPr>
                <w:b/>
              </w:rPr>
            </w:r>
            <w:r>
              <w:rPr>
                <w:rFonts w:ascii="Verdana" w:hAnsi="Verdana"/>
                <w:b/>
                <w:sz w:val="16"/>
              </w:rPr>
              <w:t>(Données sur le rayonnement (sur une période d'une heure et de 24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Heures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0 14 002</w:t>
            </w:r>
          </w:p>
        </w:tc>
        <w:tc>
          <w:tcPr>
            <w:tcW w:type="dxa" w:w="2163"/>
          </w:tcPr>
          <w:p>
            <w:pPr>
              <w:spacing w:before="20" w:after="20"/>
            </w:pPr>
            <w:r/>
            <w:r>
              <w:rPr>
                <w:rFonts w:ascii="Verdana" w:hAnsi="Verdana"/>
                <w:b w:val="0"/>
                <w:sz w:val="16"/>
              </w:rPr>
              <w:t>Rayonnement de grande longueur d'onde, intégré sur une période déterminée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0 14 004</w:t>
            </w:r>
          </w:p>
        </w:tc>
        <w:tc>
          <w:tcPr>
            <w:tcW w:type="dxa" w:w="2163"/>
          </w:tcPr>
          <w:p>
            <w:pPr>
              <w:spacing w:before="20" w:after="20"/>
            </w:pPr>
            <w:r/>
            <w:r>
              <w:rPr>
                <w:rFonts w:ascii="Verdana" w:hAnsi="Verdana"/>
                <w:b w:val="0"/>
                <w:sz w:val="16"/>
              </w:rPr>
              <w:t>Rayonnement de courte longueur d'onde, intégré sur une période déterminée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0 14 016</w:t>
            </w:r>
          </w:p>
        </w:tc>
        <w:tc>
          <w:tcPr>
            <w:tcW w:type="dxa" w:w="2163"/>
          </w:tcPr>
          <w:p>
            <w:pPr>
              <w:spacing w:before="20" w:after="20"/>
            </w:pPr>
            <w:r/>
            <w:r>
              <w:rPr>
                <w:rFonts w:ascii="Verdana" w:hAnsi="Verdana"/>
                <w:b w:val="0"/>
                <w:sz w:val="16"/>
              </w:rPr>
              <w:t>Bilan du rayonnement, intégré sur une période déterminée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0 14 028</w:t>
            </w:r>
          </w:p>
        </w:tc>
        <w:tc>
          <w:tcPr>
            <w:tcW w:type="dxa" w:w="2163"/>
          </w:tcPr>
          <w:p>
            <w:pPr>
              <w:spacing w:before="20" w:after="20"/>
            </w:pPr>
            <w:r/>
            <w:r>
              <w:rPr>
                <w:rFonts w:ascii="Verdana" w:hAnsi="Verdana"/>
                <w:b w:val="0"/>
                <w:sz w:val="16"/>
              </w:rPr>
              <w:t>Rayonnement solaire global (précision élevée), intégré sur une période déterminée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0 14 029</w:t>
            </w:r>
          </w:p>
        </w:tc>
        <w:tc>
          <w:tcPr>
            <w:tcW w:type="dxa" w:w="2163"/>
          </w:tcPr>
          <w:p>
            <w:pPr>
              <w:spacing w:before="20" w:after="20"/>
            </w:pPr>
            <w:r/>
            <w:r>
              <w:rPr>
                <w:rFonts w:ascii="Verdana" w:hAnsi="Verdana"/>
                <w:b w:val="0"/>
                <w:sz w:val="16"/>
              </w:rPr>
              <w:t>Rayonnement solaire diffus (précision élevée), intégré sur une période déterminée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0 14 030</w:t>
            </w:r>
          </w:p>
        </w:tc>
        <w:tc>
          <w:tcPr>
            <w:tcW w:type="dxa" w:w="2163"/>
          </w:tcPr>
          <w:p>
            <w:pPr>
              <w:spacing w:before="20" w:after="20"/>
            </w:pPr>
            <w:r/>
            <w:r>
              <w:rPr>
                <w:rFonts w:ascii="Verdana" w:hAnsi="Verdana"/>
                <w:b w:val="0"/>
                <w:sz w:val="16"/>
              </w:rPr>
              <w:t>Rayonnement solaire direct (précision élevée), intégré sur une période déterminée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3 02 046</w:t>
            </w:r>
          </w:p>
        </w:tc>
        <w:tc>
          <w:tcPr>
            <w:tcW w:type="dxa" w:w="2163"/>
          </w:tcPr>
          <w:p>
            <w:pPr>
              <w:spacing w:before="20" w:after="20"/>
            </w:pPr>
            <w:r>
              <w:rPr>
                <w:b/>
              </w:rPr>
            </w:r>
            <w:r>
              <w:rPr>
                <w:rFonts w:ascii="Verdana" w:hAnsi="Verdana"/>
                <w:b/>
                <w:sz w:val="16"/>
              </w:rPr>
              <w:t>(Variation de température)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73: Dans la Région IV, la température maximale transmise à 1200 UTC est celle du jour précédent (l’heure de fin de la période ne correspond pas à l’heure de référence du message). Pour définir la période considérée, il faut répéter une fois le descripteur 0 04 024. Si la période se termine à l’heure de référence du message, le descripteur 0 04 024 est mis à 0 la deuxième fois qu’il apparaît .</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0 12 049</w:t>
            </w:r>
          </w:p>
        </w:tc>
        <w:tc>
          <w:tcPr>
            <w:tcW w:type="dxa" w:w="2163"/>
          </w:tcPr>
          <w:p>
            <w:pPr>
              <w:spacing w:before="20" w:after="20"/>
            </w:pPr>
            <w:r/>
            <w:r>
              <w:rPr>
                <w:rFonts w:ascii="Verdana" w:hAnsi="Verdana"/>
                <w:b w:val="0"/>
                <w:sz w:val="16"/>
              </w:rPr>
              <w:t>Variation de température sur une période déterminée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3 02 047</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1 02 003</w:t>
            </w:r>
          </w:p>
        </w:tc>
        <w:tc>
          <w:tcPr>
            <w:tcW w:type="dxa" w:w="2163"/>
          </w:tcPr>
          <w:p>
            <w:pPr>
              <w:spacing w:before="20" w:after="20"/>
            </w:pPr>
            <w:r/>
            <w:r>
              <w:rPr>
                <w:rFonts w:ascii="Verdana" w:hAnsi="Verdana"/>
                <w:b w:val="0"/>
                <w:sz w:val="16"/>
              </w:rPr>
              <w:t>Répéter 2 descripteurs 3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0 08 002</w:t>
            </w:r>
          </w:p>
        </w:tc>
        <w:tc>
          <w:tcPr>
            <w:tcW w:type="dxa" w:w="2163"/>
          </w:tcPr>
          <w:p>
            <w:pPr>
              <w:spacing w:before="20" w:after="20"/>
            </w:pPr>
            <w:r/>
            <w:r>
              <w:rPr>
                <w:rFonts w:ascii="Verdana" w:hAnsi="Verdana"/>
                <w:b w:val="0"/>
                <w:sz w:val="16"/>
              </w:rPr>
              <w:t>Caractéristique verticale (observations en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0 20 054</w:t>
            </w:r>
          </w:p>
        </w:tc>
        <w:tc>
          <w:tcPr>
            <w:tcW w:type="dxa" w:w="2163"/>
          </w:tcPr>
          <w:p>
            <w:pPr>
              <w:spacing w:before="20" w:after="20"/>
            </w:pPr>
            <w:r/>
            <w:r>
              <w:rPr>
                <w:rFonts w:ascii="Verdana" w:hAnsi="Verdana"/>
                <w:b w:val="0"/>
                <w:sz w:val="16"/>
              </w:rPr>
              <w:t>Direction vraie d'où viennent ou dans laquelle sont observés le phénomène indiqué ou les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3 02 048</w:t>
            </w:r>
          </w:p>
        </w:tc>
        <w:tc>
          <w:tcPr>
            <w:tcW w:type="dxa" w:w="2163"/>
          </w:tcPr>
          <w:p>
            <w:pPr>
              <w:spacing w:before="20" w:after="20"/>
            </w:pPr>
            <w:r>
              <w:rPr>
                <w:b/>
              </w:rPr>
            </w:r>
            <w:r>
              <w:rPr>
                <w:rFonts w:ascii="Verdana" w:hAnsi="Verdana"/>
                <w:b/>
                <w:sz w:val="16"/>
              </w:rPr>
              <w:t>(Direction et hauteur des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Direction ou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0 07 021</w:t>
            </w:r>
          </w:p>
        </w:tc>
        <w:tc>
          <w:tcPr>
            <w:tcW w:type="dxa" w:w="2163"/>
          </w:tcPr>
          <w:p>
            <w:pPr>
              <w:spacing w:before="20" w:after="20"/>
            </w:pPr>
            <w:r/>
            <w:r>
              <w:rPr>
                <w:rFonts w:ascii="Verdana" w:hAnsi="Verdana"/>
                <w:b w:val="0"/>
                <w:sz w:val="16"/>
              </w:rPr>
              <w:t>Hauteur</w:t>
            </w:r>
          </w:p>
        </w:tc>
        <w:tc>
          <w:tcPr>
            <w:tcW w:type="dxa" w:w="2163"/>
          </w:tcPr>
          <w:p>
            <w:pPr>
              <w:spacing w:before="20" w:after="20"/>
            </w:pPr>
            <w:r/>
            <w:r>
              <w:rPr>
                <w:rFonts w:ascii="Verdana" w:hAnsi="Verdana"/>
                <w:b w:val="0"/>
                <w:sz w:val="16"/>
              </w:rPr>
              <w:t>Hauteur angulaire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Type de nuage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Direction ou azimut</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0 07 021</w:t>
            </w:r>
          </w:p>
        </w:tc>
        <w:tc>
          <w:tcPr>
            <w:tcW w:type="dxa" w:w="2163"/>
          </w:tcPr>
          <w:p>
            <w:pPr>
              <w:spacing w:before="20" w:after="20"/>
            </w:pPr>
            <w:r/>
            <w:r>
              <w:rPr>
                <w:rFonts w:ascii="Verdana" w:hAnsi="Verdana"/>
                <w:b w:val="0"/>
                <w:sz w:val="16"/>
              </w:rPr>
              <w:t>Hauteur</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3 02 049</w:t>
            </w:r>
          </w:p>
        </w:tc>
        <w:tc>
          <w:tcPr>
            <w:tcW w:type="dxa" w:w="2163"/>
          </w:tcPr>
          <w:p>
            <w:pPr>
              <w:spacing w:before="20" w:after="20"/>
            </w:pPr>
            <w:r>
              <w:rPr>
                <w:b/>
              </w:rPr>
            </w:r>
            <w:r>
              <w:rPr>
                <w:rFonts w:ascii="Verdana" w:hAnsi="Verdana"/>
                <w:b/>
                <w:sz w:val="16"/>
              </w:rPr>
              <w:t>(Données sur les nuages transmises avec les sondages verticaux)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0 08 002</w:t>
            </w:r>
          </w:p>
        </w:tc>
        <w:tc>
          <w:tcPr>
            <w:tcW w:type="dxa" w:w="2163"/>
          </w:tcPr>
          <w:p>
            <w:pPr>
              <w:spacing w:before="20" w:after="20"/>
            </w:pPr>
            <w:r/>
            <w:r>
              <w:rPr>
                <w:rFonts w:ascii="Verdana" w:hAnsi="Verdana"/>
                <w:b w:val="0"/>
                <w:sz w:val="16"/>
              </w:rPr>
              <w:t>Caractéristique verticale (observations en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0 20 011</w:t>
            </w:r>
          </w:p>
        </w:tc>
        <w:tc>
          <w:tcPr>
            <w:tcW w:type="dxa" w:w="2163"/>
          </w:tcPr>
          <w:p>
            <w:pPr>
              <w:spacing w:before="20" w:after="20"/>
            </w:pPr>
            <w:r/>
            <w:r>
              <w:rPr>
                <w:rFonts w:ascii="Verdana" w:hAnsi="Verdana"/>
                <w:b w:val="0"/>
                <w:sz w:val="16"/>
              </w:rPr>
              <w:t>Nébulosité</w:t>
            </w:r>
          </w:p>
        </w:tc>
        <w:tc>
          <w:tcPr>
            <w:tcW w:type="dxa" w:w="2163"/>
          </w:tcPr>
          <w:p>
            <w:pPr>
              <w:spacing w:before="20" w:after="20"/>
            </w:pPr>
            <w:r/>
            <w:r>
              <w:rPr>
                <w:rFonts w:ascii="Verdana" w:hAnsi="Verdana"/>
                <w:b w:val="0"/>
                <w:sz w:val="16"/>
              </w:rPr>
              <w:t>Nuages de l'étage inférieur ou moyen N 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0 20 013</w:t>
            </w:r>
          </w:p>
        </w:tc>
        <w:tc>
          <w:tcPr>
            <w:tcW w:type="dxa" w:w="2163"/>
          </w:tcPr>
          <w:p>
            <w:pPr>
              <w:spacing w:before="20" w:after="20"/>
            </w:pPr>
            <w:r/>
            <w:r>
              <w:rPr>
                <w:rFonts w:ascii="Verdana" w:hAnsi="Verdana"/>
                <w:b w:val="0"/>
                <w:sz w:val="16"/>
              </w:rPr>
              <w:t>Hauteur de la base des nuages</w:t>
            </w:r>
          </w:p>
        </w:tc>
        <w:tc>
          <w:tcPr>
            <w:tcW w:type="dxa" w:w="2163"/>
          </w:tcPr>
          <w:p>
            <w:pPr>
              <w:spacing w:before="20" w:after="20"/>
            </w:pPr>
            <w:r/>
            <w:r>
              <w:rPr>
                <w:rFonts w:ascii="Verdana" w:hAnsi="Verdana"/>
                <w:b w:val="0"/>
                <w:sz w:val="16"/>
              </w:rPr>
              <w: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Type de nuage</w:t>
            </w:r>
          </w:p>
        </w:tc>
        <w:tc>
          <w:tcPr>
            <w:tcW w:type="dxa" w:w="2163"/>
          </w:tcPr>
          <w:p>
            <w:pPr>
              <w:spacing w:before="20" w:after="20"/>
            </w:pPr>
            <w:r/>
            <w:r>
              <w:rPr>
                <w:rFonts w:ascii="Verdana" w:hAnsi="Verdana"/>
                <w:b w:val="0"/>
                <w:sz w:val="16"/>
              </w:rPr>
              <w:t>Nuages de l'étage inférieur C 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Type de nuage</w:t>
            </w:r>
          </w:p>
        </w:tc>
        <w:tc>
          <w:tcPr>
            <w:tcW w:type="dxa" w:w="2163"/>
          </w:tcPr>
          <w:p>
            <w:pPr>
              <w:spacing w:before="20" w:after="20"/>
            </w:pPr>
            <w:r/>
            <w:r>
              <w:rPr>
                <w:rFonts w:ascii="Verdana" w:hAnsi="Verdana"/>
                <w:b w:val="0"/>
                <w:sz w:val="16"/>
              </w:rPr>
              <w:t>Nuages de l'étage moyen C M</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Type de nuage</w:t>
            </w:r>
          </w:p>
        </w:tc>
        <w:tc>
          <w:tcPr>
            <w:tcW w:type="dxa" w:w="2163"/>
          </w:tcPr>
          <w:p>
            <w:pPr>
              <w:spacing w:before="20" w:after="20"/>
            </w:pPr>
            <w:r/>
            <w:r>
              <w:rPr>
                <w:rFonts w:ascii="Verdana" w:hAnsi="Verdana"/>
                <w:b w:val="0"/>
                <w:sz w:val="16"/>
              </w:rPr>
              <w:t>Nuages de l'étage supérieur C 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0 08 002</w:t>
            </w:r>
          </w:p>
        </w:tc>
        <w:tc>
          <w:tcPr>
            <w:tcW w:type="dxa" w:w="2163"/>
          </w:tcPr>
          <w:p>
            <w:pPr>
              <w:spacing w:before="20" w:after="20"/>
            </w:pPr>
            <w:r/>
            <w:r>
              <w:rPr>
                <w:rFonts w:ascii="Verdana" w:hAnsi="Verdana"/>
                <w:b w:val="0"/>
                <w:sz w:val="16"/>
              </w:rPr>
              <w:t>Caractéristique verticale (observations en surface)</w:t>
            </w:r>
          </w:p>
        </w:tc>
        <w:tc>
          <w:tcPr>
            <w:tcW w:type="dxa" w:w="2163"/>
          </w:tcPr>
          <w:p>
            <w:pPr>
              <w:spacing w:before="20" w:after="20"/>
            </w:pPr>
            <w:r/>
            <w:r>
              <w:rPr>
                <w:rFonts w:ascii="Verdana" w:hAnsi="Verdana"/>
                <w:b w:val="0"/>
                <w:sz w:val="16"/>
              </w:rPr>
              <w:t>Mis à valeur manquante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3 02 050</w:t>
            </w:r>
          </w:p>
        </w:tc>
        <w:tc>
          <w:tcPr>
            <w:tcW w:type="dxa" w:w="2163"/>
          </w:tcPr>
          <w:p>
            <w:pPr>
              <w:spacing w:before="20" w:after="20"/>
            </w:pPr>
            <w:r>
              <w:rPr>
                <w:b/>
              </w:rPr>
            </w:r>
            <w:r>
              <w:rPr>
                <w:rFonts w:ascii="Verdana" w:hAnsi="Verdana"/>
                <w:b/>
                <w:sz w:val="16"/>
              </w:rPr>
              <w:t>(Radiosondage - observation en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0 08 041</w:t>
            </w:r>
          </w:p>
        </w:tc>
        <w:tc>
          <w:tcPr>
            <w:tcW w:type="dxa" w:w="2163"/>
          </w:tcPr>
          <w:p>
            <w:pPr>
              <w:spacing w:before="20" w:after="20"/>
            </w:pPr>
            <w:r/>
            <w:r>
              <w:rPr>
                <w:rFonts w:ascii="Verdana" w:hAnsi="Verdana"/>
                <w:b w:val="0"/>
                <w:sz w:val="16"/>
              </w:rPr>
              <w:t>Caractéristique des données</w:t>
            </w:r>
          </w:p>
        </w:tc>
        <w:tc>
          <w:tcPr>
            <w:tcW w:type="dxa" w:w="2163"/>
          </w:tcPr>
          <w:p>
            <w:pPr>
              <w:spacing w:before="20" w:after="20"/>
            </w:pPr>
            <w:r/>
            <w:r>
              <w:rPr>
                <w:rFonts w:ascii="Verdana" w:hAnsi="Verdana"/>
                <w:b w:val="0"/>
                <w:sz w:val="16"/>
              </w:rPr>
              <w:t>= 5 Décalage entre l'observation de surface et le point de lâcher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Direction ou azimut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0 07 005</w:t>
            </w:r>
          </w:p>
        </w:tc>
        <w:tc>
          <w:tcPr>
            <w:tcW w:type="dxa" w:w="2163"/>
          </w:tcPr>
          <w:p>
            <w:pPr>
              <w:spacing w:before="20" w:after="20"/>
            </w:pPr>
            <w:r/>
            <w:r>
              <w:rPr>
                <w:rFonts w:ascii="Verdana" w:hAnsi="Verdana"/>
                <w:b w:val="0"/>
                <w:sz w:val="16"/>
              </w:rPr>
              <w:t>Incrément de hauteur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2 02 130</w:t>
            </w:r>
          </w:p>
        </w:tc>
        <w:tc>
          <w:tcPr>
            <w:tcW w:type="dxa" w:w="2163"/>
          </w:tcPr>
          <w:p>
            <w:pPr>
              <w:spacing w:before="20" w:after="20"/>
            </w:pPr>
            <w:r/>
            <w:r>
              <w:rPr>
                <w:rFonts w:ascii="Verdana" w:hAnsi="Verdana"/>
                <w:b w:val="0"/>
                <w:sz w:val="16"/>
              </w:rPr>
              <w:t>Changer d'échelle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0 06 021</w:t>
            </w:r>
          </w:p>
        </w:tc>
        <w:tc>
          <w:tcPr>
            <w:tcW w:type="dxa" w:w="2163"/>
          </w:tcPr>
          <w:p>
            <w:pPr>
              <w:spacing w:before="20" w:after="20"/>
            </w:pPr>
            <w:r/>
            <w:r>
              <w:rPr>
                <w:rFonts w:ascii="Verdana" w:hAnsi="Verdana"/>
                <w:b w:val="0"/>
                <w:sz w:val="16"/>
              </w:rPr>
              <w:t>Distance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Changement d'échelle</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0 08 041</w:t>
            </w:r>
          </w:p>
        </w:tc>
        <w:tc>
          <w:tcPr>
            <w:tcW w:type="dxa" w:w="2163"/>
          </w:tcPr>
          <w:p>
            <w:pPr>
              <w:spacing w:before="20" w:after="20"/>
            </w:pPr>
            <w:r/>
            <w:r>
              <w:rPr>
                <w:rFonts w:ascii="Verdana" w:hAnsi="Verdana"/>
                <w:b w:val="0"/>
                <w:sz w:val="16"/>
              </w:rPr>
              <w:t>Caractéristique des données</w:t>
            </w:r>
          </w:p>
        </w:tc>
        <w:tc>
          <w:tcPr>
            <w:tcW w:type="dxa" w:w="2163"/>
          </w:tcPr>
          <w:p>
            <w:pPr>
              <w:spacing w:before="20" w:after="20"/>
            </w:pPr>
            <w:r/>
            <w:r>
              <w:rPr>
                <w:rFonts w:ascii="Verdana" w:hAnsi="Verdana"/>
                <w:b w:val="0"/>
                <w:sz w:val="16"/>
              </w:rPr>
              <w:t>= 4 Observation de surface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Changer le champ de données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Changer d'échelle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0 02 115</w:t>
            </w:r>
          </w:p>
        </w:tc>
        <w:tc>
          <w:tcPr>
            <w:tcW w:type="dxa" w:w="2163"/>
          </w:tcPr>
          <w:p>
            <w:pPr>
              <w:spacing w:before="20" w:after="20"/>
            </w:pPr>
            <w:r/>
            <w:r>
              <w:rPr>
                <w:rFonts w:ascii="Verdana" w:hAnsi="Verdana"/>
                <w:b w:val="0"/>
                <w:sz w:val="16"/>
              </w:rPr>
              <w:t>Type d'équipement d'observation en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0 02 115</w:t>
            </w:r>
          </w:p>
        </w:tc>
        <w:tc>
          <w:tcPr>
            <w:tcW w:type="dxa" w:w="2163"/>
          </w:tcPr>
          <w:p>
            <w:pPr>
              <w:spacing w:before="20" w:after="20"/>
            </w:pPr>
            <w:r/>
            <w:r>
              <w:rPr>
                <w:rFonts w:ascii="Verdana" w:hAnsi="Verdana"/>
                <w:b w:val="0"/>
                <w:sz w:val="16"/>
              </w:rPr>
              <w:t>Type d'équipement d'observation en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Humidité relative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Changement d'échelle</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Changement du champ de données</w:t>
            </w:r>
          </w:p>
        </w:tc>
        <w:tc>
          <w:tcPr>
            <w:tcW w:type="dxa" w:w="2163"/>
          </w:tcPr>
          <w:p>
            <w:pPr>
              <w:spacing w:before="20" w:after="20"/>
            </w:pPr>
            <w:r/>
            <w:r>
              <w:rPr>
                <w:rFonts w:ascii="Verdana" w:hAnsi="Verdana"/>
                <w:b w:val="0"/>
                <w:sz w:val="16"/>
              </w:rPr>
              <w:t>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0 02 115</w:t>
            </w:r>
          </w:p>
        </w:tc>
        <w:tc>
          <w:tcPr>
            <w:tcW w:type="dxa" w:w="2163"/>
          </w:tcPr>
          <w:p>
            <w:pPr>
              <w:spacing w:before="20" w:after="20"/>
            </w:pPr>
            <w:r/>
            <w:r>
              <w:rPr>
                <w:rFonts w:ascii="Verdana" w:hAnsi="Verdana"/>
                <w:b w:val="0"/>
                <w:sz w:val="16"/>
              </w:rPr>
              <w:t>Type d'équipement d'observation en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0 02 115</w:t>
            </w:r>
          </w:p>
        </w:tc>
        <w:tc>
          <w:tcPr>
            <w:tcW w:type="dxa" w:w="2163"/>
          </w:tcPr>
          <w:p>
            <w:pPr>
              <w:spacing w:before="20" w:after="20"/>
            </w:pPr>
            <w:r/>
            <w:r>
              <w:rPr>
                <w:rFonts w:ascii="Verdana" w:hAnsi="Verdana"/>
                <w:b w:val="0"/>
                <w:sz w:val="16"/>
              </w:rPr>
              <w:t>Type d'équipement d'observation en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1 02 002</w:t>
            </w:r>
          </w:p>
        </w:tc>
        <w:tc>
          <w:tcPr>
            <w:tcW w:type="dxa" w:w="2163"/>
          </w:tcPr>
          <w:p>
            <w:pPr>
              <w:spacing w:before="20" w:after="20"/>
            </w:pPr>
            <w:r/>
            <w:r>
              <w:rPr>
                <w:rFonts w:ascii="Verdana" w:hAnsi="Verdana"/>
                <w:b w:val="0"/>
                <w:sz w:val="16"/>
              </w:rPr>
              <w:t>Répéter 2 descripteurs 2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Heures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0 02 115</w:t>
            </w:r>
          </w:p>
        </w:tc>
        <w:tc>
          <w:tcPr>
            <w:tcW w:type="dxa" w:w="2163"/>
          </w:tcPr>
          <w:p>
            <w:pPr>
              <w:spacing w:before="20" w:after="20"/>
            </w:pPr>
            <w:r/>
            <w:r>
              <w:rPr>
                <w:rFonts w:ascii="Verdana" w:hAnsi="Verdana"/>
                <w:b w:val="0"/>
                <w:sz w:val="16"/>
              </w:rPr>
              <w:t>Type d'équipement d'observation en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Point de rosée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0 12 102</w:t>
            </w:r>
          </w:p>
        </w:tc>
        <w:tc>
          <w:tcPr>
            <w:tcW w:type="dxa" w:w="2163"/>
          </w:tcPr>
          <w:p>
            <w:pPr>
              <w:spacing w:before="20" w:after="20"/>
            </w:pPr>
            <w:r/>
            <w:r>
              <w:rPr>
                <w:rFonts w:ascii="Verdana" w:hAnsi="Verdana"/>
                <w:b w:val="0"/>
                <w:sz w:val="16"/>
              </w:rPr>
              <w:t>Température du thermomètre mouillé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Répéter 1 descripteur 3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Type de nuage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0 20 011</w:t>
            </w:r>
          </w:p>
        </w:tc>
        <w:tc>
          <w:tcPr>
            <w:tcW w:type="dxa" w:w="2163"/>
          </w:tcPr>
          <w:p>
            <w:pPr>
              <w:spacing w:before="20" w:after="20"/>
            </w:pPr>
            <w:r/>
            <w:r>
              <w:rPr>
                <w:rFonts w:ascii="Verdana" w:hAnsi="Verdana"/>
                <w:b w:val="0"/>
                <w:sz w:val="16"/>
              </w:rPr>
              <w:t>Nébulosité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0 20 013</w:t>
            </w:r>
          </w:p>
        </w:tc>
        <w:tc>
          <w:tcPr>
            <w:tcW w:type="dxa" w:w="2163"/>
          </w:tcPr>
          <w:p>
            <w:pPr>
              <w:spacing w:before="20" w:after="20"/>
            </w:pPr>
            <w:r/>
            <w:r>
              <w:rPr>
                <w:rFonts w:ascii="Verdana" w:hAnsi="Verdana"/>
                <w:b w:val="0"/>
                <w:sz w:val="16"/>
              </w:rPr>
              <w:t>Hauteur de la base des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1 01 002</w:t>
            </w:r>
          </w:p>
        </w:tc>
        <w:tc>
          <w:tcPr>
            <w:tcW w:type="dxa" w:w="2163"/>
          </w:tcPr>
          <w:p>
            <w:pPr>
              <w:spacing w:before="20" w:after="20"/>
            </w:pPr>
            <w:r/>
            <w:r>
              <w:rPr>
                <w:rFonts w:ascii="Verdana" w:hAnsi="Verdana"/>
                <w:b w:val="0"/>
                <w:sz w:val="16"/>
              </w:rPr>
              <w:t>Répéter 1 descripteur 2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0 20 003</w:t>
            </w:r>
          </w:p>
        </w:tc>
        <w:tc>
          <w:tcPr>
            <w:tcW w:type="dxa" w:w="2163"/>
          </w:tcPr>
          <w:p>
            <w:pPr>
              <w:spacing w:before="20" w:after="20"/>
            </w:pPr>
            <w:r/>
            <w:r>
              <w:rPr>
                <w:rFonts w:ascii="Verdana" w:hAnsi="Verdana"/>
                <w:b w:val="0"/>
                <w:sz w:val="16"/>
              </w:rPr>
              <w:t>Temps présent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3 02 051</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0 10 051</w:t>
            </w:r>
          </w:p>
        </w:tc>
        <w:tc>
          <w:tcPr>
            <w:tcW w:type="dxa" w:w="2163"/>
          </w:tcPr>
          <w:p>
            <w:pPr>
              <w:spacing w:before="20" w:after="20"/>
            </w:pPr>
            <w:r/>
            <w:r>
              <w:rPr>
                <w:rFonts w:ascii="Verdana" w:hAnsi="Verdana"/>
                <w:b w:val="0"/>
                <w:sz w:val="16"/>
              </w:rPr>
              <w:t>Pression ramenée au niveau moyen de la mer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t>Position verticale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0 10 003</w:t>
            </w:r>
          </w:p>
        </w:tc>
        <w:tc>
          <w:tcPr>
            <w:tcW w:type="dxa" w:w="2163"/>
          </w:tcPr>
          <w:p>
            <w:pPr>
              <w:spacing w:before="20" w:after="20"/>
            </w:pPr>
            <w:r/>
            <w:r>
              <w:rPr>
                <w:rFonts w:ascii="Verdana" w:hAnsi="Verdana"/>
                <w:b w:val="0"/>
                <w:sz w:val="16"/>
              </w:rPr>
              <w:t>Géopotentiel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0 12 004</w:t>
            </w:r>
          </w:p>
        </w:tc>
        <w:tc>
          <w:tcPr>
            <w:tcW w:type="dxa" w:w="2163"/>
          </w:tcPr>
          <w:p>
            <w:pPr>
              <w:spacing w:before="20" w:after="20"/>
            </w:pPr>
            <w:r/>
            <w:r>
              <w:rPr>
                <w:rFonts w:ascii="Verdana" w:hAnsi="Verdana"/>
                <w:b w:val="0"/>
                <w:sz w:val="16"/>
              </w:rPr>
              <w:t>Température de l'air à 2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0 12 051</w:t>
            </w:r>
          </w:p>
        </w:tc>
        <w:tc>
          <w:tcPr>
            <w:tcW w:type="dxa" w:w="2163"/>
          </w:tcPr>
          <w:p>
            <w:pPr>
              <w:spacing w:before="20" w:after="20"/>
            </w:pPr>
            <w:r/>
            <w:r>
              <w:rPr>
                <w:rFonts w:ascii="Verdana" w:hAnsi="Verdana"/>
                <w:b w:val="0"/>
                <w:sz w:val="16"/>
              </w:rPr>
              <w:t>Écart type de la température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0 12 016</w:t>
            </w:r>
          </w:p>
        </w:tc>
        <w:tc>
          <w:tcPr>
            <w:tcW w:type="dxa" w:w="2163"/>
          </w:tcPr>
          <w:p>
            <w:pPr>
              <w:spacing w:before="20" w:after="20"/>
            </w:pPr>
            <w:r/>
            <w:r>
              <w:rPr>
                <w:rFonts w:ascii="Verdana" w:hAnsi="Verdana"/>
                <w:b w:val="0"/>
                <w:sz w:val="16"/>
              </w:rPr>
              <w:t>Température maximale à 2 m, au cours des 24 heures précédentes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0 12 017</w:t>
            </w:r>
          </w:p>
        </w:tc>
        <w:tc>
          <w:tcPr>
            <w:tcW w:type="dxa" w:w="2163"/>
          </w:tcPr>
          <w:p>
            <w:pPr>
              <w:spacing w:before="20" w:after="20"/>
            </w:pPr>
            <w:r/>
            <w:r>
              <w:rPr>
                <w:rFonts w:ascii="Verdana" w:hAnsi="Verdana"/>
                <w:b w:val="0"/>
                <w:sz w:val="16"/>
              </w:rPr>
              <w:t>Température minimale à 2 m, au cours des 24 heures précédentes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0 13 004</w:t>
            </w:r>
          </w:p>
        </w:tc>
        <w:tc>
          <w:tcPr>
            <w:tcW w:type="dxa" w:w="2163"/>
          </w:tcPr>
          <w:p>
            <w:pPr>
              <w:spacing w:before="20" w:after="20"/>
            </w:pPr>
            <w:r/>
            <w:r>
              <w:rPr>
                <w:rFonts w:ascii="Verdana" w:hAnsi="Verdana"/>
                <w:b w:val="0"/>
                <w:sz w:val="16"/>
              </w:rPr>
              <w:t>Tension de vapeur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1 02 004</w:t>
            </w:r>
          </w:p>
        </w:tc>
        <w:tc>
          <w:tcPr>
            <w:tcW w:type="dxa" w:w="2163"/>
          </w:tcPr>
          <w:p>
            <w:pPr>
              <w:spacing w:before="20" w:after="20"/>
            </w:pPr>
            <w:r/>
            <w:r>
              <w:rPr>
                <w:rFonts w:ascii="Verdana" w:hAnsi="Verdana"/>
                <w:b w:val="0"/>
                <w:sz w:val="16"/>
              </w:rPr>
              <w:t>Répéter 2 descripteurs 4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0 08 051</w:t>
            </w:r>
          </w:p>
        </w:tc>
        <w:tc>
          <w:tcPr>
            <w:tcW w:type="dxa" w:w="2163"/>
          </w:tcPr>
          <w:p>
            <w:pPr>
              <w:spacing w:before="20" w:after="20"/>
            </w:pPr>
            <w:r/>
            <w:r>
              <w:rPr>
                <w:rFonts w:ascii="Verdana" w:hAnsi="Verdana"/>
                <w:b w:val="0"/>
                <w:sz w:val="16"/>
              </w:rPr>
              <w:t>Identificateur pour le nombre de valeurs manquantes dans le calcul des statistiques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0 08 020</w:t>
            </w:r>
          </w:p>
        </w:tc>
        <w:tc>
          <w:tcPr>
            <w:tcW w:type="dxa" w:w="2163"/>
          </w:tcPr>
          <w:p>
            <w:pPr>
              <w:spacing w:before="20" w:after="20"/>
            </w:pPr>
            <w:r/>
            <w:r>
              <w:rPr>
                <w:rFonts w:ascii="Verdana" w:hAnsi="Verdana"/>
                <w:b w:val="0"/>
                <w:sz w:val="16"/>
              </w:rPr>
              <w:t>Nombre total de valeurs manquantes (pour le calcul du total ou de la moyenne)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3 02 052</w:t>
            </w:r>
          </w:p>
        </w:tc>
        <w:tc>
          <w:tcPr>
            <w:tcW w:type="dxa" w:w="2163"/>
          </w:tcPr>
          <w:p>
            <w:pPr>
              <w:spacing w:before="20" w:after="20"/>
            </w:pPr>
            <w:r>
              <w:rPr>
                <w:b/>
              </w:rPr>
            </w:r>
            <w:r>
              <w:rPr>
                <w:rFonts w:ascii="Verdana" w:hAnsi="Verdana"/>
                <w:b/>
                <w:sz w:val="16"/>
              </w:rPr>
              <w:t>(Données sur la température et l'humidité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Mesure de la température et de l'humidité</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t>Mesure de la température et de l'humidité</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0 02 039</w:t>
            </w:r>
          </w:p>
        </w:tc>
        <w:tc>
          <w:tcPr>
            <w:tcW w:type="dxa" w:w="2163"/>
          </w:tcPr>
          <w:p>
            <w:pPr>
              <w:spacing w:before="20" w:after="20"/>
            </w:pPr>
            <w:r/>
            <w:r>
              <w:rPr>
                <w:rFonts w:ascii="Verdana" w:hAnsi="Verdana"/>
                <w:b w:val="0"/>
                <w:sz w:val="16"/>
              </w:rPr>
              <w:t>Méthode de mesure de la température du thermomètre mouillé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0 12 102</w:t>
            </w:r>
          </w:p>
        </w:tc>
        <w:tc>
          <w:tcPr>
            <w:tcW w:type="dxa" w:w="2163"/>
          </w:tcPr>
          <w:p>
            <w:pPr>
              <w:spacing w:before="20" w:after="20"/>
            </w:pPr>
            <w:r/>
            <w:r>
              <w:rPr>
                <w:rFonts w:ascii="Verdana" w:hAnsi="Verdana"/>
                <w:b w:val="0"/>
                <w:sz w:val="16"/>
              </w:rPr>
              <w:t>Température du thermomètre mouillé</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Point de rosée</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Humidité relative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3 02 053</w:t>
            </w:r>
          </w:p>
        </w:tc>
        <w:tc>
          <w:tcPr>
            <w:tcW w:type="dxa" w:w="2163"/>
          </w:tcPr>
          <w:p>
            <w:pPr>
              <w:spacing w:before="20" w:after="20"/>
            </w:pPr>
            <w:r>
              <w:rPr>
                <w:b/>
              </w:rPr>
            </w:r>
            <w:r>
              <w:rPr>
                <w:rFonts w:ascii="Verdana" w:hAnsi="Verdana"/>
                <w:b/>
                <w:sz w:val="16"/>
              </w:rPr>
              <w:t>(Données sur la visibilité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Mesure de la visibilité</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t>Mesure de la visibilité</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0 20 001</w:t>
            </w:r>
          </w:p>
        </w:tc>
        <w:tc>
          <w:tcPr>
            <w:tcW w:type="dxa" w:w="2163"/>
          </w:tcPr>
          <w:p>
            <w:pPr>
              <w:spacing w:before="20" w:after="20"/>
            </w:pPr>
            <w:r/>
            <w:r>
              <w:rPr>
                <w:rFonts w:ascii="Verdana" w:hAnsi="Verdana"/>
                <w:b w:val="0"/>
                <w:sz w:val="16"/>
              </w:rPr>
              <w:t>Visibilité horizontale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3 02 054</w:t>
            </w:r>
          </w:p>
        </w:tc>
        <w:tc>
          <w:tcPr>
            <w:tcW w:type="dxa" w:w="2163"/>
          </w:tcPr>
          <w:p>
            <w:pPr>
              <w:spacing w:before="20" w:after="20"/>
            </w:pPr>
            <w:r>
              <w:rPr>
                <w:b/>
              </w:rPr>
            </w:r>
            <w:r>
              <w:rPr>
                <w:rFonts w:ascii="Verdana" w:hAnsi="Verdana"/>
                <w:b/>
                <w:sz w:val="16"/>
              </w:rPr>
              <w:t>(Données «instantanées»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3 02 052</w:t>
            </w:r>
          </w:p>
        </w:tc>
        <w:tc>
          <w:tcPr>
            <w:tcW w:type="dxa" w:w="2163"/>
          </w:tcPr>
          <w:p>
            <w:pPr>
              <w:spacing w:before="20" w:after="20"/>
            </w:pPr>
            <w:r/>
            <w:r>
              <w:rPr>
                <w:rFonts w:ascii="Verdana" w:hAnsi="Verdana"/>
                <w:b w:val="0"/>
                <w:sz w:val="16"/>
              </w:rPr>
              <w:t>Données sur la température et l'humidité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3 02 053</w:t>
            </w:r>
          </w:p>
        </w:tc>
        <w:tc>
          <w:tcPr>
            <w:tcW w:type="dxa" w:w="2163"/>
          </w:tcPr>
          <w:p>
            <w:pPr>
              <w:spacing w:before="20" w:after="20"/>
            </w:pPr>
            <w:r/>
            <w:r>
              <w:rPr>
                <w:rFonts w:ascii="Verdana" w:hAnsi="Verdana"/>
                <w:b w:val="0"/>
                <w:sz w:val="16"/>
              </w:rPr>
              <w:t>Données sur la visibilité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3 02 034</w:t>
            </w:r>
          </w:p>
        </w:tc>
        <w:tc>
          <w:tcPr>
            <w:tcW w:type="dxa" w:w="2163"/>
          </w:tcPr>
          <w:p>
            <w:pPr>
              <w:spacing w:before="20" w:after="20"/>
            </w:pPr>
            <w:r/>
            <w:r>
              <w:rPr>
                <w:rFonts w:ascii="Verdana" w:hAnsi="Verdana"/>
                <w:b w:val="0"/>
                <w:sz w:val="16"/>
              </w:rPr>
              <w:t>Précipitations sur les 24 heures écoulées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Information générale sur les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3 02 005</w:t>
            </w:r>
          </w:p>
        </w:tc>
        <w:tc>
          <w:tcPr>
            <w:tcW w:type="dxa" w:w="2163"/>
          </w:tcPr>
          <w:p>
            <w:pPr>
              <w:spacing w:before="20" w:after="20"/>
            </w:pPr>
            <w:r/>
            <w:r>
              <w:rPr>
                <w:rFonts w:ascii="Verdana" w:hAnsi="Verdana"/>
                <w:b w:val="0"/>
                <w:sz w:val="16"/>
              </w:rPr>
              <w:t>Couche nuageuse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3 02 055</w:t>
            </w:r>
          </w:p>
        </w:tc>
        <w:tc>
          <w:tcPr>
            <w:tcW w:type="dxa" w:w="2163"/>
          </w:tcPr>
          <w:p>
            <w:pPr>
              <w:spacing w:before="20" w:after="20"/>
            </w:pPr>
            <w:r>
              <w:rPr>
                <w:b/>
              </w:rPr>
            </w:r>
            <w:r>
              <w:rPr>
                <w:rFonts w:ascii="Verdana" w:hAnsi="Verdana"/>
                <w:b/>
                <w:sz w:val="16"/>
              </w:rPr>
              <w:t>(Givrage et glace)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0 20 031</w:t>
            </w:r>
          </w:p>
        </w:tc>
        <w:tc>
          <w:tcPr>
            <w:tcW w:type="dxa" w:w="2163"/>
          </w:tcPr>
          <w:p>
            <w:pPr>
              <w:spacing w:before="20" w:after="20"/>
            </w:pPr>
            <w:r/>
            <w:r>
              <w:rPr>
                <w:rFonts w:ascii="Verdana" w:hAnsi="Verdana"/>
                <w:b w:val="0"/>
                <w:sz w:val="16"/>
              </w:rPr>
              <w:t>Dépôt de glace (épaisseur)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0 20 032</w:t>
            </w:r>
          </w:p>
        </w:tc>
        <w:tc>
          <w:tcPr>
            <w:tcW w:type="dxa" w:w="2163"/>
          </w:tcPr>
          <w:p>
            <w:pPr>
              <w:spacing w:before="20" w:after="20"/>
            </w:pPr>
            <w:r/>
            <w:r>
              <w:rPr>
                <w:rFonts w:ascii="Verdana" w:hAnsi="Verdana"/>
                <w:b w:val="0"/>
                <w:sz w:val="16"/>
              </w:rPr>
              <w:t>Vitesse d'accumulation de la glace (estimation)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0 20 033</w:t>
            </w:r>
          </w:p>
        </w:tc>
        <w:tc>
          <w:tcPr>
            <w:tcW w:type="dxa" w:w="2163"/>
          </w:tcPr>
          <w:p>
            <w:pPr>
              <w:spacing w:before="20" w:after="20"/>
            </w:pPr>
            <w:r/>
            <w:r>
              <w:rPr>
                <w:rFonts w:ascii="Verdana" w:hAnsi="Verdana"/>
                <w:b w:val="0"/>
                <w:sz w:val="16"/>
              </w:rPr>
              <w:t>Cause de l'accumulation de la glace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0 20 034</w:t>
            </w:r>
          </w:p>
        </w:tc>
        <w:tc>
          <w:tcPr>
            <w:tcW w:type="dxa" w:w="2163"/>
          </w:tcPr>
          <w:p>
            <w:pPr>
              <w:spacing w:before="20" w:after="20"/>
            </w:pPr>
            <w:r/>
            <w:r>
              <w:rPr>
                <w:rFonts w:ascii="Verdana" w:hAnsi="Verdana"/>
                <w:b w:val="0"/>
                <w:sz w:val="16"/>
              </w:rPr>
              <w:t>Concentration des glaces de mer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0 20 035</w:t>
            </w:r>
          </w:p>
        </w:tc>
        <w:tc>
          <w:tcPr>
            <w:tcW w:type="dxa" w:w="2163"/>
          </w:tcPr>
          <w:p>
            <w:pPr>
              <w:spacing w:before="20" w:after="20"/>
            </w:pPr>
            <w:r/>
            <w:r>
              <w:rPr>
                <w:rFonts w:ascii="Verdana" w:hAnsi="Verdana"/>
                <w:b w:val="0"/>
                <w:sz w:val="16"/>
              </w:rPr>
              <w:t>Quantité et type de glace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0 20 036</w:t>
            </w:r>
          </w:p>
        </w:tc>
        <w:tc>
          <w:tcPr>
            <w:tcW w:type="dxa" w:w="2163"/>
          </w:tcPr>
          <w:p>
            <w:pPr>
              <w:spacing w:before="20" w:after="20"/>
            </w:pPr>
            <w:r/>
            <w:r>
              <w:rPr>
                <w:rFonts w:ascii="Verdana" w:hAnsi="Verdana"/>
                <w:b w:val="0"/>
                <w:sz w:val="16"/>
              </w:rPr>
              <w:t>Situation des glaces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0 20 037</w:t>
            </w:r>
          </w:p>
        </w:tc>
        <w:tc>
          <w:tcPr>
            <w:tcW w:type="dxa" w:w="2163"/>
          </w:tcPr>
          <w:p>
            <w:pPr>
              <w:spacing w:before="20" w:after="20"/>
            </w:pPr>
            <w:r/>
            <w:r>
              <w:rPr>
                <w:rFonts w:ascii="Verdana" w:hAnsi="Verdana"/>
                <w:b w:val="0"/>
                <w:sz w:val="16"/>
              </w:rPr>
              <w:t>Évolution de la glace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0 20 038</w:t>
            </w:r>
          </w:p>
        </w:tc>
        <w:tc>
          <w:tcPr>
            <w:tcW w:type="dxa" w:w="2163"/>
          </w:tcPr>
          <w:p>
            <w:pPr>
              <w:spacing w:before="20" w:after="20"/>
            </w:pPr>
            <w:r/>
            <w:r>
              <w:rPr>
                <w:rFonts w:ascii="Verdana" w:hAnsi="Verdana"/>
                <w:b w:val="0"/>
                <w:sz w:val="16"/>
              </w:rPr>
              <w:t>Direction de la lisière des glaces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3 02 056</w:t>
            </w:r>
          </w:p>
        </w:tc>
        <w:tc>
          <w:tcPr>
            <w:tcW w:type="dxa" w:w="2163"/>
          </w:tcPr>
          <w:p>
            <w:pPr>
              <w:spacing w:before="20" w:after="20"/>
            </w:pPr>
            <w:r>
              <w:rPr>
                <w:b/>
              </w:rPr>
            </w:r>
            <w:r>
              <w:rPr>
                <w:rFonts w:ascii="Verdana" w:hAnsi="Verdana"/>
                <w:b/>
                <w:sz w:val="16"/>
              </w:rPr>
              <w:t>(Température de la mer/de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0 02 038</w:t>
            </w:r>
          </w:p>
        </w:tc>
        <w:tc>
          <w:tcPr>
            <w:tcW w:type="dxa" w:w="2163"/>
          </w:tcPr>
          <w:p>
            <w:pPr>
              <w:spacing w:before="20" w:after="20"/>
            </w:pPr>
            <w:r/>
            <w:r>
              <w:rPr>
                <w:rFonts w:ascii="Verdana" w:hAnsi="Verdana"/>
                <w:b w:val="0"/>
                <w:sz w:val="16"/>
              </w:rPr>
              <w:t>Méthode de mesure de la température et/ou de la salinité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0 07 063</w:t>
            </w:r>
          </w:p>
        </w:tc>
        <w:tc>
          <w:tcPr>
            <w:tcW w:type="dxa" w:w="2163"/>
          </w:tcPr>
          <w:p>
            <w:pPr>
              <w:spacing w:before="20" w:after="20"/>
            </w:pPr>
            <w:r/>
            <w:r>
              <w:rPr>
                <w:rFonts w:ascii="Verdana" w:hAnsi="Verdana"/>
                <w:b w:val="0"/>
                <w:sz w:val="16"/>
              </w:rPr>
              <w:t>Profondeur sous la surface de la mer/ de l'eau (cm)</w:t>
            </w:r>
          </w:p>
        </w:tc>
        <w:tc>
          <w:tcPr>
            <w:tcW w:type="dxa" w:w="2163"/>
          </w:tcPr>
          <w:p>
            <w:pPr>
              <w:spacing w:before="20" w:after="20"/>
            </w:pPr>
            <w:r/>
            <w:r>
              <w:rPr>
                <w:rFonts w:ascii="Verdana" w:hAnsi="Verdana"/>
                <w:b w:val="0"/>
                <w:sz w:val="16"/>
              </w:rPr>
              <w:t>Mesure de la température de surface de la mer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0 22 043</w:t>
            </w:r>
          </w:p>
        </w:tc>
        <w:tc>
          <w:tcPr>
            <w:tcW w:type="dxa" w:w="2163"/>
          </w:tcPr>
          <w:p>
            <w:pPr>
              <w:spacing w:before="20" w:after="20"/>
            </w:pPr>
            <w:r/>
            <w:r>
              <w:rPr>
                <w:rFonts w:ascii="Verdana" w:hAnsi="Verdana"/>
                <w:b w:val="0"/>
                <w:sz w:val="16"/>
              </w:rPr>
              <w:t>Température de la mer/de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0 07 063</w:t>
            </w:r>
          </w:p>
        </w:tc>
        <w:tc>
          <w:tcPr>
            <w:tcW w:type="dxa" w:w="2163"/>
          </w:tcPr>
          <w:p>
            <w:pPr>
              <w:spacing w:before="20" w:after="20"/>
            </w:pPr>
            <w:r/>
            <w:r>
              <w:rPr>
                <w:rFonts w:ascii="Verdana" w:hAnsi="Verdana"/>
                <w:b w:val="0"/>
                <w:sz w:val="16"/>
              </w:rPr>
              <w:t>Profondeur sous la surface de la mer/ de l'eau (cm)</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3 02 057</w:t>
            </w:r>
          </w:p>
        </w:tc>
        <w:tc>
          <w:tcPr>
            <w:tcW w:type="dxa" w:w="2163"/>
          </w:tcPr>
          <w:p>
            <w:pPr>
              <w:spacing w:before="20" w:after="20"/>
            </w:pPr>
            <w:r>
              <w:rPr>
                <w:b/>
              </w:rPr>
            </w:r>
            <w:r>
              <w:rPr>
                <w:rFonts w:ascii="Verdana" w:hAnsi="Verdana"/>
                <w:b/>
                <w:sz w:val="16"/>
              </w:rPr>
              <w:t>(Données océanographiques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3 02 056</w:t>
            </w:r>
          </w:p>
        </w:tc>
        <w:tc>
          <w:tcPr>
            <w:tcW w:type="dxa" w:w="2163"/>
          </w:tcPr>
          <w:p>
            <w:pPr>
              <w:spacing w:before="20" w:after="20"/>
            </w:pPr>
            <w:r/>
            <w:r>
              <w:rPr>
                <w:rFonts w:ascii="Verdana" w:hAnsi="Verdana"/>
                <w:b w:val="0"/>
                <w:sz w:val="16"/>
              </w:rPr>
              <w:t>Température de la mer/de l'eau</w:t>
            </w:r>
          </w:p>
        </w:tc>
        <w:tc>
          <w:tcPr>
            <w:tcW w:type="dxa" w:w="2163"/>
          </w:tcPr>
          <w:p>
            <w:pPr>
              <w:spacing w:before="20" w:after="20"/>
            </w:pPr>
            <w:r/>
            <w:r>
              <w:rPr>
                <w:rFonts w:ascii="Verdana" w:hAnsi="Verdana"/>
                <w:b w:val="0"/>
                <w:sz w:val="16"/>
              </w:rPr>
              <w:t>Température de surface de la mer, méthode de mesure et profondeur sous la surface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3 02 021</w:t>
            </w:r>
          </w:p>
        </w:tc>
        <w:tc>
          <w:tcPr>
            <w:tcW w:type="dxa" w:w="2163"/>
          </w:tcPr>
          <w:p>
            <w:pPr>
              <w:spacing w:before="20" w:after="20"/>
            </w:pPr>
            <w:r/>
            <w:r>
              <w:rPr>
                <w:rFonts w:ascii="Verdana" w:hAnsi="Verdana"/>
                <w:b w:val="0"/>
                <w:sz w:val="16"/>
              </w:rPr>
              <w:t>Vagues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3 02 024</w:t>
            </w:r>
          </w:p>
        </w:tc>
        <w:tc>
          <w:tcPr>
            <w:tcW w:type="dxa" w:w="2163"/>
          </w:tcPr>
          <w:p>
            <w:pPr>
              <w:spacing w:before="20" w:after="20"/>
            </w:pPr>
            <w:r/>
            <w:r>
              <w:rPr>
                <w:rFonts w:ascii="Verdana" w:hAnsi="Verdana"/>
                <w:b w:val="0"/>
                <w:sz w:val="16"/>
              </w:rPr>
              <w:t>Vagues de la mer du vent et de la houle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3 02 058</w:t>
            </w:r>
          </w:p>
        </w:tc>
        <w:tc>
          <w:tcPr>
            <w:tcW w:type="dxa" w:w="2163"/>
          </w:tcPr>
          <w:p>
            <w:pPr>
              <w:spacing w:before="20" w:after="20"/>
            </w:pPr>
            <w:r>
              <w:rPr>
                <w:b/>
              </w:rPr>
            </w:r>
            <w:r>
              <w:rPr>
                <w:rFonts w:ascii="Verdana" w:hAnsi="Verdana"/>
                <w:b/>
                <w:sz w:val="16"/>
              </w:rPr>
              <w:t>(Données sur les températures extrêmes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Mesure de la température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t>Mesure de la température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78: Pour définir la période considérée, il faut répéter une fois le descripteur 0 04 024. | Note 77: Dans la Région III, la température maximale diurne et la température minimale nocturne sont trans- mises (l’heure de fin de la période peut ne pas correspondre à l’heure de référence du message). Pour définir la période considérée, il faut répéter une fois le descripteur 0 04 024. Si la période se termine à l’heure de référence du message, le descripteur 0 04 024 est mis à 0 la deuxième fois qu’il apparaît .</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0 12 111</w:t>
            </w:r>
          </w:p>
        </w:tc>
        <w:tc>
          <w:tcPr>
            <w:tcW w:type="dxa" w:w="2163"/>
          </w:tcPr>
          <w:p>
            <w:pPr>
              <w:spacing w:before="20" w:after="20"/>
            </w:pPr>
            <w:r/>
            <w:r>
              <w:rPr>
                <w:rFonts w:ascii="Verdana" w:hAnsi="Verdana"/>
                <w:b w:val="0"/>
                <w:sz w:val="16"/>
              </w:rPr>
              <w:t>Température maximale, à une hauteur et sur une période déterminées</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77: Dans la Région III, la température maximale diurne et la température minimale nocturne sont trans- mises (l’heure de fin de la période peut ne pas correspondre à l’heure de référence du message). Pour définir la période considérée, il faut répéter une fois le descripteur 0 04 024. Si la période se termine à l’heure de référence du message, le descripteur 0 04 024 est mis à 0 la deuxième fois qu’il apparaît .</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0 12 112</w:t>
            </w:r>
          </w:p>
        </w:tc>
        <w:tc>
          <w:tcPr>
            <w:tcW w:type="dxa" w:w="2163"/>
          </w:tcPr>
          <w:p>
            <w:pPr>
              <w:spacing w:before="20" w:after="20"/>
            </w:pPr>
            <w:r/>
            <w:r>
              <w:rPr>
                <w:rFonts w:ascii="Verdana" w:hAnsi="Verdana"/>
                <w:b w:val="0"/>
                <w:sz w:val="16"/>
              </w:rPr>
              <w:t>Température minimale, à une hauteur et sur une période déterminées</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3 02 059</w:t>
            </w:r>
          </w:p>
        </w:tc>
        <w:tc>
          <w:tcPr>
            <w:tcW w:type="dxa" w:w="2163"/>
          </w:tcPr>
          <w:p>
            <w:pPr>
              <w:spacing w:before="20" w:after="20"/>
            </w:pPr>
            <w:r>
              <w:rPr>
                <w:b/>
              </w:rPr>
            </w:r>
            <w:r>
              <w:rPr>
                <w:rFonts w:ascii="Verdana" w:hAnsi="Verdana"/>
                <w:b/>
                <w:sz w:val="16"/>
              </w:rPr>
              <w:t>(Données sur le vent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Mesure du vent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t>Mesure du vent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0 02 002</w:t>
            </w:r>
          </w:p>
        </w:tc>
        <w:tc>
          <w:tcPr>
            <w:tcW w:type="dxa" w:w="2163"/>
          </w:tcPr>
          <w:p>
            <w:pPr>
              <w:spacing w:before="20" w:after="20"/>
            </w:pPr>
            <w:r/>
            <w:r>
              <w:rPr>
                <w:rFonts w:ascii="Verdana" w:hAnsi="Verdana"/>
                <w:b w:val="0"/>
                <w:sz w:val="16"/>
              </w:rPr>
              <w:t>Type d'instrument pour la mesure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 2 Moyenne sur une certaine période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=-10 minutes, ou nombre de minutes après un changement significatif du vent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Mis à valeur manquante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1 03 002</w:t>
            </w:r>
          </w:p>
        </w:tc>
        <w:tc>
          <w:tcPr>
            <w:tcW w:type="dxa" w:w="2163"/>
          </w:tcPr>
          <w:p>
            <w:pPr>
              <w:spacing w:before="20" w:after="20"/>
            </w:pPr>
            <w:r/>
            <w:r>
              <w:rPr>
                <w:rFonts w:ascii="Verdana" w:hAnsi="Verdana"/>
                <w:b w:val="0"/>
                <w:sz w:val="16"/>
              </w:rPr>
              <w:t>Répéter 3 descripteurs 2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Minutes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0 11 043</w:t>
            </w:r>
          </w:p>
        </w:tc>
        <w:tc>
          <w:tcPr>
            <w:tcW w:type="dxa" w:w="2163"/>
          </w:tcPr>
          <w:p>
            <w:pPr>
              <w:spacing w:before="20" w:after="20"/>
            </w:pPr>
            <w:r/>
            <w:r>
              <w:rPr>
                <w:rFonts w:ascii="Verdana" w:hAnsi="Verdana"/>
                <w:b w:val="0"/>
                <w:sz w:val="16"/>
              </w:rPr>
              <w:t>Direction de la rafale maximale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0 11 041</w:t>
            </w:r>
          </w:p>
        </w:tc>
        <w:tc>
          <w:tcPr>
            <w:tcW w:type="dxa" w:w="2163"/>
          </w:tcPr>
          <w:p>
            <w:pPr>
              <w:spacing w:before="20" w:after="20"/>
            </w:pPr>
            <w:r/>
            <w:r>
              <w:rPr>
                <w:rFonts w:ascii="Verdana" w:hAnsi="Verdana"/>
                <w:b w:val="0"/>
                <w:sz w:val="16"/>
              </w:rPr>
              <w:t>Vitesse de la rafale maximale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3 02 060</w:t>
            </w:r>
          </w:p>
        </w:tc>
        <w:tc>
          <w:tcPr>
            <w:tcW w:type="dxa" w:w="2163"/>
          </w:tcPr>
          <w:p>
            <w:pPr>
              <w:spacing w:before="20" w:after="20"/>
            </w:pPr>
            <w:r>
              <w:rPr>
                <w:b/>
              </w:rPr>
            </w:r>
            <w:r>
              <w:rPr>
                <w:rFonts w:ascii="Verdana" w:hAnsi="Verdana"/>
                <w:b/>
                <w:sz w:val="16"/>
              </w:rPr>
              <w:t>(Données «pour la période»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3 02 038</w:t>
            </w:r>
          </w:p>
        </w:tc>
        <w:tc>
          <w:tcPr>
            <w:tcW w:type="dxa" w:w="2163"/>
          </w:tcPr>
          <w:p>
            <w:pPr>
              <w:spacing w:before="20" w:after="20"/>
            </w:pPr>
            <w:r/>
            <w:r>
              <w:rPr>
                <w:rFonts w:ascii="Verdana" w:hAnsi="Verdana"/>
                <w:b w:val="0"/>
                <w:sz w:val="16"/>
              </w:rPr>
              <w:t>Temps présent et temps passé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3 02 040</w:t>
            </w:r>
          </w:p>
        </w:tc>
        <w:tc>
          <w:tcPr>
            <w:tcW w:type="dxa" w:w="2163"/>
          </w:tcPr>
          <w:p>
            <w:pPr>
              <w:spacing w:before="20" w:after="20"/>
            </w:pPr>
            <w:r/>
            <w:r>
              <w:rPr>
                <w:rFonts w:ascii="Verdana" w:hAnsi="Verdana"/>
                <w:b w:val="0"/>
                <w:sz w:val="16"/>
              </w:rPr>
              <w:t>Mesure des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3 02 058</w:t>
            </w:r>
          </w:p>
        </w:tc>
        <w:tc>
          <w:tcPr>
            <w:tcW w:type="dxa" w:w="2163"/>
          </w:tcPr>
          <w:p>
            <w:pPr>
              <w:spacing w:before="20" w:after="20"/>
            </w:pPr>
            <w:r/>
            <w:r>
              <w:rPr>
                <w:rFonts w:ascii="Verdana" w:hAnsi="Verdana"/>
                <w:b w:val="0"/>
                <w:sz w:val="16"/>
              </w:rPr>
              <w:t>Données sur les températures extrêmes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3 02 059</w:t>
            </w:r>
          </w:p>
        </w:tc>
        <w:tc>
          <w:tcPr>
            <w:tcW w:type="dxa" w:w="2163"/>
          </w:tcPr>
          <w:p>
            <w:pPr>
              <w:spacing w:before="20" w:after="20"/>
            </w:pPr>
            <w:r/>
            <w:r>
              <w:rPr>
                <w:rFonts w:ascii="Verdana" w:hAnsi="Verdana"/>
                <w:b w:val="0"/>
                <w:sz w:val="16"/>
              </w:rPr>
              <w:t>Données sur le vent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3 02 062</w:t>
            </w:r>
          </w:p>
        </w:tc>
        <w:tc>
          <w:tcPr>
            <w:tcW w:type="dxa" w:w="2163"/>
          </w:tcPr>
          <w:p>
            <w:pPr>
              <w:spacing w:before="20" w:after="20"/>
            </w:pPr>
            <w:r>
              <w:rPr>
                <w:b/>
              </w:rPr>
            </w:r>
            <w:r>
              <w:rPr>
                <w:rFonts w:ascii="Verdana" w:hAnsi="Verdana"/>
                <w:b/>
                <w:sz w:val="16"/>
              </w:rPr>
              <w:t>(Données «instantanées»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0 25 188</w:t>
            </w:r>
          </w:p>
        </w:tc>
        <w:tc>
          <w:tcPr>
            <w:tcW w:type="dxa" w:w="2163"/>
          </w:tcPr>
          <w:p>
            <w:pPr>
              <w:spacing w:before="20" w:after="20"/>
            </w:pPr>
            <w:r/>
            <w:r>
              <w:rPr>
                <w:rFonts w:ascii="Verdana" w:hAnsi="Verdana"/>
                <w:b w:val="0"/>
                <w:sz w:val="16"/>
              </w:rPr>
              <w:t>Méthode employée pour ramener la pression au niveau de la mer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3 02 001</w:t>
            </w:r>
          </w:p>
        </w:tc>
        <w:tc>
          <w:tcPr>
            <w:tcW w:type="dxa" w:w="2163"/>
          </w:tcPr>
          <w:p>
            <w:pPr>
              <w:spacing w:before="20" w:after="20"/>
            </w:pPr>
            <w:r/>
            <w:r>
              <w:rPr>
                <w:rFonts w:ascii="Verdana" w:hAnsi="Verdana"/>
                <w:b w:val="0"/>
                <w:sz w:val="16"/>
              </w:rPr>
              <w:t>Pression et variation de pression en 3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3 02 093</w:t>
            </w:r>
          </w:p>
        </w:tc>
        <w:tc>
          <w:tcPr>
            <w:tcW w:type="dxa" w:w="2163"/>
          </w:tcPr>
          <w:p>
            <w:pPr>
              <w:spacing w:before="20" w:after="20"/>
            </w:pPr>
            <w:r/>
            <w:r>
              <w:rPr>
                <w:rFonts w:ascii="Verdana" w:hAnsi="Verdana"/>
                <w:b w:val="0"/>
                <w:sz w:val="16"/>
              </w:rPr>
              <w:t>Données supplémentaires sur la température et l'humidité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3 02 053</w:t>
            </w:r>
          </w:p>
        </w:tc>
        <w:tc>
          <w:tcPr>
            <w:tcW w:type="dxa" w:w="2163"/>
          </w:tcPr>
          <w:p>
            <w:pPr>
              <w:spacing w:before="20" w:after="20"/>
            </w:pPr>
            <w:r/>
            <w:r>
              <w:rPr>
                <w:rFonts w:ascii="Verdana" w:hAnsi="Verdana"/>
                <w:b w:val="0"/>
                <w:sz w:val="16"/>
              </w:rPr>
              <w:t>Données sur la visibilité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Information générale sur les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3 02 005</w:t>
            </w:r>
          </w:p>
        </w:tc>
        <w:tc>
          <w:tcPr>
            <w:tcW w:type="dxa" w:w="2163"/>
          </w:tcPr>
          <w:p>
            <w:pPr>
              <w:spacing w:before="20" w:after="20"/>
            </w:pPr>
            <w:r/>
            <w:r>
              <w:rPr>
                <w:rFonts w:ascii="Verdana" w:hAnsi="Verdana"/>
                <w:b w:val="0"/>
                <w:sz w:val="16"/>
              </w:rPr>
              <w:t>Couche nuageuse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0 08 002</w:t>
            </w:r>
          </w:p>
        </w:tc>
        <w:tc>
          <w:tcPr>
            <w:tcW w:type="dxa" w:w="2163"/>
          </w:tcPr>
          <w:p>
            <w:pPr>
              <w:spacing w:before="20" w:after="20"/>
            </w:pPr>
            <w:r/>
            <w:r>
              <w:rPr>
                <w:rFonts w:ascii="Verdana" w:hAnsi="Verdana"/>
                <w:b w:val="0"/>
                <w:sz w:val="16"/>
              </w:rPr>
              <w:t>Caractéristique verticale (observations en surface)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3 02 055</w:t>
            </w:r>
          </w:p>
        </w:tc>
        <w:tc>
          <w:tcPr>
            <w:tcW w:type="dxa" w:w="2163"/>
          </w:tcPr>
          <w:p>
            <w:pPr>
              <w:spacing w:before="20" w:after="20"/>
            </w:pPr>
            <w:r/>
            <w:r>
              <w:rPr>
                <w:rFonts w:ascii="Verdana" w:hAnsi="Verdana"/>
                <w:b w:val="0"/>
                <w:sz w:val="16"/>
              </w:rPr>
              <w:t>Givrage et glace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3 02 056</w:t>
            </w:r>
          </w:p>
        </w:tc>
        <w:tc>
          <w:tcPr>
            <w:tcW w:type="dxa" w:w="2163"/>
          </w:tcPr>
          <w:p>
            <w:pPr>
              <w:spacing w:before="20" w:after="20"/>
            </w:pPr>
            <w:r/>
            <w:r>
              <w:rPr>
                <w:rFonts w:ascii="Verdana" w:hAnsi="Verdana"/>
                <w:b w:val="0"/>
                <w:sz w:val="16"/>
              </w:rPr>
              <w:t>Température de la mer/de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3 02 021</w:t>
            </w:r>
          </w:p>
        </w:tc>
        <w:tc>
          <w:tcPr>
            <w:tcW w:type="dxa" w:w="2163"/>
          </w:tcPr>
          <w:p>
            <w:pPr>
              <w:spacing w:before="20" w:after="20"/>
            </w:pPr>
            <w:r/>
            <w:r>
              <w:rPr>
                <w:rFonts w:ascii="Verdana" w:hAnsi="Verdana"/>
                <w:b w:val="0"/>
                <w:sz w:val="16"/>
              </w:rPr>
              <w:t>Vagues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3 02 024</w:t>
            </w:r>
          </w:p>
        </w:tc>
        <w:tc>
          <w:tcPr>
            <w:tcW w:type="dxa" w:w="2163"/>
          </w:tcPr>
          <w:p>
            <w:pPr>
              <w:spacing w:before="20" w:after="20"/>
            </w:pPr>
            <w:r/>
            <w:r>
              <w:rPr>
                <w:rFonts w:ascii="Verdana" w:hAnsi="Verdana"/>
                <w:b w:val="0"/>
                <w:sz w:val="16"/>
              </w:rPr>
              <w:t>Vagues de la mer du vent et de la houle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3 02 063</w:t>
            </w:r>
          </w:p>
        </w:tc>
        <w:tc>
          <w:tcPr>
            <w:tcW w:type="dxa" w:w="2163"/>
          </w:tcPr>
          <w:p>
            <w:pPr>
              <w:spacing w:before="20" w:after="20"/>
            </w:pPr>
            <w:r>
              <w:rPr>
                <w:b/>
              </w:rPr>
            </w:r>
            <w:r>
              <w:rPr>
                <w:rFonts w:ascii="Verdana" w:hAnsi="Verdana"/>
                <w:b/>
                <w:sz w:val="16"/>
              </w:rPr>
              <w:t>(Données «pour la période»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3 02 038</w:t>
            </w:r>
          </w:p>
        </w:tc>
        <w:tc>
          <w:tcPr>
            <w:tcW w:type="dxa" w:w="2163"/>
          </w:tcPr>
          <w:p>
            <w:pPr>
              <w:spacing w:before="20" w:after="20"/>
            </w:pPr>
            <w:r/>
            <w:r>
              <w:rPr>
                <w:rFonts w:ascii="Verdana" w:hAnsi="Verdana"/>
                <w:b w:val="0"/>
                <w:sz w:val="16"/>
              </w:rPr>
              <w:t>Temps présent et temps passé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3 02 040</w:t>
            </w:r>
          </w:p>
        </w:tc>
        <w:tc>
          <w:tcPr>
            <w:tcW w:type="dxa" w:w="2163"/>
          </w:tcPr>
          <w:p>
            <w:pPr>
              <w:spacing w:before="20" w:after="20"/>
            </w:pPr>
            <w:r/>
            <w:r>
              <w:rPr>
                <w:rFonts w:ascii="Verdana" w:hAnsi="Verdana"/>
                <w:b w:val="0"/>
                <w:sz w:val="16"/>
              </w:rPr>
              <w:t>Mesure des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3 02 034</w:t>
            </w:r>
          </w:p>
        </w:tc>
        <w:tc>
          <w:tcPr>
            <w:tcW w:type="dxa" w:w="2163"/>
          </w:tcPr>
          <w:p>
            <w:pPr>
              <w:spacing w:before="20" w:after="20"/>
            </w:pPr>
            <w:r/>
            <w:r>
              <w:rPr>
                <w:rFonts w:ascii="Verdana" w:hAnsi="Verdana"/>
                <w:b w:val="0"/>
                <w:sz w:val="16"/>
              </w:rPr>
              <w:t>Précipitations sur les 24 heures écoulées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101000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031000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302058</w:t>
            </w:r>
          </w:p>
        </w:tc>
        <w:tc>
          <w:tcPr>
            <w:tcW w:type="dxa" w:w="2163"/>
          </w:tcPr>
          <w:p>
            <w:pPr>
              <w:spacing w:before="20" w:after="20"/>
            </w:pPr>
            <w:r/>
            <w:r>
              <w:rPr>
                <w:rFonts w:ascii="Verdana" w:hAnsi="Verdana"/>
                <w:b w:val="0"/>
                <w:sz w:val="16"/>
              </w:rPr>
              <w:t>Données sur les températures extrêmes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101000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031000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302064</w:t>
            </w:r>
          </w:p>
        </w:tc>
        <w:tc>
          <w:tcPr>
            <w:tcW w:type="dxa" w:w="2163"/>
          </w:tcPr>
          <w:p>
            <w:pPr>
              <w:spacing w:before="20" w:after="20"/>
            </w:pPr>
            <w:r/>
            <w:r>
              <w:rPr>
                <w:rFonts w:ascii="Verdana" w:hAnsi="Verdana"/>
                <w:b w:val="0"/>
                <w:sz w:val="16"/>
              </w:rPr>
              <w:t>Données sur le vent depuis le navire ou la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3 02 064</w:t>
            </w:r>
          </w:p>
        </w:tc>
        <w:tc>
          <w:tcPr>
            <w:tcW w:type="dxa" w:w="2163"/>
          </w:tcPr>
          <w:p>
            <w:pPr>
              <w:spacing w:before="20" w:after="20"/>
            </w:pPr>
            <w:r>
              <w:rPr>
                <w:b/>
              </w:rPr>
            </w:r>
            <w:r>
              <w:rPr>
                <w:rFonts w:ascii="Verdana" w:hAnsi="Verdana"/>
                <w:b/>
                <w:sz w:val="16"/>
              </w:rPr>
              <w:t>(Données sur le vent depuis le navire ou la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0 02 002</w:t>
            </w:r>
          </w:p>
        </w:tc>
        <w:tc>
          <w:tcPr>
            <w:tcW w:type="dxa" w:w="2163"/>
          </w:tcPr>
          <w:p>
            <w:pPr>
              <w:spacing w:before="20" w:after="20"/>
            </w:pPr>
            <w:r/>
            <w:r>
              <w:rPr>
                <w:rFonts w:ascii="Verdana" w:hAnsi="Verdana"/>
                <w:b w:val="0"/>
                <w:sz w:val="16"/>
              </w:rPr>
              <w:t>Type d'instrument pour la mesure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 2 Moyenne sur une certaine période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Répétition différée de 3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0 11 043</w:t>
            </w:r>
          </w:p>
        </w:tc>
        <w:tc>
          <w:tcPr>
            <w:tcW w:type="dxa" w:w="2163"/>
          </w:tcPr>
          <w:p>
            <w:pPr>
              <w:spacing w:before="20" w:after="20"/>
            </w:pPr>
            <w:r/>
            <w:r>
              <w:rPr>
                <w:rFonts w:ascii="Verdana" w:hAnsi="Verdana"/>
                <w:b w:val="0"/>
                <w:sz w:val="16"/>
              </w:rPr>
              <w:t>Direction de la rafale maximale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0 11 041</w:t>
            </w:r>
          </w:p>
        </w:tc>
        <w:tc>
          <w:tcPr>
            <w:tcW w:type="dxa" w:w="2163"/>
          </w:tcPr>
          <w:p>
            <w:pPr>
              <w:spacing w:before="20" w:after="20"/>
            </w:pPr>
            <w:r/>
            <w:r>
              <w:rPr>
                <w:rFonts w:ascii="Verdana" w:hAnsi="Verdana"/>
                <w:b w:val="0"/>
                <w:sz w:val="16"/>
              </w:rPr>
              <w:t>Vitesse de la rafale maximale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3 02 066</w:t>
            </w:r>
          </w:p>
        </w:tc>
        <w:tc>
          <w:tcPr>
            <w:tcW w:type="dxa" w:w="2163"/>
          </w:tcPr>
          <w:p>
            <w:pPr>
              <w:spacing w:before="20" w:after="20"/>
            </w:pPr>
            <w:r>
              <w:rPr>
                <w:b/>
              </w:rPr>
            </w:r>
            <w:r>
              <w:rPr>
                <w:rFonts w:ascii="Verdana" w:hAnsi="Verdana"/>
                <w:b/>
                <w:sz w:val="16"/>
              </w:rPr>
              <w:t>(Phénomènes météorologiques dangereux)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0 20 023</w:t>
            </w:r>
          </w:p>
        </w:tc>
        <w:tc>
          <w:tcPr>
            <w:tcW w:type="dxa" w:w="2163"/>
          </w:tcPr>
          <w:p>
            <w:pPr>
              <w:spacing w:before="20" w:after="20"/>
            </w:pPr>
            <w:r/>
            <w:r>
              <w:rPr>
                <w:rFonts w:ascii="Verdana" w:hAnsi="Verdana"/>
                <w:b w:val="0"/>
                <w:sz w:val="16"/>
              </w:rPr>
              <w:t>Autres phénomènes météorologiques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0 20 024</w:t>
            </w:r>
          </w:p>
        </w:tc>
        <w:tc>
          <w:tcPr>
            <w:tcW w:type="dxa" w:w="2163"/>
          </w:tcPr>
          <w:p>
            <w:pPr>
              <w:spacing w:before="20" w:after="20"/>
            </w:pPr>
            <w:r/>
            <w:r>
              <w:rPr>
                <w:rFonts w:ascii="Verdana" w:hAnsi="Verdana"/>
                <w:b w:val="0"/>
                <w:sz w:val="16"/>
              </w:rPr>
              <w:t>Intensité du phénomène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0 20 027</w:t>
            </w:r>
          </w:p>
        </w:tc>
        <w:tc>
          <w:tcPr>
            <w:tcW w:type="dxa" w:w="2163"/>
          </w:tcPr>
          <w:p>
            <w:pPr>
              <w:spacing w:before="20" w:after="20"/>
            </w:pPr>
            <w:r/>
            <w:r>
              <w:rPr>
                <w:rFonts w:ascii="Verdana" w:hAnsi="Verdana"/>
                <w:b w:val="0"/>
                <w:sz w:val="16"/>
              </w:rPr>
              <w:t>Apparition du phénomène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0 20 054</w:t>
            </w:r>
          </w:p>
        </w:tc>
        <w:tc>
          <w:tcPr>
            <w:tcW w:type="dxa" w:w="2163"/>
          </w:tcPr>
          <w:p>
            <w:pPr>
              <w:spacing w:before="20" w:after="20"/>
            </w:pPr>
            <w:r/>
            <w:r>
              <w:rPr>
                <w:rFonts w:ascii="Verdana" w:hAnsi="Verdana"/>
                <w:b w:val="0"/>
                <w:sz w:val="16"/>
              </w:rPr>
              <w:t>Direction vraie d'où viennent ou dans laquelle sont observés le phénomène indiqué ou les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0 20 023</w:t>
            </w:r>
          </w:p>
        </w:tc>
        <w:tc>
          <w:tcPr>
            <w:tcW w:type="dxa" w:w="2163"/>
          </w:tcPr>
          <w:p>
            <w:pPr>
              <w:spacing w:before="20" w:after="20"/>
            </w:pPr>
            <w:r/>
            <w:r>
              <w:rPr>
                <w:rFonts w:ascii="Verdana" w:hAnsi="Verdana"/>
                <w:b w:val="0"/>
                <w:sz w:val="16"/>
              </w:rPr>
              <w:t>Autres phénomènes météorologiques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0 20 027</w:t>
            </w:r>
          </w:p>
        </w:tc>
        <w:tc>
          <w:tcPr>
            <w:tcW w:type="dxa" w:w="2163"/>
          </w:tcPr>
          <w:p>
            <w:pPr>
              <w:spacing w:before="20" w:after="20"/>
            </w:pPr>
            <w:r/>
            <w:r>
              <w:rPr>
                <w:rFonts w:ascii="Verdana" w:hAnsi="Verdana"/>
                <w:b w:val="0"/>
                <w:sz w:val="16"/>
              </w:rPr>
              <w:t>Apparition du phénomène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0 20 054</w:t>
            </w:r>
          </w:p>
        </w:tc>
        <w:tc>
          <w:tcPr>
            <w:tcW w:type="dxa" w:w="2163"/>
          </w:tcPr>
          <w:p>
            <w:pPr>
              <w:spacing w:before="20" w:after="20"/>
            </w:pPr>
            <w:r/>
            <w:r>
              <w:rPr>
                <w:rFonts w:ascii="Verdana" w:hAnsi="Verdana"/>
                <w:b w:val="0"/>
                <w:sz w:val="16"/>
              </w:rPr>
              <w:t>Direction vraie d'où viennent ou dans laquelle sont observés le phénomène indiqué ou les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0 20 025</w:t>
            </w:r>
          </w:p>
        </w:tc>
        <w:tc>
          <w:tcPr>
            <w:tcW w:type="dxa" w:w="2163"/>
          </w:tcPr>
          <w:p>
            <w:pPr>
              <w:spacing w:before="20" w:after="20"/>
            </w:pPr>
            <w:r/>
            <w:r>
              <w:rPr>
                <w:rFonts w:ascii="Verdana" w:hAnsi="Verdana"/>
                <w:b w:val="0"/>
                <w:sz w:val="16"/>
              </w:rPr>
              <w:t>Obscurcissement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0 20 026</w:t>
            </w:r>
          </w:p>
        </w:tc>
        <w:tc>
          <w:tcPr>
            <w:tcW w:type="dxa" w:w="2163"/>
          </w:tcPr>
          <w:p>
            <w:pPr>
              <w:spacing w:before="20" w:after="20"/>
            </w:pPr>
            <w:r/>
            <w:r>
              <w:rPr>
                <w:rFonts w:ascii="Verdana" w:hAnsi="Verdana"/>
                <w:b w:val="0"/>
                <w:sz w:val="16"/>
              </w:rPr>
              <w:t>Caractéristique de l'obscurcissement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0 20 027</w:t>
            </w:r>
          </w:p>
        </w:tc>
        <w:tc>
          <w:tcPr>
            <w:tcW w:type="dxa" w:w="2163"/>
          </w:tcPr>
          <w:p>
            <w:pPr>
              <w:spacing w:before="20" w:after="20"/>
            </w:pPr>
            <w:r/>
            <w:r>
              <w:rPr>
                <w:rFonts w:ascii="Verdana" w:hAnsi="Verdana"/>
                <w:b w:val="0"/>
                <w:sz w:val="16"/>
              </w:rPr>
              <w:t>Apparition du phénomène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0 20 040</w:t>
            </w:r>
          </w:p>
        </w:tc>
        <w:tc>
          <w:tcPr>
            <w:tcW w:type="dxa" w:w="2163"/>
          </w:tcPr>
          <w:p>
            <w:pPr>
              <w:spacing w:before="20" w:after="20"/>
            </w:pPr>
            <w:r/>
            <w:r>
              <w:rPr>
                <w:rFonts w:ascii="Verdana" w:hAnsi="Verdana"/>
                <w:b w:val="0"/>
                <w:sz w:val="16"/>
              </w:rPr>
              <w:t>Évolution de la chasse-neige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0 20 066</w:t>
            </w:r>
          </w:p>
        </w:tc>
        <w:tc>
          <w:tcPr>
            <w:tcW w:type="dxa" w:w="2163"/>
          </w:tcPr>
          <w:p>
            <w:pPr>
              <w:spacing w:before="20" w:after="20"/>
            </w:pPr>
            <w:r/>
            <w:r>
              <w:rPr>
                <w:rFonts w:ascii="Verdana" w:hAnsi="Verdana"/>
                <w:b w:val="0"/>
                <w:sz w:val="16"/>
              </w:rPr>
              <w:t>Diamètre maximal des grêlons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0 20 027</w:t>
            </w:r>
          </w:p>
        </w:tc>
        <w:tc>
          <w:tcPr>
            <w:tcW w:type="dxa" w:w="2163"/>
          </w:tcPr>
          <w:p>
            <w:pPr>
              <w:spacing w:before="20" w:after="20"/>
            </w:pPr>
            <w:r/>
            <w:r>
              <w:rPr>
                <w:rFonts w:ascii="Verdana" w:hAnsi="Verdana"/>
                <w:b w:val="0"/>
                <w:sz w:val="16"/>
              </w:rPr>
              <w:t>Apparition du phénomène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0 20 021</w:t>
            </w:r>
          </w:p>
        </w:tc>
        <w:tc>
          <w:tcPr>
            <w:tcW w:type="dxa" w:w="2163"/>
          </w:tcPr>
          <w:p>
            <w:pPr>
              <w:spacing w:before="20" w:after="20"/>
            </w:pPr>
            <w:r/>
            <w:r>
              <w:rPr>
                <w:rFonts w:ascii="Verdana" w:hAnsi="Verdana"/>
                <w:b w:val="0"/>
                <w:sz w:val="16"/>
              </w:rPr>
              <w:t>Type de précipitation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0 20 067</w:t>
            </w:r>
          </w:p>
        </w:tc>
        <w:tc>
          <w:tcPr>
            <w:tcW w:type="dxa" w:w="2163"/>
          </w:tcPr>
          <w:p>
            <w:pPr>
              <w:spacing w:before="20" w:after="20"/>
            </w:pPr>
            <w:r/>
            <w:r>
              <w:rPr>
                <w:rFonts w:ascii="Verdana" w:hAnsi="Verdana"/>
                <w:b w:val="0"/>
                <w:sz w:val="16"/>
              </w:rPr>
              <w:t>Diamètre du dépôt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0 20 027</w:t>
            </w:r>
          </w:p>
        </w:tc>
        <w:tc>
          <w:tcPr>
            <w:tcW w:type="dxa" w:w="2163"/>
          </w:tcPr>
          <w:p>
            <w:pPr>
              <w:spacing w:before="20" w:after="20"/>
            </w:pPr>
            <w:r/>
            <w:r>
              <w:rPr>
                <w:rFonts w:ascii="Verdana" w:hAnsi="Verdana"/>
                <w:b w:val="0"/>
                <w:sz w:val="16"/>
              </w:rPr>
              <w:t>Apparition du phénomène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3 02 067</w:t>
            </w:r>
          </w:p>
        </w:tc>
        <w:tc>
          <w:tcPr>
            <w:tcW w:type="dxa" w:w="2163"/>
          </w:tcPr>
          <w:p>
            <w:pPr>
              <w:spacing w:before="20" w:after="20"/>
            </w:pPr>
            <w:r>
              <w:rPr>
                <w:b/>
              </w:rPr>
            </w:r>
            <w:r>
              <w:rPr>
                <w:rFonts w:ascii="Verdana" w:hAnsi="Verdana"/>
                <w:b/>
                <w:sz w:val="16"/>
              </w:rPr>
              <w:t>(Paramètres synoptiques supplémentaires)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0 01 023</w:t>
            </w:r>
          </w:p>
        </w:tc>
        <w:tc>
          <w:tcPr>
            <w:tcW w:type="dxa" w:w="2163"/>
          </w:tcPr>
          <w:p>
            <w:pPr>
              <w:spacing w:before="20" w:after="20"/>
            </w:pPr>
            <w:r/>
            <w:r>
              <w:rPr>
                <w:rFonts w:ascii="Verdana" w:hAnsi="Verdana"/>
                <w:b w:val="0"/>
                <w:sz w:val="16"/>
              </w:rPr>
              <w:t>Numéro de la séquence d'observations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«instantanées» supplémentaires</w:t>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 0 minute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«instantanées» supplémentaires</w:t>
            </w:r>
          </w:p>
        </w:tc>
        <w:tc>
          <w:tcPr>
            <w:tcW w:type="dxa" w:w="2163"/>
          </w:tcPr>
          <w:p>
            <w:pPr>
              <w:spacing w:before="20" w:after="20"/>
            </w:pPr>
            <w:r/>
            <w:r>
              <w:rPr>
                <w:rFonts w:ascii="Verdana" w:hAnsi="Verdana"/>
                <w:b w:val="0"/>
                <w:sz w:val="16"/>
              </w:rPr>
              <w:t>0 02 177</w:t>
            </w:r>
          </w:p>
        </w:tc>
        <w:tc>
          <w:tcPr>
            <w:tcW w:type="dxa" w:w="2163"/>
          </w:tcPr>
          <w:p>
            <w:pPr>
              <w:spacing w:before="20" w:after="20"/>
            </w:pPr>
            <w:r/>
            <w:r>
              <w:rPr>
                <w:rFonts w:ascii="Verdana" w:hAnsi="Verdana"/>
                <w:b w:val="0"/>
                <w:sz w:val="16"/>
              </w:rPr>
              <w:t>Méthode de mesure de l'épaisseur de neige</w:t>
            </w:r>
          </w:p>
        </w:tc>
        <w:tc>
          <w:tcPr>
            <w:tcW w:type="dxa" w:w="2163"/>
          </w:tcPr>
          <w:p>
            <w:pPr>
              <w:spacing w:before="20" w:after="20"/>
            </w:pPr>
            <w:r/>
            <w:r>
              <w:rPr>
                <w:rFonts w:ascii="Verdana" w:hAnsi="Verdana"/>
                <w:b w:val="0"/>
                <w:sz w:val="16"/>
              </w:rPr>
              <w:t xml:space="preserve"> = 0 Observation manuelle, = 1 Ultrasons, = 2 Caméra vidéo, = 3 Laser, = 4-13 En réserve, = 14 Autre, = 15 Valeur manquante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supplémentaires sur le temps présent</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supplémentaires sur le temps présent</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supplémentaires sur le temps présent</w:t>
            </w:r>
          </w:p>
        </w:tc>
        <w:tc>
          <w:tcPr>
            <w:tcW w:type="dxa" w:w="2163"/>
          </w:tcPr>
          <w:p>
            <w:pPr>
              <w:spacing w:before="20" w:after="20"/>
            </w:pPr>
            <w:r/>
            <w:r>
              <w:rPr>
                <w:rFonts w:ascii="Verdana" w:hAnsi="Verdana"/>
                <w:b w:val="0"/>
                <w:sz w:val="16"/>
              </w:rPr>
              <w:t>0 20 003</w:t>
            </w:r>
          </w:p>
        </w:tc>
        <w:tc>
          <w:tcPr>
            <w:tcW w:type="dxa" w:w="2163"/>
          </w:tcPr>
          <w:p>
            <w:pPr>
              <w:spacing w:before="20" w:after="20"/>
            </w:pPr>
            <w:r/>
            <w:r>
              <w:rPr>
                <w:rFonts w:ascii="Verdana" w:hAnsi="Verdana"/>
                <w:b w:val="0"/>
                <w:sz w:val="16"/>
              </w:rPr>
              <w:t>Temps présent</w:t>
            </w:r>
          </w:p>
        </w:tc>
        <w:tc>
          <w:tcPr>
            <w:tcW w:type="dxa" w:w="2163"/>
          </w:tcPr>
          <w:p>
            <w:pPr>
              <w:spacing w:before="20" w:after="20"/>
            </w:pPr>
            <w:r/>
            <w:r>
              <w:rPr>
                <w:rFonts w:ascii="Verdana" w:hAnsi="Verdana"/>
                <w:b w:val="0"/>
                <w:sz w:val="16"/>
              </w:rPr>
              <w:t>960ww, 961ww</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Visibilité dans différentes directions</w:t>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Répétition différée de 3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Visibilité dans différentes directions</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Visibilité dans différentes directions</w:t>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Direction ou azimut</w:t>
            </w:r>
          </w:p>
        </w:tc>
        <w:tc>
          <w:tcPr>
            <w:tcW w:type="dxa" w:w="2163"/>
          </w:tcPr>
          <w:p>
            <w:pPr>
              <w:spacing w:before="20" w:after="20"/>
            </w:pPr>
            <w:r/>
            <w:r>
              <w:rPr>
                <w:rFonts w:ascii="Verdana" w:hAnsi="Verdana"/>
                <w:b w:val="0"/>
                <w:sz w:val="16"/>
              </w:rPr>
              <w:t>981VV-988VV</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Visibilité dans différentes directions</w:t>
            </w:r>
          </w:p>
        </w:tc>
        <w:tc>
          <w:tcPr>
            <w:tcW w:type="dxa" w:w="2163"/>
          </w:tcPr>
          <w:p>
            <w:pPr>
              <w:spacing w:before="20" w:after="20"/>
            </w:pPr>
            <w:r/>
            <w:r>
              <w:rPr>
                <w:rFonts w:ascii="Verdana" w:hAnsi="Verdana"/>
                <w:b w:val="0"/>
                <w:sz w:val="16"/>
              </w:rPr>
              <w:t>0 20 001</w:t>
            </w:r>
          </w:p>
        </w:tc>
        <w:tc>
          <w:tcPr>
            <w:tcW w:type="dxa" w:w="2163"/>
          </w:tcPr>
          <w:p>
            <w:pPr>
              <w:spacing w:before="20" w:after="20"/>
            </w:pPr>
            <w:r/>
            <w:r>
              <w:rPr>
                <w:rFonts w:ascii="Verdana" w:hAnsi="Verdana"/>
                <w:b w:val="0"/>
                <w:sz w:val="16"/>
              </w:rPr>
              <w:t>Visibilité horizontale</w:t>
            </w:r>
          </w:p>
        </w:tc>
        <w:tc>
          <w:tcPr>
            <w:tcW w:type="dxa" w:w="2163"/>
          </w:tcPr>
          <w:p>
            <w:pPr>
              <w:spacing w:before="20" w:after="20"/>
            </w:pPr>
            <w:r/>
            <w:r>
              <w:rPr>
                <w:rFonts w:ascii="Verdana" w:hAnsi="Verdana"/>
                <w:b w:val="0"/>
                <w:sz w:val="16"/>
              </w:rPr>
              <w:t>VV</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Visibilité dans différentes directions</w:t>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Direction ou azimut</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3 02 056</w:t>
            </w:r>
          </w:p>
        </w:tc>
        <w:tc>
          <w:tcPr>
            <w:tcW w:type="dxa" w:w="2163"/>
          </w:tcPr>
          <w:p>
            <w:pPr>
              <w:spacing w:before="20" w:after="20"/>
            </w:pPr>
            <w:r/>
            <w:r>
              <w:rPr>
                <w:rFonts w:ascii="Verdana" w:hAnsi="Verdana"/>
                <w:b w:val="0"/>
                <w:sz w:val="16"/>
              </w:rPr>
              <w:t>Température de la mer/de l'eau</w:t>
            </w:r>
          </w:p>
        </w:tc>
        <w:tc>
          <w:tcPr>
            <w:tcW w:type="dxa" w:w="2163"/>
          </w:tcPr>
          <w:p>
            <w:pPr>
              <w:spacing w:before="20" w:after="20"/>
            </w:pPr>
            <w:r/>
            <w:r>
              <w:rPr>
                <w:rFonts w:ascii="Verdana" w:hAnsi="Verdana"/>
                <w:b w:val="0"/>
                <w:sz w:val="16"/>
              </w:rPr>
              <w:t>Température de surface de la mer/ de l'eau, méthode de mesure et profondeur sous la surface de l'eau</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Répétition différée de 3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0 33 041</w:t>
            </w:r>
          </w:p>
        </w:tc>
        <w:tc>
          <w:tcPr>
            <w:tcW w:type="dxa" w:w="2163"/>
          </w:tcPr>
          <w:p>
            <w:pPr>
              <w:spacing w:before="20" w:after="20"/>
            </w:pPr>
            <w:r/>
            <w:r>
              <w:rPr>
                <w:rFonts w:ascii="Verdana" w:hAnsi="Verdana"/>
                <w:b w:val="0"/>
                <w:sz w:val="16"/>
              </w:rPr>
              <w:t>Caractéristique de la valeur suivante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0 20 058</w:t>
            </w:r>
          </w:p>
        </w:tc>
        <w:tc>
          <w:tcPr>
            <w:tcW w:type="dxa" w:w="2163"/>
          </w:tcPr>
          <w:p>
            <w:pPr>
              <w:spacing w:before="20" w:after="20"/>
            </w:pPr>
            <w:r/>
            <w:r>
              <w:rPr>
                <w:rFonts w:ascii="Verdana" w:hAnsi="Verdana"/>
                <w:b w:val="0"/>
                <w:sz w:val="16"/>
              </w:rPr>
              <w:t>Visibilité sur la mer depuis une station côtière</w:t>
            </w:r>
          </w:p>
        </w:tc>
        <w:tc>
          <w:tcPr>
            <w:tcW w:type="dxa" w:w="2163"/>
          </w:tcPr>
          <w:p>
            <w:pPr>
              <w:spacing w:before="20" w:after="20"/>
            </w:pPr>
            <w:r/>
            <w:r>
              <w:rPr>
                <w:rFonts w:ascii="Verdana" w:hAnsi="Verdana"/>
                <w:b w:val="0"/>
                <w:sz w:val="16"/>
              </w:rPr>
              <w:t>980VsVs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0 22 061</w:t>
            </w:r>
          </w:p>
        </w:tc>
        <w:tc>
          <w:tcPr>
            <w:tcW w:type="dxa" w:w="2163"/>
          </w:tcPr>
          <w:p>
            <w:pPr>
              <w:spacing w:before="20" w:after="20"/>
            </w:pPr>
            <w:r/>
            <w:r>
              <w:rPr>
                <w:rFonts w:ascii="Verdana" w:hAnsi="Verdana"/>
                <w:b w:val="0"/>
                <w:sz w:val="16"/>
              </w:rPr>
              <w:t>État de la mer</w:t>
            </w:r>
          </w:p>
        </w:tc>
        <w:tc>
          <w:tcPr>
            <w:tcW w:type="dxa" w:w="2163"/>
          </w:tcPr>
          <w:p>
            <w:pPr>
              <w:spacing w:before="20" w:after="20"/>
            </w:pPr>
            <w:r/>
            <w:r>
              <w:rPr>
                <w:rFonts w:ascii="Verdana" w:hAnsi="Verdana"/>
                <w:b w:val="0"/>
                <w:sz w:val="16"/>
              </w:rPr>
              <w:t>924SVs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3 02 022</w:t>
            </w:r>
          </w:p>
        </w:tc>
        <w:tc>
          <w:tcPr>
            <w:tcW w:type="dxa" w:w="2163"/>
          </w:tcPr>
          <w:p>
            <w:pPr>
              <w:spacing w:before="20" w:after="20"/>
            </w:pPr>
            <w:r/>
            <w:r>
              <w:rPr>
                <w:rFonts w:ascii="Verdana" w:hAnsi="Verdana"/>
                <w:b w:val="0"/>
                <w:sz w:val="16"/>
              </w:rPr>
              <w:t>Vagues de la mer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3 02 023</w:t>
            </w:r>
          </w:p>
        </w:tc>
        <w:tc>
          <w:tcPr>
            <w:tcW w:type="dxa" w:w="2163"/>
          </w:tcPr>
          <w:p>
            <w:pPr>
              <w:spacing w:before="20" w:after="20"/>
            </w:pPr>
            <w:r/>
            <w:r>
              <w:rPr>
                <w:rFonts w:ascii="Verdana" w:hAnsi="Verdana"/>
                <w:b w:val="0"/>
                <w:sz w:val="16"/>
              </w:rPr>
              <w:t>Vagues de la houle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1 04 000</w:t>
            </w:r>
          </w:p>
        </w:tc>
        <w:tc>
          <w:tcPr>
            <w:tcW w:type="dxa" w:w="2163"/>
          </w:tcPr>
          <w:p>
            <w:pPr>
              <w:spacing w:before="20" w:after="20"/>
            </w:pPr>
            <w:r/>
            <w:r>
              <w:rPr>
                <w:rFonts w:ascii="Verdana" w:hAnsi="Verdana"/>
                <w:b w:val="0"/>
                <w:sz w:val="16"/>
              </w:rPr>
              <w:t>Répétition différée de 4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0 20 054</w:t>
            </w:r>
          </w:p>
        </w:tc>
        <w:tc>
          <w:tcPr>
            <w:tcW w:type="dxa" w:w="2163"/>
          </w:tcPr>
          <w:p>
            <w:pPr>
              <w:spacing w:before="20" w:after="20"/>
            </w:pPr>
            <w:r/>
            <w:r>
              <w:rPr>
                <w:rFonts w:ascii="Verdana" w:hAnsi="Verdana"/>
                <w:b w:val="0"/>
                <w:sz w:val="16"/>
              </w:rPr>
              <w:t>Direction vraie d'où viennent ou dans laquelle sont observés le phénomène indiqué ou les nuages</w:t>
            </w:r>
          </w:p>
        </w:tc>
        <w:tc>
          <w:tcPr>
            <w:tcW w:type="dxa" w:w="2163"/>
          </w:tcPr>
          <w:p>
            <w:pPr>
              <w:spacing w:before="20" w:after="20"/>
            </w:pPr>
            <w:r/>
            <w:r>
              <w:rPr>
                <w:rFonts w:ascii="Verdana" w:hAnsi="Verdana"/>
                <w:b w:val="0"/>
                <w:sz w:val="16"/>
              </w:rPr>
              <w:t>Da, Dp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0 20 137</w:t>
            </w:r>
          </w:p>
        </w:tc>
        <w:tc>
          <w:tcPr>
            <w:tcW w:type="dxa" w:w="2163"/>
          </w:tcPr>
          <w:p>
            <w:pPr>
              <w:spacing w:before="20" w:after="20"/>
            </w:pPr>
            <w:r/>
            <w:r>
              <w:rPr>
                <w:rFonts w:ascii="Verdana" w:hAnsi="Verdana"/>
                <w:b w:val="0"/>
                <w:sz w:val="16"/>
              </w:rPr>
              <w:t>Évolution des nuages</w:t>
            </w:r>
          </w:p>
        </w:tc>
        <w:tc>
          <w:tcPr>
            <w:tcW w:type="dxa" w:w="2163"/>
          </w:tcPr>
          <w:p>
            <w:pPr>
              <w:spacing w:before="20" w:after="20"/>
            </w:pPr>
            <w:r/>
            <w:r>
              <w:rPr>
                <w:rFonts w:ascii="Verdana" w:hAnsi="Verdana"/>
                <w:b w:val="0"/>
                <w:sz w:val="16"/>
              </w:rPr>
              <w:t>940Cn3</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Type de nuage</w:t>
            </w:r>
          </w:p>
        </w:tc>
        <w:tc>
          <w:tcPr>
            <w:tcW w:type="dxa" w:w="2163"/>
          </w:tcPr>
          <w:p>
            <w:pPr>
              <w:spacing w:before="20" w:after="20"/>
            </w:pPr>
            <w:r/>
            <w:r>
              <w:rPr>
                <w:rFonts w:ascii="Verdana" w:hAnsi="Verdana"/>
                <w:b w:val="0"/>
                <w:sz w:val="16"/>
              </w:rPr>
              <w:t>941CDp, 943CLDp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0 20 090</w:t>
            </w:r>
          </w:p>
        </w:tc>
        <w:tc>
          <w:tcPr>
            <w:tcW w:type="dxa" w:w="2163"/>
          </w:tcPr>
          <w:p>
            <w:pPr>
              <w:spacing w:before="20" w:after="20"/>
            </w:pPr>
            <w:r/>
            <w:r>
              <w:rPr>
                <w:rFonts w:ascii="Verdana" w:hAnsi="Verdana"/>
                <w:b w:val="0"/>
                <w:sz w:val="16"/>
              </w:rPr>
              <w:t>Nuages spéciaux</w:t>
            </w:r>
          </w:p>
        </w:tc>
        <w:tc>
          <w:tcPr>
            <w:tcW w:type="dxa" w:w="2163"/>
          </w:tcPr>
          <w:p>
            <w:pPr>
              <w:spacing w:before="20" w:after="20"/>
            </w:pPr>
            <w:r/>
            <w:r>
              <w:rPr>
                <w:rFonts w:ascii="Verdana" w:hAnsi="Verdana"/>
                <w:b w:val="0"/>
                <w:sz w:val="16"/>
              </w:rPr>
              <w:t>993CsDa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Répétition différée de 3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0 20 054</w:t>
            </w:r>
          </w:p>
        </w:tc>
        <w:tc>
          <w:tcPr>
            <w:tcW w:type="dxa" w:w="2163"/>
          </w:tcPr>
          <w:p>
            <w:pPr>
              <w:spacing w:before="20" w:after="20"/>
            </w:pPr>
            <w:r/>
            <w:r>
              <w:rPr>
                <w:rFonts w:ascii="Verdana" w:hAnsi="Verdana"/>
                <w:b w:val="0"/>
                <w:sz w:val="16"/>
              </w:rPr>
              <w:t>Direction vraie d'où viennent ou dans laquelle sont observés le phénomène indiqué ou les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0 20 137</w:t>
            </w:r>
          </w:p>
        </w:tc>
        <w:tc>
          <w:tcPr>
            <w:tcW w:type="dxa" w:w="2163"/>
          </w:tcPr>
          <w:p>
            <w:pPr>
              <w:spacing w:before="20" w:after="20"/>
            </w:pPr>
            <w:r/>
            <w:r>
              <w:rPr>
                <w:rFonts w:ascii="Verdana" w:hAnsi="Verdana"/>
                <w:b w:val="0"/>
                <w:sz w:val="16"/>
              </w:rPr>
              <w:t>Évolution des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0 20 136</w:t>
            </w:r>
          </w:p>
        </w:tc>
        <w:tc>
          <w:tcPr>
            <w:tcW w:type="dxa" w:w="2163"/>
          </w:tcPr>
          <w:p>
            <w:pPr>
              <w:spacing w:before="20" w:after="20"/>
            </w:pPr>
            <w:r/>
            <w:r>
              <w:rPr>
                <w:rFonts w:ascii="Verdana" w:hAnsi="Verdana"/>
                <w:b w:val="0"/>
                <w:sz w:val="16"/>
              </w:rPr>
              <w:t>Types de nuages supplémentaires</w:t>
            </w:r>
          </w:p>
        </w:tc>
        <w:tc>
          <w:tcPr>
            <w:tcW w:type="dxa" w:w="2163"/>
          </w:tcPr>
          <w:p>
            <w:pPr>
              <w:spacing w:before="20" w:after="20"/>
            </w:pPr>
            <w:r/>
            <w:r>
              <w:rPr>
                <w:rFonts w:ascii="Verdana" w:hAnsi="Verdana"/>
                <w:b w:val="0"/>
                <w:sz w:val="16"/>
              </w:rPr>
              <w:t>948C0Da, 949CaDa, 950Nmn3, 951Nvn4</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Période de référence de la neige fraîche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0 13 012</w:t>
            </w:r>
          </w:p>
        </w:tc>
        <w:tc>
          <w:tcPr>
            <w:tcW w:type="dxa" w:w="2163"/>
          </w:tcPr>
          <w:p>
            <w:pPr>
              <w:spacing w:before="20" w:after="20"/>
            </w:pPr>
            <w:r/>
            <w:r>
              <w:rPr>
                <w:rFonts w:ascii="Verdana" w:hAnsi="Verdana"/>
                <w:b w:val="0"/>
                <w:sz w:val="16"/>
              </w:rPr>
              <w:t>Épaisseur de neige fraîche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=-60 minutes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0 11 042</w:t>
            </w:r>
          </w:p>
        </w:tc>
        <w:tc>
          <w:tcPr>
            <w:tcW w:type="dxa" w:w="2163"/>
          </w:tcPr>
          <w:p>
            <w:pPr>
              <w:spacing w:before="20" w:after="20"/>
            </w:pPr>
            <w:r/>
            <w:r>
              <w:rPr>
                <w:rFonts w:ascii="Verdana" w:hAnsi="Verdana"/>
                <w:b w:val="0"/>
                <w:sz w:val="16"/>
              </w:rPr>
              <w:t>Vitesse maximale du vent (vent moyen sur 10 minutes)</w:t>
            </w:r>
          </w:p>
        </w:tc>
        <w:tc>
          <w:tcPr>
            <w:tcW w:type="dxa" w:w="2163"/>
          </w:tcPr>
          <w:p>
            <w:pPr>
              <w:spacing w:before="20" w:after="20"/>
            </w:pPr>
            <w:r/>
            <w:r>
              <w:rPr>
                <w:rFonts w:ascii="Verdana" w:hAnsi="Verdana"/>
                <w:b w:val="0"/>
                <w:sz w:val="16"/>
              </w:rPr>
              <w:t>912ff 902tt 912ff .. obligatoire si ff ≥ 18</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1 04 000</w:t>
            </w:r>
          </w:p>
        </w:tc>
        <w:tc>
          <w:tcPr>
            <w:tcW w:type="dxa" w:w="2163"/>
          </w:tcPr>
          <w:p>
            <w:pPr>
              <w:spacing w:before="20" w:after="20"/>
            </w:pPr>
            <w:r/>
            <w:r>
              <w:rPr>
                <w:rFonts w:ascii="Verdana" w:hAnsi="Verdana"/>
                <w:b w:val="0"/>
                <w:sz w:val="16"/>
              </w:rPr>
              <w:t>Répétition différée de 4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 30 Heure d'apparition, = 17 Début du phénomène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 -xx | 902tt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0 11 042</w:t>
            </w:r>
          </w:p>
        </w:tc>
        <w:tc>
          <w:tcPr>
            <w:tcW w:type="dxa" w:w="2163"/>
          </w:tcPr>
          <w:p>
            <w:pPr>
              <w:spacing w:before="20" w:after="20"/>
            </w:pPr>
            <w:r/>
            <w:r>
              <w:rPr>
                <w:rFonts w:ascii="Verdana" w:hAnsi="Verdana"/>
                <w:b w:val="0"/>
                <w:sz w:val="16"/>
              </w:rPr>
              <w:t>Vitesse maximale du vent (vent moyen sur 10 minutes)</w:t>
            </w:r>
          </w:p>
        </w:tc>
        <w:tc>
          <w:tcPr>
            <w:tcW w:type="dxa" w:w="2163"/>
          </w:tcPr>
          <w:p>
            <w:pPr>
              <w:spacing w:before="20" w:after="20"/>
            </w:pPr>
            <w:r/>
            <w:r>
              <w:rPr>
                <w:rFonts w:ascii="Verdana" w:hAnsi="Verdana"/>
                <w:b w:val="0"/>
                <w:sz w:val="16"/>
              </w:rPr>
              <w:t>912ff</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1 15 000</w:t>
            </w:r>
          </w:p>
        </w:tc>
        <w:tc>
          <w:tcPr>
            <w:tcW w:type="dxa" w:w="2163"/>
          </w:tcPr>
          <w:p>
            <w:pPr>
              <w:spacing w:before="20" w:after="20"/>
            </w:pPr>
            <w:r/>
            <w:r>
              <w:rPr>
                <w:rFonts w:ascii="Verdana" w:hAnsi="Verdana"/>
                <w:b w:val="0"/>
                <w:sz w:val="16"/>
              </w:rPr>
              <w:t>Répétition différée de 15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 xml:space="preserve">= 30 Heure d'apparition, = 17 Début du phénomène </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0 04 015</w:t>
            </w:r>
          </w:p>
        </w:tc>
        <w:tc>
          <w:tcPr>
            <w:tcW w:type="dxa" w:w="2163"/>
          </w:tcPr>
          <w:p>
            <w:pPr>
              <w:spacing w:before="20" w:after="20"/>
            </w:pPr>
            <w:r/>
            <w:r>
              <w:rPr>
                <w:rFonts w:ascii="Verdana" w:hAnsi="Verdana"/>
                <w:b w:val="0"/>
                <w:sz w:val="16"/>
              </w:rPr>
              <w:t>Incrément temporel</w:t>
            </w:r>
          </w:p>
        </w:tc>
        <w:tc>
          <w:tcPr>
            <w:tcW w:type="dxa" w:w="2163"/>
          </w:tcPr>
          <w:p>
            <w:pPr>
              <w:spacing w:before="20" w:after="20"/>
            </w:pPr>
            <w:r/>
            <w:r>
              <w:rPr>
                <w:rFonts w:ascii="Verdana" w:hAnsi="Verdana"/>
                <w:b w:val="0"/>
                <w:sz w:val="16"/>
              </w:rPr>
              <w:t>= -xx1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 2 Moyenne sur la période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=-10 minutes, ou nombre de minutes après un changement significatif du vent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t>915dd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t>913ff</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 22 Heure du changement du vent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0 04 015</w:t>
            </w:r>
          </w:p>
        </w:tc>
        <w:tc>
          <w:tcPr>
            <w:tcW w:type="dxa" w:w="2163"/>
          </w:tcPr>
          <w:p>
            <w:pPr>
              <w:spacing w:before="20" w:after="20"/>
            </w:pPr>
            <w:r/>
            <w:r>
              <w:rPr>
                <w:rFonts w:ascii="Verdana" w:hAnsi="Verdana"/>
                <w:b w:val="0"/>
                <w:sz w:val="16"/>
              </w:rPr>
              <w:t>Incrément temporel</w:t>
            </w:r>
          </w:p>
        </w:tc>
        <w:tc>
          <w:tcPr>
            <w:tcW w:type="dxa" w:w="2163"/>
          </w:tcPr>
          <w:p>
            <w:pPr>
              <w:spacing w:before="20" w:after="20"/>
            </w:pPr>
            <w:r/>
            <w:r>
              <w:rPr>
                <w:rFonts w:ascii="Verdana" w:hAnsi="Verdana"/>
                <w:b w:val="0"/>
                <w:sz w:val="16"/>
              </w:rPr>
              <w:t>= +xx2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 2 Moyenne sur la période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=-10 minutes, ou nombre de minutes après un changement significatif du vent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t>915dd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t>913ff</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 0 minute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0 04 015</w:t>
            </w:r>
          </w:p>
        </w:tc>
        <w:tc>
          <w:tcPr>
            <w:tcW w:type="dxa" w:w="2163"/>
          </w:tcPr>
          <w:p>
            <w:pPr>
              <w:spacing w:before="20" w:after="20"/>
            </w:pPr>
            <w:r/>
            <w:r>
              <w:rPr>
                <w:rFonts w:ascii="Verdana" w:hAnsi="Verdana"/>
                <w:b w:val="0"/>
                <w:sz w:val="16"/>
              </w:rPr>
              <w:t>Incrément temporel</w:t>
            </w:r>
          </w:p>
        </w:tc>
        <w:tc>
          <w:tcPr>
            <w:tcW w:type="dxa" w:w="2163"/>
          </w:tcPr>
          <w:p>
            <w:pPr>
              <w:spacing w:before="20" w:after="20"/>
            </w:pPr>
            <w:r/>
            <w:r>
              <w:rPr>
                <w:rFonts w:ascii="Verdana" w:hAnsi="Verdana"/>
                <w:b w:val="0"/>
                <w:sz w:val="16"/>
              </w:rPr>
              <w:t>= +(xx1-xx2) | Non négatif pour remettre à l'heure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Répétition différée de 3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 -xx, c-a-d à partir 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 -xx, c-a-d jusqu'à</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0 20 003</w:t>
            </w:r>
          </w:p>
        </w:tc>
        <w:tc>
          <w:tcPr>
            <w:tcW w:type="dxa" w:w="2163"/>
          </w:tcPr>
          <w:p>
            <w:pPr>
              <w:spacing w:before="20" w:after="20"/>
            </w:pPr>
            <w:r/>
            <w:r>
              <w:rPr>
                <w:rFonts w:ascii="Verdana" w:hAnsi="Verdana"/>
                <w:b w:val="0"/>
                <w:sz w:val="16"/>
              </w:rPr>
              <w:t>Temps présent</w:t>
            </w:r>
          </w:p>
        </w:tc>
        <w:tc>
          <w:tcPr>
            <w:tcW w:type="dxa" w:w="2163"/>
          </w:tcPr>
          <w:p>
            <w:pPr>
              <w:spacing w:before="20" w:after="20"/>
            </w:pPr>
            <w:r/>
            <w:r>
              <w:rPr>
                <w:rFonts w:ascii="Verdana" w:hAnsi="Verdana"/>
                <w:b w:val="0"/>
                <w:sz w:val="16"/>
              </w:rPr>
              <w:t>962ww, 963w1w1, 964ww, 965w1w1, 966ww, 967w1w1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1 10 000</w:t>
            </w:r>
          </w:p>
        </w:tc>
        <w:tc>
          <w:tcPr>
            <w:tcW w:type="dxa" w:w="2163"/>
          </w:tcPr>
          <w:p>
            <w:pPr>
              <w:spacing w:before="20" w:after="20"/>
            </w:pPr>
            <w:r/>
            <w:r>
              <w:rPr>
                <w:rFonts w:ascii="Verdana" w:hAnsi="Verdana"/>
                <w:b w:val="0"/>
                <w:sz w:val="16"/>
              </w:rPr>
              <w:t>Répétition différée de 10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 -xx, c-a-d à partir 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 xml:space="preserve">= -xx, c-a-d jusqu'à </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Direction ou azimut</w:t>
            </w:r>
          </w:p>
        </w:tc>
        <w:tc>
          <w:tcPr>
            <w:tcW w:type="dxa" w:w="2163"/>
          </w:tcPr>
          <w:p>
            <w:pPr>
              <w:spacing w:before="20" w:after="20"/>
            </w:pPr>
            <w:r/>
            <w:r>
              <w:rPr>
                <w:rFonts w:ascii="Verdana" w:hAnsi="Verdana"/>
                <w:b w:val="0"/>
                <w:sz w:val="16"/>
              </w:rPr>
              <w:t>Da, Dp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Direction ou azimut</w:t>
            </w:r>
          </w:p>
        </w:tc>
        <w:tc>
          <w:tcPr>
            <w:tcW w:type="dxa" w:w="2163"/>
          </w:tcPr>
          <w:p>
            <w:pPr>
              <w:spacing w:before="20" w:after="20"/>
            </w:pPr>
            <w:r/>
            <w:r>
              <w:rPr>
                <w:rFonts w:ascii="Verdana" w:hAnsi="Verdana"/>
                <w:b w:val="0"/>
                <w:sz w:val="16"/>
              </w:rPr>
              <w:t>Da, Dp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0 20 054</w:t>
            </w:r>
          </w:p>
        </w:tc>
        <w:tc>
          <w:tcPr>
            <w:tcW w:type="dxa" w:w="2163"/>
          </w:tcPr>
          <w:p>
            <w:pPr>
              <w:spacing w:before="20" w:after="20"/>
            </w:pPr>
            <w:r/>
            <w:r>
              <w:rPr>
                <w:rFonts w:ascii="Verdana" w:hAnsi="Verdana"/>
                <w:b w:val="0"/>
                <w:sz w:val="16"/>
              </w:rPr>
              <w:t>Direction vraie d'où viennent ou dans laquelle sont observés le phénomène indiqué ou les nuages</w:t>
            </w:r>
          </w:p>
        </w:tc>
        <w:tc>
          <w:tcPr>
            <w:tcW w:type="dxa" w:w="2163"/>
          </w:tcPr>
          <w:p>
            <w:pPr>
              <w:spacing w:before="20" w:after="20"/>
            </w:pPr>
            <w:r/>
            <w:r>
              <w:rPr>
                <w:rFonts w:ascii="Verdana" w:hAnsi="Verdana"/>
                <w:b w:val="0"/>
                <w:sz w:val="16"/>
              </w:rPr>
              <w:t>Da, Dp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0 20 024</w:t>
            </w:r>
          </w:p>
        </w:tc>
        <w:tc>
          <w:tcPr>
            <w:tcW w:type="dxa" w:w="2163"/>
          </w:tcPr>
          <w:p>
            <w:pPr>
              <w:spacing w:before="20" w:after="20"/>
            </w:pPr>
            <w:r/>
            <w:r>
              <w:rPr>
                <w:rFonts w:ascii="Verdana" w:hAnsi="Verdana"/>
                <w:b w:val="0"/>
                <w:sz w:val="16"/>
              </w:rPr>
              <w:t>Intensité du phénomène</w:t>
            </w:r>
          </w:p>
        </w:tc>
        <w:tc>
          <w:tcPr>
            <w:tcW w:type="dxa" w:w="2163"/>
          </w:tcPr>
          <w:p>
            <w:pPr>
              <w:spacing w:before="20" w:after="20"/>
            </w:pPr>
            <w:r/>
            <w:r>
              <w:rPr>
                <w:rFonts w:ascii="Verdana" w:hAnsi="Verdana"/>
                <w:b w:val="0"/>
                <w:sz w:val="16"/>
              </w:rPr>
              <w:t>= 1 Léger, = 2 Modéré, = 3 Fort, = 4 Violent, = 5 Dangereux</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0 20 025</w:t>
            </w:r>
          </w:p>
        </w:tc>
        <w:tc>
          <w:tcPr>
            <w:tcW w:type="dxa" w:w="2163"/>
          </w:tcPr>
          <w:p>
            <w:pPr>
              <w:spacing w:before="20" w:after="20"/>
            </w:pPr>
            <w:r/>
            <w:r>
              <w:rPr>
                <w:rFonts w:ascii="Verdana" w:hAnsi="Verdana"/>
                <w:b w:val="0"/>
                <w:sz w:val="16"/>
              </w:rPr>
              <w:t>Obscurcissement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0 20 026</w:t>
            </w:r>
          </w:p>
        </w:tc>
        <w:tc>
          <w:tcPr>
            <w:tcW w:type="dxa" w:w="2163"/>
          </w:tcPr>
          <w:p>
            <w:pPr>
              <w:spacing w:before="20" w:after="20"/>
            </w:pPr>
            <w:r/>
            <w:r>
              <w:rPr>
                <w:rFonts w:ascii="Verdana" w:hAnsi="Verdana"/>
                <w:b w:val="0"/>
                <w:sz w:val="16"/>
              </w:rPr>
              <w:t>Caractéristique de l'obscurcissement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0 20 027</w:t>
            </w:r>
          </w:p>
        </w:tc>
        <w:tc>
          <w:tcPr>
            <w:tcW w:type="dxa" w:w="2163"/>
          </w:tcPr>
          <w:p>
            <w:pPr>
              <w:spacing w:before="20" w:after="20"/>
            </w:pPr>
            <w:r/>
            <w:r>
              <w:rPr>
                <w:rFonts w:ascii="Verdana" w:hAnsi="Verdana"/>
                <w:b w:val="0"/>
                <w:sz w:val="16"/>
              </w:rPr>
              <w:t>Apparition du phénomène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0 20 063</w:t>
            </w:r>
          </w:p>
        </w:tc>
        <w:tc>
          <w:tcPr>
            <w:tcW w:type="dxa" w:w="2163"/>
          </w:tcPr>
          <w:p>
            <w:pPr>
              <w:spacing w:before="20" w:after="20"/>
            </w:pPr>
            <w:r/>
            <w:r>
              <w:rPr>
                <w:rFonts w:ascii="Verdana" w:hAnsi="Verdana"/>
                <w:b w:val="0"/>
                <w:sz w:val="16"/>
              </w:rPr>
              <w:t>Phénomènes spéciaux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3 02 069</w:t>
            </w:r>
          </w:p>
        </w:tc>
        <w:tc>
          <w:tcPr>
            <w:tcW w:type="dxa" w:w="2163"/>
          </w:tcPr>
          <w:p>
            <w:pPr>
              <w:spacing w:before="20" w:after="20"/>
            </w:pPr>
            <w:r>
              <w:rPr>
                <w:b/>
              </w:rPr>
            </w:r>
            <w:r>
              <w:rPr>
                <w:rFonts w:ascii="Verdana" w:hAnsi="Verdana"/>
                <w:b/>
                <w:sz w:val="16"/>
              </w:rPr>
              <w:t>(Données sur la visibilité)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0 33 041</w:t>
            </w:r>
          </w:p>
        </w:tc>
        <w:tc>
          <w:tcPr>
            <w:tcW w:type="dxa" w:w="2163"/>
          </w:tcPr>
          <w:p>
            <w:pPr>
              <w:spacing w:before="20" w:after="20"/>
            </w:pPr>
            <w:r/>
            <w:r>
              <w:rPr>
                <w:rFonts w:ascii="Verdana" w:hAnsi="Verdana"/>
                <w:b w:val="0"/>
                <w:sz w:val="16"/>
              </w:rPr>
              <w:t>Caractéristique de la valeur suivante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0 20 001</w:t>
            </w:r>
          </w:p>
        </w:tc>
        <w:tc>
          <w:tcPr>
            <w:tcW w:type="dxa" w:w="2163"/>
          </w:tcPr>
          <w:p>
            <w:pPr>
              <w:spacing w:before="20" w:after="20"/>
            </w:pPr>
            <w:r/>
            <w:r>
              <w:rPr>
                <w:rFonts w:ascii="Verdana" w:hAnsi="Verdana"/>
                <w:b w:val="0"/>
                <w:sz w:val="16"/>
              </w:rPr>
              <w:t>Visibilité horizontale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3 02 070</w:t>
            </w:r>
          </w:p>
        </w:tc>
        <w:tc>
          <w:tcPr>
            <w:tcW w:type="dxa" w:w="2163"/>
          </w:tcPr>
          <w:p>
            <w:pPr>
              <w:spacing w:before="20" w:after="20"/>
            </w:pPr>
            <w:r>
              <w:rPr>
                <w:b/>
              </w:rPr>
            </w:r>
            <w:r>
              <w:rPr>
                <w:rFonts w:ascii="Verdana" w:hAnsi="Verdana"/>
                <w:b/>
                <w:sz w:val="16"/>
              </w:rPr>
              <w:t>(Données sur le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0 11 043</w:t>
            </w:r>
          </w:p>
        </w:tc>
        <w:tc>
          <w:tcPr>
            <w:tcW w:type="dxa" w:w="2163"/>
          </w:tcPr>
          <w:p>
            <w:pPr>
              <w:spacing w:before="20" w:after="20"/>
            </w:pPr>
            <w:r/>
            <w:r>
              <w:rPr>
                <w:rFonts w:ascii="Verdana" w:hAnsi="Verdana"/>
                <w:b w:val="0"/>
                <w:sz w:val="16"/>
              </w:rPr>
              <w:t>Direction de la rafale maximale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0 11 041</w:t>
            </w:r>
          </w:p>
        </w:tc>
        <w:tc>
          <w:tcPr>
            <w:tcW w:type="dxa" w:w="2163"/>
          </w:tcPr>
          <w:p>
            <w:pPr>
              <w:spacing w:before="20" w:after="20"/>
            </w:pPr>
            <w:r/>
            <w:r>
              <w:rPr>
                <w:rFonts w:ascii="Verdana" w:hAnsi="Verdana"/>
                <w:b w:val="0"/>
                <w:sz w:val="16"/>
              </w:rPr>
              <w:t>Vitesse de la rafale maximale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0 11 016</w:t>
            </w:r>
          </w:p>
        </w:tc>
        <w:tc>
          <w:tcPr>
            <w:tcW w:type="dxa" w:w="2163"/>
          </w:tcPr>
          <w:p>
            <w:pPr>
              <w:spacing w:before="20" w:after="20"/>
            </w:pPr>
            <w:r/>
            <w:r>
              <w:rPr>
                <w:rFonts w:ascii="Verdana" w:hAnsi="Verdana"/>
                <w:b w:val="0"/>
                <w:sz w:val="16"/>
              </w:rPr>
              <w:t>Direction du vent extrême dans le sens contraire des aiguilles d'une montre (vent variable)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0 11 017</w:t>
            </w:r>
          </w:p>
        </w:tc>
        <w:tc>
          <w:tcPr>
            <w:tcW w:type="dxa" w:w="2163"/>
          </w:tcPr>
          <w:p>
            <w:pPr>
              <w:spacing w:before="20" w:after="20"/>
            </w:pPr>
            <w:r/>
            <w:r>
              <w:rPr>
                <w:rFonts w:ascii="Verdana" w:hAnsi="Verdana"/>
                <w:b w:val="0"/>
                <w:sz w:val="16"/>
              </w:rPr>
              <w:t>Direction du vent extrême dans le sens des aiguilles d'une montre (vent variable)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3 02 071</w:t>
            </w:r>
          </w:p>
        </w:tc>
        <w:tc>
          <w:tcPr>
            <w:tcW w:type="dxa" w:w="2163"/>
          </w:tcPr>
          <w:p>
            <w:pPr>
              <w:spacing w:before="20" w:after="20"/>
            </w:pPr>
            <w:r>
              <w:rPr>
                <w:b/>
              </w:rPr>
            </w:r>
            <w:r>
              <w:rPr>
                <w:rFonts w:ascii="Verdana" w:hAnsi="Verdana"/>
                <w:b/>
                <w:sz w:val="16"/>
              </w:rPr>
              <w:t>(Données sur le vent relevées sur une heure)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 2 Moyenne sur une certaine période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=-10 minutes, ou nombre de minutes après un changement significatif du vent, le cas échéant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008021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Mis à valeur manquante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103002</w:t>
            </w:r>
          </w:p>
        </w:tc>
        <w:tc>
          <w:tcPr>
            <w:tcW w:type="dxa" w:w="2163"/>
          </w:tcPr>
          <w:p>
            <w:pPr>
              <w:spacing w:before="20" w:after="20"/>
            </w:pPr>
            <w:r/>
            <w:r>
              <w:rPr>
                <w:rFonts w:ascii="Verdana" w:hAnsi="Verdana"/>
                <w:b w:val="0"/>
                <w:sz w:val="16"/>
              </w:rPr>
              <w:t>Répéter 3 descripteurs 2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004025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=-10 minutes pour la première répétition, =-60 minutes pour la deuxième répétition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011043</w:t>
            </w:r>
          </w:p>
        </w:tc>
        <w:tc>
          <w:tcPr>
            <w:tcW w:type="dxa" w:w="2163"/>
          </w:tcPr>
          <w:p>
            <w:pPr>
              <w:spacing w:before="20" w:after="20"/>
            </w:pPr>
            <w:r/>
            <w:r>
              <w:rPr>
                <w:rFonts w:ascii="Verdana" w:hAnsi="Verdana"/>
                <w:b w:val="0"/>
                <w:sz w:val="16"/>
              </w:rPr>
              <w:t>Direction de la rafale maximale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011041</w:t>
            </w:r>
          </w:p>
        </w:tc>
        <w:tc>
          <w:tcPr>
            <w:tcW w:type="dxa" w:w="2163"/>
          </w:tcPr>
          <w:p>
            <w:pPr>
              <w:spacing w:before="20" w:after="20"/>
            </w:pPr>
            <w:r/>
            <w:r>
              <w:rPr>
                <w:rFonts w:ascii="Verdana" w:hAnsi="Verdana"/>
                <w:b w:val="0"/>
                <w:sz w:val="16"/>
              </w:rPr>
              <w:t>Vitesse de la rafale maximale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004025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=-10 minutes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011016</w:t>
            </w:r>
          </w:p>
        </w:tc>
        <w:tc>
          <w:tcPr>
            <w:tcW w:type="dxa" w:w="2163"/>
          </w:tcPr>
          <w:p>
            <w:pPr>
              <w:spacing w:before="20" w:after="20"/>
            </w:pPr>
            <w:r/>
            <w:r>
              <w:rPr>
                <w:rFonts w:ascii="Verdana" w:hAnsi="Verdana"/>
                <w:b w:val="0"/>
                <w:sz w:val="16"/>
              </w:rPr>
              <w:t>Direction du vent extrême dans le sens contraire des aiguilles d'une montre (vent variable)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011017</w:t>
            </w:r>
          </w:p>
        </w:tc>
        <w:tc>
          <w:tcPr>
            <w:tcW w:type="dxa" w:w="2163"/>
          </w:tcPr>
          <w:p>
            <w:pPr>
              <w:spacing w:before="20" w:after="20"/>
            </w:pPr>
            <w:r/>
            <w:r>
              <w:rPr>
                <w:rFonts w:ascii="Verdana" w:hAnsi="Verdana"/>
                <w:b w:val="0"/>
                <w:sz w:val="16"/>
              </w:rPr>
              <w:t>Direction du vent extrême dans le sens des aiguilles d'une montre (vent variable)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3 02 072</w:t>
            </w:r>
          </w:p>
        </w:tc>
        <w:tc>
          <w:tcPr>
            <w:tcW w:type="dxa" w:w="2163"/>
          </w:tcPr>
          <w:p>
            <w:pPr>
              <w:spacing w:before="20" w:after="20"/>
            </w:pPr>
            <w:r>
              <w:rPr>
                <w:b/>
              </w:rPr>
            </w:r>
            <w:r>
              <w:rPr>
                <w:rFonts w:ascii="Verdana" w:hAnsi="Verdana"/>
                <w:b/>
                <w:sz w:val="16"/>
              </w:rPr>
              <w:t>(Données sur la température et l'humidité)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Point de rosée</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Humidité relative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3 02 073</w:t>
            </w:r>
          </w:p>
        </w:tc>
        <w:tc>
          <w:tcPr>
            <w:tcW w:type="dxa" w:w="2163"/>
          </w:tcPr>
          <w:p>
            <w:pPr>
              <w:spacing w:before="20" w:after="20"/>
            </w:pPr>
            <w:r>
              <w:rPr>
                <w:b/>
              </w:rPr>
            </w:r>
            <w:r>
              <w:rPr>
                <w:rFonts w:ascii="Verdana" w:hAnsi="Verdana"/>
                <w:b/>
                <w:sz w:val="16"/>
              </w:rPr>
              <w:t>(Données sur les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Nébulosité (totale)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1 05 004</w:t>
            </w:r>
          </w:p>
        </w:tc>
        <w:tc>
          <w:tcPr>
            <w:tcW w:type="dxa" w:w="2163"/>
          </w:tcPr>
          <w:p>
            <w:pPr>
              <w:spacing w:before="20" w:after="20"/>
            </w:pPr>
            <w:r/>
            <w:r>
              <w:rPr>
                <w:rFonts w:ascii="Verdana" w:hAnsi="Verdana"/>
                <w:b w:val="0"/>
                <w:sz w:val="16"/>
              </w:rPr>
              <w:t>Répéter 5 descripteurs 4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0 08 002</w:t>
            </w:r>
          </w:p>
        </w:tc>
        <w:tc>
          <w:tcPr>
            <w:tcW w:type="dxa" w:w="2163"/>
          </w:tcPr>
          <w:p>
            <w:pPr>
              <w:spacing w:before="20" w:after="20"/>
            </w:pPr>
            <w:r/>
            <w:r>
              <w:rPr>
                <w:rFonts w:ascii="Verdana" w:hAnsi="Verdana"/>
                <w:b w:val="0"/>
                <w:sz w:val="16"/>
              </w:rPr>
              <w:t>Caractéristique verticale (observations en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0 20 011</w:t>
            </w:r>
          </w:p>
        </w:tc>
        <w:tc>
          <w:tcPr>
            <w:tcW w:type="dxa" w:w="2163"/>
          </w:tcPr>
          <w:p>
            <w:pPr>
              <w:spacing w:before="20" w:after="20"/>
            </w:pPr>
            <w:r/>
            <w:r>
              <w:rPr>
                <w:rFonts w:ascii="Verdana" w:hAnsi="Verdana"/>
                <w:b w:val="0"/>
                <w:sz w:val="16"/>
              </w:rPr>
              <w:t>Nébulosité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Type de nuage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0 33 041</w:t>
            </w:r>
          </w:p>
        </w:tc>
        <w:tc>
          <w:tcPr>
            <w:tcW w:type="dxa" w:w="2163"/>
          </w:tcPr>
          <w:p>
            <w:pPr>
              <w:spacing w:before="20" w:after="20"/>
            </w:pPr>
            <w:r/>
            <w:r>
              <w:rPr>
                <w:rFonts w:ascii="Verdana" w:hAnsi="Verdana"/>
                <w:b w:val="0"/>
                <w:sz w:val="16"/>
              </w:rPr>
              <w:t>Caractéristique de la valeur suivante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0 20 013</w:t>
            </w:r>
          </w:p>
        </w:tc>
        <w:tc>
          <w:tcPr>
            <w:tcW w:type="dxa" w:w="2163"/>
          </w:tcPr>
          <w:p>
            <w:pPr>
              <w:spacing w:before="20" w:after="20"/>
            </w:pPr>
            <w:r/>
            <w:r>
              <w:rPr>
                <w:rFonts w:ascii="Verdana" w:hAnsi="Verdana"/>
                <w:b w:val="0"/>
                <w:sz w:val="16"/>
              </w:rPr>
              <w:t>Hauteur de la base des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3 02 074</w:t>
            </w:r>
          </w:p>
        </w:tc>
        <w:tc>
          <w:tcPr>
            <w:tcW w:type="dxa" w:w="2163"/>
          </w:tcPr>
          <w:p>
            <w:pPr>
              <w:spacing w:before="20" w:after="20"/>
            </w:pPr>
            <w:r>
              <w:rPr>
                <w:b/>
              </w:rPr>
            </w:r>
            <w:r>
              <w:rPr>
                <w:rFonts w:ascii="Verdana" w:hAnsi="Verdana"/>
                <w:b/>
                <w:sz w:val="16"/>
              </w:rPr>
              <w:t>(Temps présent et temps passé)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0 20 003</w:t>
            </w:r>
          </w:p>
        </w:tc>
        <w:tc>
          <w:tcPr>
            <w:tcW w:type="dxa" w:w="2163"/>
          </w:tcPr>
          <w:p>
            <w:pPr>
              <w:spacing w:before="20" w:after="20"/>
            </w:pPr>
            <w:r/>
            <w:r>
              <w:rPr>
                <w:rFonts w:ascii="Verdana" w:hAnsi="Verdana"/>
                <w:b w:val="0"/>
                <w:sz w:val="16"/>
              </w:rPr>
              <w:t>Temps présent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0 20 004</w:t>
            </w:r>
          </w:p>
        </w:tc>
        <w:tc>
          <w:tcPr>
            <w:tcW w:type="dxa" w:w="2163"/>
          </w:tcPr>
          <w:p>
            <w:pPr>
              <w:spacing w:before="20" w:after="20"/>
            </w:pPr>
            <w:r/>
            <w:r>
              <w:rPr>
                <w:rFonts w:ascii="Verdana" w:hAnsi="Verdana"/>
                <w:b w:val="0"/>
                <w:sz w:val="16"/>
              </w:rPr>
              <w:t>Temps passé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0 20 005</w:t>
            </w:r>
          </w:p>
        </w:tc>
        <w:tc>
          <w:tcPr>
            <w:tcW w:type="dxa" w:w="2163"/>
          </w:tcPr>
          <w:p>
            <w:pPr>
              <w:spacing w:before="20" w:after="20"/>
            </w:pPr>
            <w:r/>
            <w:r>
              <w:rPr>
                <w:rFonts w:ascii="Verdana" w:hAnsi="Verdana"/>
                <w:b w:val="0"/>
                <w:sz w:val="16"/>
              </w:rPr>
              <w:t>Temps passé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3 02 075</w:t>
            </w:r>
          </w:p>
        </w:tc>
        <w:tc>
          <w:tcPr>
            <w:tcW w:type="dxa" w:w="2163"/>
          </w:tcPr>
          <w:p>
            <w:pPr>
              <w:spacing w:before="20" w:after="20"/>
            </w:pPr>
            <w:r>
              <w:rPr>
                <w:b/>
              </w:rPr>
            </w:r>
            <w:r>
              <w:rPr>
                <w:rFonts w:ascii="Verdana" w:hAnsi="Verdana"/>
                <w:b/>
                <w:sz w:val="16"/>
              </w:rPr>
              <w:t>(Intensité des précipitations, taille de l'élément de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 2 Moyenne sur une certaine période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=-10 minutes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0 13 055</w:t>
            </w:r>
          </w:p>
        </w:tc>
        <w:tc>
          <w:tcPr>
            <w:tcW w:type="dxa" w:w="2163"/>
          </w:tcPr>
          <w:p>
            <w:pPr>
              <w:spacing w:before="20" w:after="20"/>
            </w:pPr>
            <w:r/>
            <w:r>
              <w:rPr>
                <w:rFonts w:ascii="Verdana" w:hAnsi="Verdana"/>
                <w:b w:val="0"/>
                <w:sz w:val="16"/>
              </w:rPr>
              <w:t>Intensité des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0 13 058</w:t>
            </w:r>
          </w:p>
        </w:tc>
        <w:tc>
          <w:tcPr>
            <w:tcW w:type="dxa" w:w="2163"/>
          </w:tcPr>
          <w:p>
            <w:pPr>
              <w:spacing w:before="20" w:after="20"/>
            </w:pPr>
            <w:r/>
            <w:r>
              <w:rPr>
                <w:rFonts w:ascii="Verdana" w:hAnsi="Verdana"/>
                <w:b w:val="0"/>
                <w:sz w:val="16"/>
              </w:rPr>
              <w:t>Diamètre des particules formant les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Mis à valeur manquante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3 02 076</w:t>
            </w:r>
          </w:p>
        </w:tc>
        <w:tc>
          <w:tcPr>
            <w:tcW w:type="dxa" w:w="2163"/>
          </w:tcPr>
          <w:p>
            <w:pPr>
              <w:spacing w:before="20" w:after="20"/>
            </w:pPr>
            <w:r>
              <w:rPr>
                <w:b/>
              </w:rPr>
            </w:r>
            <w:r>
              <w:rPr>
                <w:rFonts w:ascii="Verdana" w:hAnsi="Verdana"/>
                <w:b/>
                <w:sz w:val="16"/>
              </w:rPr>
              <w:t>(Précipitations, obscurcissement et autres phénomènes)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0 20 021</w:t>
            </w:r>
          </w:p>
        </w:tc>
        <w:tc>
          <w:tcPr>
            <w:tcW w:type="dxa" w:w="2163"/>
          </w:tcPr>
          <w:p>
            <w:pPr>
              <w:spacing w:before="20" w:after="20"/>
            </w:pPr>
            <w:r/>
            <w:r>
              <w:rPr>
                <w:rFonts w:ascii="Verdana" w:hAnsi="Verdana"/>
                <w:b w:val="0"/>
                <w:sz w:val="16"/>
              </w:rPr>
              <w:t>Type de précipitation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0 20 022</w:t>
            </w:r>
          </w:p>
        </w:tc>
        <w:tc>
          <w:tcPr>
            <w:tcW w:type="dxa" w:w="2163"/>
          </w:tcPr>
          <w:p>
            <w:pPr>
              <w:spacing w:before="20" w:after="20"/>
            </w:pPr>
            <w:r/>
            <w:r>
              <w:rPr>
                <w:rFonts w:ascii="Verdana" w:hAnsi="Verdana"/>
                <w:b w:val="0"/>
                <w:sz w:val="16"/>
              </w:rPr>
              <w:t>Caractéristique de la précipitation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0 26 020</w:t>
            </w:r>
          </w:p>
        </w:tc>
        <w:tc>
          <w:tcPr>
            <w:tcW w:type="dxa" w:w="2163"/>
          </w:tcPr>
          <w:p>
            <w:pPr>
              <w:spacing w:before="20" w:after="20"/>
            </w:pPr>
            <w:r/>
            <w:r>
              <w:rPr>
                <w:rFonts w:ascii="Verdana" w:hAnsi="Verdana"/>
                <w:b w:val="0"/>
                <w:sz w:val="16"/>
              </w:rPr>
              <w:t>Durée des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0 20 023</w:t>
            </w:r>
          </w:p>
        </w:tc>
        <w:tc>
          <w:tcPr>
            <w:tcW w:type="dxa" w:w="2163"/>
          </w:tcPr>
          <w:p>
            <w:pPr>
              <w:spacing w:before="20" w:after="20"/>
            </w:pPr>
            <w:r/>
            <w:r>
              <w:rPr>
                <w:rFonts w:ascii="Verdana" w:hAnsi="Verdana"/>
                <w:b w:val="0"/>
                <w:sz w:val="16"/>
              </w:rPr>
              <w:t>Autres phénomènes météorologiques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0 20 024</w:t>
            </w:r>
          </w:p>
        </w:tc>
        <w:tc>
          <w:tcPr>
            <w:tcW w:type="dxa" w:w="2163"/>
          </w:tcPr>
          <w:p>
            <w:pPr>
              <w:spacing w:before="20" w:after="20"/>
            </w:pPr>
            <w:r/>
            <w:r>
              <w:rPr>
                <w:rFonts w:ascii="Verdana" w:hAnsi="Verdana"/>
                <w:b w:val="0"/>
                <w:sz w:val="16"/>
              </w:rPr>
              <w:t>Intensité du phénomène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0 20 025</w:t>
            </w:r>
          </w:p>
        </w:tc>
        <w:tc>
          <w:tcPr>
            <w:tcW w:type="dxa" w:w="2163"/>
          </w:tcPr>
          <w:p>
            <w:pPr>
              <w:spacing w:before="20" w:after="20"/>
            </w:pPr>
            <w:r/>
            <w:r>
              <w:rPr>
                <w:rFonts w:ascii="Verdana" w:hAnsi="Verdana"/>
                <w:b w:val="0"/>
                <w:sz w:val="16"/>
              </w:rPr>
              <w:t>Obscurcissement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0 20 026</w:t>
            </w:r>
          </w:p>
        </w:tc>
        <w:tc>
          <w:tcPr>
            <w:tcW w:type="dxa" w:w="2163"/>
          </w:tcPr>
          <w:p>
            <w:pPr>
              <w:spacing w:before="20" w:after="20"/>
            </w:pPr>
            <w:r/>
            <w:r>
              <w:rPr>
                <w:rFonts w:ascii="Verdana" w:hAnsi="Verdana"/>
                <w:b w:val="0"/>
                <w:sz w:val="16"/>
              </w:rPr>
              <w:t>Caractéristique de l'obscurcissement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3 02 077</w:t>
            </w:r>
          </w:p>
        </w:tc>
        <w:tc>
          <w:tcPr>
            <w:tcW w:type="dxa" w:w="2163"/>
          </w:tcPr>
          <w:p>
            <w:pPr>
              <w:spacing w:before="20" w:after="20"/>
            </w:pPr>
            <w:r>
              <w:rPr>
                <w:b/>
              </w:rPr>
            </w:r>
            <w:r>
              <w:rPr>
                <w:rFonts w:ascii="Verdana" w:hAnsi="Verdana"/>
                <w:b/>
                <w:sz w:val="16"/>
              </w:rPr>
              <w:t>(Données sur les extrêmes de température)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0 12 111</w:t>
            </w:r>
          </w:p>
        </w:tc>
        <w:tc>
          <w:tcPr>
            <w:tcW w:type="dxa" w:w="2163"/>
          </w:tcPr>
          <w:p>
            <w:pPr>
              <w:spacing w:before="20" w:after="20"/>
            </w:pPr>
            <w:r/>
            <w:r>
              <w:rPr>
                <w:rFonts w:ascii="Verdana" w:hAnsi="Verdana"/>
                <w:b w:val="0"/>
                <w:sz w:val="16"/>
              </w:rPr>
              <w:t>Température maximale, à une hauteur et sur une période déterminées</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0 12 112</w:t>
            </w:r>
          </w:p>
        </w:tc>
        <w:tc>
          <w:tcPr>
            <w:tcW w:type="dxa" w:w="2163"/>
          </w:tcPr>
          <w:p>
            <w:pPr>
              <w:spacing w:before="20" w:after="20"/>
            </w:pPr>
            <w:r/>
            <w:r>
              <w:rPr>
                <w:rFonts w:ascii="Verdana" w:hAnsi="Verdana"/>
                <w:b w:val="0"/>
                <w:sz w:val="16"/>
              </w:rPr>
              <w:t>Température minimale, à une hauteur et sur une période déterminées</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Température au sol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0 12 112</w:t>
            </w:r>
          </w:p>
        </w:tc>
        <w:tc>
          <w:tcPr>
            <w:tcW w:type="dxa" w:w="2163"/>
          </w:tcPr>
          <w:p>
            <w:pPr>
              <w:spacing w:before="20" w:after="20"/>
            </w:pPr>
            <w:r/>
            <w:r>
              <w:rPr>
                <w:rFonts w:ascii="Verdana" w:hAnsi="Verdana"/>
                <w:b w:val="0"/>
                <w:sz w:val="16"/>
              </w:rPr>
              <w:t>Température minimale, à une hauteur et sur une période déterminées</w:t>
            </w:r>
          </w:p>
        </w:tc>
        <w:tc>
          <w:tcPr>
            <w:tcW w:type="dxa" w:w="2163"/>
          </w:tcPr>
          <w:p>
            <w:pPr>
              <w:spacing w:before="20" w:after="20"/>
            </w:pPr>
            <w:r/>
            <w:r>
              <w:rPr>
                <w:rFonts w:ascii="Verdana" w:hAnsi="Verdana"/>
                <w:b w:val="0"/>
                <w:sz w:val="16"/>
              </w:rPr>
              <w:t>Échelle: 2 | Température au sol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3 02 078</w:t>
            </w:r>
          </w:p>
        </w:tc>
        <w:tc>
          <w:tcPr>
            <w:tcW w:type="dxa" w:w="2163"/>
          </w:tcPr>
          <w:p>
            <w:pPr>
              <w:spacing w:before="20" w:after="20"/>
            </w:pPr>
            <w:r>
              <w:rPr>
                <w:b/>
              </w:rPr>
            </w:r>
            <w:r>
              <w:rPr>
                <w:rFonts w:ascii="Verdana" w:hAnsi="Verdana"/>
                <w:b/>
                <w:sz w:val="16"/>
              </w:rPr>
              <w:t>(Mesure de l'état du sol et de la hauteur de la couche de neige)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0 02 176</w:t>
            </w:r>
          </w:p>
        </w:tc>
        <w:tc>
          <w:tcPr>
            <w:tcW w:type="dxa" w:w="2163"/>
          </w:tcPr>
          <w:p>
            <w:pPr>
              <w:spacing w:before="20" w:after="20"/>
            </w:pPr>
            <w:r/>
            <w:r>
              <w:rPr>
                <w:rFonts w:ascii="Verdana" w:hAnsi="Verdana"/>
                <w:b w:val="0"/>
                <w:sz w:val="16"/>
              </w:rPr>
              <w:t>Méthode de mesure de l'état du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0 20 062</w:t>
            </w:r>
          </w:p>
        </w:tc>
        <w:tc>
          <w:tcPr>
            <w:tcW w:type="dxa" w:w="2163"/>
          </w:tcPr>
          <w:p>
            <w:pPr>
              <w:spacing w:before="20" w:after="20"/>
            </w:pPr>
            <w:r/>
            <w:r>
              <w:rPr>
                <w:rFonts w:ascii="Verdana" w:hAnsi="Verdana"/>
                <w:b w:val="0"/>
                <w:sz w:val="16"/>
              </w:rPr>
              <w:t>État du sol (recouvert ou non d'une couche de neige)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0 02 177</w:t>
            </w:r>
          </w:p>
        </w:tc>
        <w:tc>
          <w:tcPr>
            <w:tcW w:type="dxa" w:w="2163"/>
          </w:tcPr>
          <w:p>
            <w:pPr>
              <w:spacing w:before="20" w:after="20"/>
            </w:pPr>
            <w:r/>
            <w:r>
              <w:rPr>
                <w:rFonts w:ascii="Verdana" w:hAnsi="Verdana"/>
                <w:b w:val="0"/>
                <w:sz w:val="16"/>
              </w:rPr>
              <w:t>Méthode de mesure de l'épaisseur de neige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0 13 013</w:t>
            </w:r>
          </w:p>
        </w:tc>
        <w:tc>
          <w:tcPr>
            <w:tcW w:type="dxa" w:w="2163"/>
          </w:tcPr>
          <w:p>
            <w:pPr>
              <w:spacing w:before="20" w:after="20"/>
            </w:pPr>
            <w:r/>
            <w:r>
              <w:rPr>
                <w:rFonts w:ascii="Verdana" w:hAnsi="Verdana"/>
                <w:b w:val="0"/>
                <w:sz w:val="16"/>
              </w:rPr>
              <w:t>Hauteur totale de la couche de neige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3 02 079</w:t>
            </w:r>
          </w:p>
        </w:tc>
        <w:tc>
          <w:tcPr>
            <w:tcW w:type="dxa" w:w="2163"/>
          </w:tcPr>
          <w:p>
            <w:pPr>
              <w:spacing w:before="20" w:after="20"/>
            </w:pPr>
            <w:r>
              <w:rPr>
                <w:b/>
              </w:rPr>
            </w:r>
            <w:r>
              <w:rPr>
                <w:rFonts w:ascii="Verdana" w:hAnsi="Verdana"/>
                <w:b/>
                <w:sz w:val="16"/>
              </w:rPr>
              <w:t>(Mesure des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0 02 175</w:t>
            </w:r>
          </w:p>
        </w:tc>
        <w:tc>
          <w:tcPr>
            <w:tcW w:type="dxa" w:w="2163"/>
          </w:tcPr>
          <w:p>
            <w:pPr>
              <w:spacing w:before="20" w:after="20"/>
            </w:pPr>
            <w:r/>
            <w:r>
              <w:rPr>
                <w:rFonts w:ascii="Verdana" w:hAnsi="Verdana"/>
                <w:b w:val="0"/>
                <w:sz w:val="16"/>
              </w:rPr>
              <w:t>Méthode de mesure des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0 02 178</w:t>
            </w:r>
          </w:p>
        </w:tc>
        <w:tc>
          <w:tcPr>
            <w:tcW w:type="dxa" w:w="2163"/>
          </w:tcPr>
          <w:p>
            <w:pPr>
              <w:spacing w:before="20" w:after="20"/>
            </w:pPr>
            <w:r/>
            <w:r>
              <w:rPr>
                <w:rFonts w:ascii="Verdana" w:hAnsi="Verdana"/>
                <w:b w:val="0"/>
                <w:sz w:val="16"/>
              </w:rPr>
              <w:t>Méthode de mesure de la teneur en eau à l'état liquide des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0 13 011</w:t>
            </w:r>
          </w:p>
        </w:tc>
        <w:tc>
          <w:tcPr>
            <w:tcW w:type="dxa" w:w="2163"/>
          </w:tcPr>
          <w:p>
            <w:pPr>
              <w:spacing w:before="20" w:after="20"/>
            </w:pPr>
            <w:r/>
            <w:r>
              <w:rPr>
                <w:rFonts w:ascii="Verdana" w:hAnsi="Verdana"/>
                <w:b w:val="0"/>
                <w:sz w:val="16"/>
              </w:rPr>
              <w:t>Quantité totale de précipitations/valeur totale de l'équivalent en 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3 02 080</w:t>
            </w:r>
          </w:p>
        </w:tc>
        <w:tc>
          <w:tcPr>
            <w:tcW w:type="dxa" w:w="2163"/>
          </w:tcPr>
          <w:p>
            <w:pPr>
              <w:spacing w:before="20" w:after="20"/>
            </w:pPr>
            <w:r>
              <w:rPr>
                <w:b/>
              </w:rPr>
            </w:r>
            <w:r>
              <w:rPr>
                <w:rFonts w:ascii="Verdana" w:hAnsi="Verdana"/>
                <w:b/>
                <w:sz w:val="16"/>
              </w:rPr>
              <w:t>(Mesure de l'évaporation)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0 02 185</w:t>
            </w:r>
          </w:p>
        </w:tc>
        <w:tc>
          <w:tcPr>
            <w:tcW w:type="dxa" w:w="2163"/>
          </w:tcPr>
          <w:p>
            <w:pPr>
              <w:spacing w:before="20" w:after="20"/>
            </w:pPr>
            <w:r/>
            <w:r>
              <w:rPr>
                <w:rFonts w:ascii="Verdana" w:hAnsi="Verdana"/>
                <w:b w:val="0"/>
                <w:sz w:val="16"/>
              </w:rPr>
              <w:t>Méthode de mesure de l'évaporation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0 13 033</w:t>
            </w:r>
          </w:p>
        </w:tc>
        <w:tc>
          <w:tcPr>
            <w:tcW w:type="dxa" w:w="2163"/>
          </w:tcPr>
          <w:p>
            <w:pPr>
              <w:spacing w:before="20" w:after="20"/>
            </w:pPr>
            <w:r/>
            <w:r>
              <w:rPr>
                <w:rFonts w:ascii="Verdana" w:hAnsi="Verdana"/>
                <w:b w:val="0"/>
                <w:sz w:val="16"/>
              </w:rPr>
              <w:t>Évaporation /évapotranspiration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3 02 081</w:t>
            </w:r>
          </w:p>
        </w:tc>
        <w:tc>
          <w:tcPr>
            <w:tcW w:type="dxa" w:w="2163"/>
          </w:tcPr>
          <w:p>
            <w:pPr>
              <w:spacing w:before="20" w:after="20"/>
            </w:pPr>
            <w:r>
              <w:rPr>
                <w:b/>
              </w:rPr>
            </w:r>
            <w:r>
              <w:rPr>
                <w:rFonts w:ascii="Verdana" w:hAnsi="Verdana"/>
                <w:b/>
                <w:sz w:val="16"/>
              </w:rPr>
              <w:t>(Données sur l'insolation totale)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0 14 031</w:t>
            </w:r>
          </w:p>
        </w:tc>
        <w:tc>
          <w:tcPr>
            <w:tcW w:type="dxa" w:w="2163"/>
          </w:tcPr>
          <w:p>
            <w:pPr>
              <w:spacing w:before="20" w:after="20"/>
            </w:pPr>
            <w:r/>
            <w:r>
              <w:rPr>
                <w:rFonts w:ascii="Verdana" w:hAnsi="Verdana"/>
                <w:b w:val="0"/>
                <w:sz w:val="16"/>
              </w:rPr>
              <w:t>Insolation totale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3 02 082</w:t>
            </w:r>
          </w:p>
        </w:tc>
        <w:tc>
          <w:tcPr>
            <w:tcW w:type="dxa" w:w="2163"/>
          </w:tcPr>
          <w:p>
            <w:pPr>
              <w:spacing w:before="20" w:after="20"/>
            </w:pPr>
            <w:r>
              <w:rPr>
                <w:b/>
              </w:rPr>
            </w:r>
            <w:r>
              <w:rPr>
                <w:rFonts w:ascii="Verdana" w:hAnsi="Verdana"/>
                <w:b/>
                <w:sz w:val="16"/>
              </w:rPr>
              <w:t>(Données sur le rayonnement)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0 14 002</w:t>
            </w:r>
          </w:p>
        </w:tc>
        <w:tc>
          <w:tcPr>
            <w:tcW w:type="dxa" w:w="2163"/>
          </w:tcPr>
          <w:p>
            <w:pPr>
              <w:spacing w:before="20" w:after="20"/>
            </w:pPr>
            <w:r/>
            <w:r>
              <w:rPr>
                <w:rFonts w:ascii="Verdana" w:hAnsi="Verdana"/>
                <w:b w:val="0"/>
                <w:sz w:val="16"/>
              </w:rPr>
              <w:t>Rayonnement de grande longueur d'onde, intégré sur une période déterminée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0 14 004</w:t>
            </w:r>
          </w:p>
        </w:tc>
        <w:tc>
          <w:tcPr>
            <w:tcW w:type="dxa" w:w="2163"/>
          </w:tcPr>
          <w:p>
            <w:pPr>
              <w:spacing w:before="20" w:after="20"/>
            </w:pPr>
            <w:r/>
            <w:r>
              <w:rPr>
                <w:rFonts w:ascii="Verdana" w:hAnsi="Verdana"/>
                <w:b w:val="0"/>
                <w:sz w:val="16"/>
              </w:rPr>
              <w:t>Rayonnement de courte longueur d'onde, intégré sur une période déterminée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0 14 016</w:t>
            </w:r>
          </w:p>
        </w:tc>
        <w:tc>
          <w:tcPr>
            <w:tcW w:type="dxa" w:w="2163"/>
          </w:tcPr>
          <w:p>
            <w:pPr>
              <w:spacing w:before="20" w:after="20"/>
            </w:pPr>
            <w:r/>
            <w:r>
              <w:rPr>
                <w:rFonts w:ascii="Verdana" w:hAnsi="Verdana"/>
                <w:b w:val="0"/>
                <w:sz w:val="16"/>
              </w:rPr>
              <w:t>Bilan du rayonnement, intégré sur une période déterminée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0 14 028</w:t>
            </w:r>
          </w:p>
        </w:tc>
        <w:tc>
          <w:tcPr>
            <w:tcW w:type="dxa" w:w="2163"/>
          </w:tcPr>
          <w:p>
            <w:pPr>
              <w:spacing w:before="20" w:after="20"/>
            </w:pPr>
            <w:r/>
            <w:r>
              <w:rPr>
                <w:rFonts w:ascii="Verdana" w:hAnsi="Verdana"/>
                <w:b w:val="0"/>
                <w:sz w:val="16"/>
              </w:rPr>
              <w:t>Rayonnement solaire global (précision élevée), intégré sur une période déterminée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0 14 029</w:t>
            </w:r>
          </w:p>
        </w:tc>
        <w:tc>
          <w:tcPr>
            <w:tcW w:type="dxa" w:w="2163"/>
          </w:tcPr>
          <w:p>
            <w:pPr>
              <w:spacing w:before="20" w:after="20"/>
            </w:pPr>
            <w:r/>
            <w:r>
              <w:rPr>
                <w:rFonts w:ascii="Verdana" w:hAnsi="Verdana"/>
                <w:b w:val="0"/>
                <w:sz w:val="16"/>
              </w:rPr>
              <w:t>Rayonnement solaire diffus (précision élevée), intégré sur une période déterminée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0 14 030</w:t>
            </w:r>
          </w:p>
        </w:tc>
        <w:tc>
          <w:tcPr>
            <w:tcW w:type="dxa" w:w="2163"/>
          </w:tcPr>
          <w:p>
            <w:pPr>
              <w:spacing w:before="20" w:after="20"/>
            </w:pPr>
            <w:r/>
            <w:r>
              <w:rPr>
                <w:rFonts w:ascii="Verdana" w:hAnsi="Verdana"/>
                <w:b w:val="0"/>
                <w:sz w:val="16"/>
              </w:rPr>
              <w:t>Rayonnement solaire direct (précision élevée), intégré sur une période déterminée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3 02 083</w:t>
            </w:r>
          </w:p>
        </w:tc>
        <w:tc>
          <w:tcPr>
            <w:tcW w:type="dxa" w:w="2163"/>
          </w:tcPr>
          <w:p>
            <w:pPr>
              <w:spacing w:before="20" w:after="20"/>
            </w:pPr>
            <w:r>
              <w:rPr>
                <w:b/>
              </w:rPr>
            </w:r>
            <w:r>
              <w:rPr>
                <w:rFonts w:ascii="Verdana" w:hAnsi="Verdana"/>
                <w:b/>
                <w:sz w:val="16"/>
              </w:rPr>
              <w:t>(Statistiques de premier ordre — données sur la pression, le vent, la température et l'humidité)</w:t>
            </w:r>
          </w:p>
        </w:tc>
        <w:tc>
          <w:tcPr>
            <w:tcW w:type="dxa" w:w="2163"/>
          </w:tcPr>
          <w:p>
            <w:pPr>
              <w:spacing w:before="20" w:after="20"/>
            </w:pPr>
            <w:r/>
            <w:r>
              <w:rPr>
                <w:rFonts w:ascii="Verdana" w:hAnsi="Verdana"/>
                <w:b w:val="0"/>
                <w:sz w:val="16"/>
              </w:rPr>
              <w:t>004025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008023</w:t>
            </w:r>
          </w:p>
        </w:tc>
        <w:tc>
          <w:tcPr>
            <w:tcW w:type="dxa" w:w="2163"/>
          </w:tcPr>
          <w:p>
            <w:pPr>
              <w:spacing w:before="20" w:after="20"/>
            </w:pPr>
            <w:r/>
            <w:r>
              <w:rPr>
                <w:rFonts w:ascii="Verdana" w:hAnsi="Verdana"/>
                <w:b w:val="0"/>
                <w:sz w:val="16"/>
              </w:rPr>
              <w:t>Statistiques de premier ordre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010004</w:t>
            </w:r>
          </w:p>
        </w:tc>
        <w:tc>
          <w:tcPr>
            <w:tcW w:type="dxa" w:w="2163"/>
          </w:tcPr>
          <w:p>
            <w:pPr>
              <w:spacing w:before="20" w:after="20"/>
            </w:pPr>
            <w:r/>
            <w:r>
              <w:rPr>
                <w:rFonts w:ascii="Verdana" w:hAnsi="Verdana"/>
                <w:b w:val="0"/>
                <w:sz w:val="16"/>
              </w:rPr>
              <w:t>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011002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012101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013003</w:t>
            </w:r>
          </w:p>
        </w:tc>
        <w:tc>
          <w:tcPr>
            <w:tcW w:type="dxa" w:w="2163"/>
          </w:tcPr>
          <w:p>
            <w:pPr>
              <w:spacing w:before="20" w:after="20"/>
            </w:pPr>
            <w:r/>
            <w:r>
              <w:rPr>
                <w:rFonts w:ascii="Verdana" w:hAnsi="Verdana"/>
                <w:b w:val="0"/>
                <w:sz w:val="16"/>
              </w:rPr>
              <w:t>Humidité relative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008023</w:t>
            </w:r>
          </w:p>
        </w:tc>
        <w:tc>
          <w:tcPr>
            <w:tcW w:type="dxa" w:w="2163"/>
          </w:tcPr>
          <w:p>
            <w:pPr>
              <w:spacing w:before="20" w:after="20"/>
            </w:pPr>
            <w:r/>
            <w:r>
              <w:rPr>
                <w:rFonts w:ascii="Verdana" w:hAnsi="Verdana"/>
                <w:b w:val="0"/>
                <w:sz w:val="16"/>
              </w:rPr>
              <w:t>Statistique de premier ordre</w:t>
            </w:r>
          </w:p>
        </w:tc>
        <w:tc>
          <w:tcPr>
            <w:tcW w:type="dxa" w:w="2163"/>
          </w:tcPr>
          <w:p>
            <w:pPr>
              <w:spacing w:before="20" w:after="20"/>
            </w:pPr>
            <w:r/>
            <w:r>
              <w:rPr>
                <w:rFonts w:ascii="Verdana" w:hAnsi="Verdana"/>
                <w:b w:val="0"/>
                <w:sz w:val="16"/>
              </w:rPr>
              <w:t>Mis à valeur manquante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3 02 084</w:t>
            </w:r>
          </w:p>
        </w:tc>
        <w:tc>
          <w:tcPr>
            <w:tcW w:type="dxa" w:w="2163"/>
          </w:tcPr>
          <w:p>
            <w:pPr>
              <w:spacing w:before="20" w:after="20"/>
            </w:pPr>
            <w:r>
              <w:rPr>
                <w:b/>
              </w:rPr>
            </w:r>
            <w:r>
              <w:rPr>
                <w:rFonts w:ascii="Verdana" w:hAnsi="Verdana"/>
                <w:b/>
                <w:sz w:val="16"/>
              </w:rPr>
              <w:t>(Données «instantanées» de la séquence 3 07 096)</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3 02 031</w:t>
            </w:r>
          </w:p>
        </w:tc>
        <w:tc>
          <w:tcPr>
            <w:tcW w:type="dxa" w:w="2163"/>
          </w:tcPr>
          <w:p>
            <w:pPr>
              <w:spacing w:before="20" w:after="20"/>
            </w:pPr>
            <w:r/>
            <w:r>
              <w:rPr>
                <w:rFonts w:ascii="Verdana" w:hAnsi="Verdana"/>
                <w:b w:val="0"/>
                <w:sz w:val="16"/>
              </w:rPr>
              <w:t>Information sur la pression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3 02 072</w:t>
            </w:r>
          </w:p>
        </w:tc>
        <w:tc>
          <w:tcPr>
            <w:tcW w:type="dxa" w:w="2163"/>
          </w:tcPr>
          <w:p>
            <w:pPr>
              <w:spacing w:before="20" w:after="20"/>
            </w:pPr>
            <w:r/>
            <w:r>
              <w:rPr>
                <w:rFonts w:ascii="Verdana" w:hAnsi="Verdana"/>
                <w:b w:val="0"/>
                <w:sz w:val="16"/>
              </w:rPr>
              <w:t>Données sur la température et l'humidité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Répétition différée de 3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1 01 005</w:t>
            </w:r>
          </w:p>
        </w:tc>
        <w:tc>
          <w:tcPr>
            <w:tcW w:type="dxa" w:w="2163"/>
          </w:tcPr>
          <w:p>
            <w:pPr>
              <w:spacing w:before="20" w:after="20"/>
            </w:pPr>
            <w:r/>
            <w:r>
              <w:rPr>
                <w:rFonts w:ascii="Verdana" w:hAnsi="Verdana"/>
                <w:b w:val="0"/>
                <w:sz w:val="16"/>
              </w:rPr>
              <w:t>Répéter 1 descripteur 5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3 07 063</w:t>
            </w:r>
          </w:p>
        </w:tc>
        <w:tc>
          <w:tcPr>
            <w:tcW w:type="dxa" w:w="2163"/>
          </w:tcPr>
          <w:p>
            <w:pPr>
              <w:spacing w:before="20" w:after="20"/>
            </w:pPr>
            <w:r/>
            <w:r>
              <w:rPr>
                <w:rFonts w:ascii="Verdana" w:hAnsi="Verdana"/>
                <w:b w:val="0"/>
                <w:sz w:val="16"/>
              </w:rPr>
              <w:t>Profondeur sous la surface terrestre et température du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0 07 061</w:t>
            </w:r>
          </w:p>
        </w:tc>
        <w:tc>
          <w:tcPr>
            <w:tcW w:type="dxa" w:w="2163"/>
          </w:tcPr>
          <w:p>
            <w:pPr>
              <w:spacing w:before="20" w:after="20"/>
            </w:pPr>
            <w:r/>
            <w:r>
              <w:rPr>
                <w:rFonts w:ascii="Verdana" w:hAnsi="Verdana"/>
                <w:b w:val="0"/>
                <w:sz w:val="16"/>
              </w:rPr>
              <w:t>Profondeur sous la surface terrestre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visibilité</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visibilité</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visibilité</w:t>
            </w:r>
          </w:p>
        </w:tc>
        <w:tc>
          <w:tcPr>
            <w:tcW w:type="dxa" w:w="2163"/>
          </w:tcPr>
          <w:p>
            <w:pPr>
              <w:spacing w:before="20" w:after="20"/>
            </w:pPr>
            <w:r/>
            <w:r>
              <w:rPr>
                <w:rFonts w:ascii="Verdana" w:hAnsi="Verdana"/>
                <w:b w:val="0"/>
                <w:sz w:val="16"/>
              </w:rPr>
              <w:t>3 02 069</w:t>
            </w:r>
          </w:p>
        </w:tc>
        <w:tc>
          <w:tcPr>
            <w:tcW w:type="dxa" w:w="2163"/>
          </w:tcPr>
          <w:p>
            <w:pPr>
              <w:spacing w:before="20" w:after="20"/>
            </w:pPr>
            <w:r/>
            <w:r>
              <w:rPr>
                <w:rFonts w:ascii="Verdana" w:hAnsi="Verdana"/>
                <w:b w:val="0"/>
                <w:sz w:val="16"/>
              </w:rPr>
              <w:t>Données sur la visibilité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visibilité</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visibilité</w:t>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océanographiques</w:t>
            </w:r>
          </w:p>
        </w:tc>
        <w:tc>
          <w:tcPr>
            <w:tcW w:type="dxa" w:w="2163"/>
          </w:tcPr>
          <w:p>
            <w:pPr>
              <w:spacing w:before="20" w:after="20"/>
            </w:pPr>
            <w:r/>
            <w:r>
              <w:rPr>
                <w:rFonts w:ascii="Verdana" w:hAnsi="Verdana"/>
                <w:b w:val="0"/>
                <w:sz w:val="16"/>
              </w:rPr>
              <w:t>1 05 000</w:t>
            </w:r>
          </w:p>
        </w:tc>
        <w:tc>
          <w:tcPr>
            <w:tcW w:type="dxa" w:w="2163"/>
          </w:tcPr>
          <w:p>
            <w:pPr>
              <w:spacing w:before="20" w:after="20"/>
            </w:pPr>
            <w:r/>
            <w:r>
              <w:rPr>
                <w:rFonts w:ascii="Verdana" w:hAnsi="Verdana"/>
                <w:b w:val="0"/>
                <w:sz w:val="16"/>
              </w:rPr>
              <w:t>Répétition différée de 5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océanographiques</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océanographiques</w:t>
            </w:r>
          </w:p>
        </w:tc>
        <w:tc>
          <w:tcPr>
            <w:tcW w:type="dxa" w:w="2163"/>
          </w:tcPr>
          <w:p>
            <w:pPr>
              <w:spacing w:before="20" w:after="20"/>
            </w:pPr>
            <w:r/>
            <w:r>
              <w:rPr>
                <w:rFonts w:ascii="Verdana" w:hAnsi="Verdana"/>
                <w:b w:val="0"/>
                <w:sz w:val="16"/>
              </w:rPr>
              <w:t>0 20 031</w:t>
            </w:r>
          </w:p>
        </w:tc>
        <w:tc>
          <w:tcPr>
            <w:tcW w:type="dxa" w:w="2163"/>
          </w:tcPr>
          <w:p>
            <w:pPr>
              <w:spacing w:before="20" w:after="20"/>
            </w:pPr>
            <w:r/>
            <w:r>
              <w:rPr>
                <w:rFonts w:ascii="Verdana" w:hAnsi="Verdana"/>
                <w:b w:val="0"/>
                <w:sz w:val="16"/>
              </w:rPr>
              <w:t>Dépôt de glace (épaisseur)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océanographiques</w:t>
            </w:r>
          </w:p>
        </w:tc>
        <w:tc>
          <w:tcPr>
            <w:tcW w:type="dxa" w:w="2163"/>
          </w:tcPr>
          <w:p>
            <w:pPr>
              <w:spacing w:before="20" w:after="20"/>
            </w:pPr>
            <w:r/>
            <w:r>
              <w:rPr>
                <w:rFonts w:ascii="Verdana" w:hAnsi="Verdana"/>
                <w:b w:val="0"/>
                <w:sz w:val="16"/>
              </w:rPr>
              <w:t>0 20 032</w:t>
            </w:r>
          </w:p>
        </w:tc>
        <w:tc>
          <w:tcPr>
            <w:tcW w:type="dxa" w:w="2163"/>
          </w:tcPr>
          <w:p>
            <w:pPr>
              <w:spacing w:before="20" w:after="20"/>
            </w:pPr>
            <w:r/>
            <w:r>
              <w:rPr>
                <w:rFonts w:ascii="Verdana" w:hAnsi="Verdana"/>
                <w:b w:val="0"/>
                <w:sz w:val="16"/>
              </w:rPr>
              <w:t>Vitesse d'accumulation de la galce (estimation)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océanographiques</w:t>
            </w:r>
          </w:p>
        </w:tc>
        <w:tc>
          <w:tcPr>
            <w:tcW w:type="dxa" w:w="2163"/>
          </w:tcPr>
          <w:p>
            <w:pPr>
              <w:spacing w:before="20" w:after="20"/>
            </w:pPr>
            <w:r/>
            <w:r>
              <w:rPr>
                <w:rFonts w:ascii="Verdana" w:hAnsi="Verdana"/>
                <w:b w:val="0"/>
                <w:sz w:val="16"/>
              </w:rPr>
              <w:t>0 02 038</w:t>
            </w:r>
          </w:p>
        </w:tc>
        <w:tc>
          <w:tcPr>
            <w:tcW w:type="dxa" w:w="2163"/>
          </w:tcPr>
          <w:p>
            <w:pPr>
              <w:spacing w:before="20" w:after="20"/>
            </w:pPr>
            <w:r/>
            <w:r>
              <w:rPr>
                <w:rFonts w:ascii="Verdana" w:hAnsi="Verdana"/>
                <w:b w:val="0"/>
                <w:sz w:val="16"/>
              </w:rPr>
              <w:t>Méthode de mesure de la température et/ou de la salinité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océanographiques</w:t>
            </w:r>
          </w:p>
        </w:tc>
        <w:tc>
          <w:tcPr>
            <w:tcW w:type="dxa" w:w="2163"/>
          </w:tcPr>
          <w:p>
            <w:pPr>
              <w:spacing w:before="20" w:after="20"/>
            </w:pPr>
            <w:r/>
            <w:r>
              <w:rPr>
                <w:rFonts w:ascii="Verdana" w:hAnsi="Verdana"/>
                <w:b w:val="0"/>
                <w:sz w:val="16"/>
              </w:rPr>
              <w:t>0 22 043</w:t>
            </w:r>
          </w:p>
        </w:tc>
        <w:tc>
          <w:tcPr>
            <w:tcW w:type="dxa" w:w="2163"/>
          </w:tcPr>
          <w:p>
            <w:pPr>
              <w:spacing w:before="20" w:after="20"/>
            </w:pPr>
            <w:r/>
            <w:r>
              <w:rPr>
                <w:rFonts w:ascii="Verdana" w:hAnsi="Verdana"/>
                <w:b w:val="0"/>
                <w:sz w:val="16"/>
              </w:rPr>
              <w:t>Température de la mer/de l'eau</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océanographiques</w:t>
            </w:r>
          </w:p>
        </w:tc>
        <w:tc>
          <w:tcPr>
            <w:tcW w:type="dxa" w:w="2163"/>
          </w:tcPr>
          <w:p>
            <w:pPr>
              <w:spacing w:before="20" w:after="20"/>
            </w:pPr>
            <w:r/>
            <w:r>
              <w:rPr>
                <w:rFonts w:ascii="Verdana" w:hAnsi="Verdana"/>
                <w:b w:val="0"/>
                <w:sz w:val="16"/>
              </w:rPr>
              <w:t>3 02 021</w:t>
            </w:r>
          </w:p>
        </w:tc>
        <w:tc>
          <w:tcPr>
            <w:tcW w:type="dxa" w:w="2163"/>
          </w:tcPr>
          <w:p>
            <w:pPr>
              <w:spacing w:before="20" w:after="20"/>
            </w:pPr>
            <w:r/>
            <w:r>
              <w:rPr>
                <w:rFonts w:ascii="Verdana" w:hAnsi="Verdana"/>
                <w:b w:val="0"/>
                <w:sz w:val="16"/>
              </w:rPr>
              <w:t>Vagues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 de l'état du sol et de la hauteur de la couche de neige</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 de l'état du sol et de la hauteur de la couche de neige</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 de l'état du sol et de la hauteur de la couche de neige</w:t>
            </w:r>
          </w:p>
        </w:tc>
        <w:tc>
          <w:tcPr>
            <w:tcW w:type="dxa" w:w="2163"/>
          </w:tcPr>
          <w:p>
            <w:pPr>
              <w:spacing w:before="20" w:after="20"/>
            </w:pPr>
            <w:r/>
            <w:r>
              <w:rPr>
                <w:rFonts w:ascii="Verdana" w:hAnsi="Verdana"/>
                <w:b w:val="0"/>
                <w:sz w:val="16"/>
              </w:rPr>
              <w:t>3 02 078</w:t>
            </w:r>
          </w:p>
        </w:tc>
        <w:tc>
          <w:tcPr>
            <w:tcW w:type="dxa" w:w="2163"/>
          </w:tcPr>
          <w:p>
            <w:pPr>
              <w:spacing w:before="20" w:after="20"/>
            </w:pPr>
            <w:r/>
            <w:r>
              <w:rPr>
                <w:rFonts w:ascii="Verdana" w:hAnsi="Verdana"/>
                <w:b w:val="0"/>
                <w:sz w:val="16"/>
              </w:rPr>
              <w:t>Mesure de l'état du sol et de la hauteur de la couche de neige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 de l'état du sol et de la hauteur de la couche de neige</w:t>
            </w:r>
          </w:p>
        </w:tc>
        <w:tc>
          <w:tcPr>
            <w:tcW w:type="dxa" w:w="2163"/>
          </w:tcPr>
          <w:p>
            <w:pPr>
              <w:spacing w:before="20" w:after="20"/>
            </w:pPr>
            <w:r/>
            <w:r>
              <w:rPr>
                <w:rFonts w:ascii="Verdana" w:hAnsi="Verdana"/>
                <w:b w:val="0"/>
                <w:sz w:val="16"/>
              </w:rPr>
              <w:t>0 12 113</w:t>
            </w:r>
          </w:p>
        </w:tc>
        <w:tc>
          <w:tcPr>
            <w:tcW w:type="dxa" w:w="2163"/>
          </w:tcPr>
          <w:p>
            <w:pPr>
              <w:spacing w:before="20" w:after="20"/>
            </w:pPr>
            <w:r/>
            <w:r>
              <w:rPr>
                <w:rFonts w:ascii="Verdana" w:hAnsi="Verdana"/>
                <w:b w:val="0"/>
                <w:sz w:val="16"/>
              </w:rPr>
              <w:t>Température minimale au sol, au cours des 12 heures précédentes</w:t>
            </w:r>
          </w:p>
        </w:tc>
        <w:tc>
          <w:tcPr>
            <w:tcW w:type="dxa" w:w="2163"/>
          </w:tcPr>
          <w:p>
            <w:pPr>
              <w:spacing w:before="20" w:after="20"/>
            </w:pPr>
            <w:r/>
            <w:r>
              <w:rPr>
                <w:rFonts w:ascii="Verdana" w:hAnsi="Verdana"/>
                <w:b w:val="0"/>
                <w:sz w:val="16"/>
              </w:rPr>
              <w:t>Échelle: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nuages</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nuages</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nuages</w:t>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Information générale sur les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nuages</w:t>
            </w:r>
          </w:p>
        </w:tc>
        <w:tc>
          <w:tcPr>
            <w:tcW w:type="dxa" w:w="2163"/>
          </w:tcPr>
          <w:p>
            <w:pPr>
              <w:spacing w:before="20" w:after="20"/>
            </w:pPr>
            <w:r/>
            <w:r>
              <w:rPr>
                <w:rFonts w:ascii="Verdana" w:hAnsi="Verdana"/>
                <w:b w:val="0"/>
                <w:sz w:val="16"/>
              </w:rPr>
              <w:t>1 05 000</w:t>
            </w:r>
          </w:p>
        </w:tc>
        <w:tc>
          <w:tcPr>
            <w:tcW w:type="dxa" w:w="2163"/>
          </w:tcPr>
          <w:p>
            <w:pPr>
              <w:spacing w:before="20" w:after="20"/>
            </w:pPr>
            <w:r/>
            <w:r>
              <w:rPr>
                <w:rFonts w:ascii="Verdana" w:hAnsi="Verdana"/>
                <w:b w:val="0"/>
                <w:sz w:val="16"/>
              </w:rPr>
              <w:t>Répétition différée de 5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nuages</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Facteur de répétition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nuages</w:t>
            </w:r>
          </w:p>
        </w:tc>
        <w:tc>
          <w:tcPr>
            <w:tcW w:type="dxa" w:w="2163"/>
          </w:tcPr>
          <w:p>
            <w:pPr>
              <w:spacing w:before="20" w:after="20"/>
            </w:pPr>
            <w:r/>
            <w:r>
              <w:rPr>
                <w:rFonts w:ascii="Verdana" w:hAnsi="Verdana"/>
                <w:b w:val="0"/>
                <w:sz w:val="16"/>
              </w:rPr>
              <w:t>0 08 002</w:t>
            </w:r>
          </w:p>
        </w:tc>
        <w:tc>
          <w:tcPr>
            <w:tcW w:type="dxa" w:w="2163"/>
          </w:tcPr>
          <w:p>
            <w:pPr>
              <w:spacing w:before="20" w:after="20"/>
            </w:pPr>
            <w:r/>
            <w:r>
              <w:rPr>
                <w:rFonts w:ascii="Verdana" w:hAnsi="Verdana"/>
                <w:b w:val="0"/>
                <w:sz w:val="16"/>
              </w:rPr>
              <w:t>Caractéristique verticale (observations en surface)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nuages</w:t>
            </w:r>
          </w:p>
        </w:tc>
        <w:tc>
          <w:tcPr>
            <w:tcW w:type="dxa" w:w="2163"/>
          </w:tcPr>
          <w:p>
            <w:pPr>
              <w:spacing w:before="20" w:after="20"/>
            </w:pPr>
            <w:r/>
            <w:r>
              <w:rPr>
                <w:rFonts w:ascii="Verdana" w:hAnsi="Verdana"/>
                <w:b w:val="0"/>
                <w:sz w:val="16"/>
              </w:rPr>
              <w:t>0 20 011</w:t>
            </w:r>
          </w:p>
        </w:tc>
        <w:tc>
          <w:tcPr>
            <w:tcW w:type="dxa" w:w="2163"/>
          </w:tcPr>
          <w:p>
            <w:pPr>
              <w:spacing w:before="20" w:after="20"/>
            </w:pPr>
            <w:r/>
            <w:r>
              <w:rPr>
                <w:rFonts w:ascii="Verdana" w:hAnsi="Verdana"/>
                <w:b w:val="0"/>
                <w:sz w:val="16"/>
              </w:rPr>
              <w:t>Nébulosité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nuages</w:t>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Type de nuage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nuages</w:t>
            </w:r>
          </w:p>
        </w:tc>
        <w:tc>
          <w:tcPr>
            <w:tcW w:type="dxa" w:w="2163"/>
          </w:tcPr>
          <w:p>
            <w:pPr>
              <w:spacing w:before="20" w:after="20"/>
            </w:pPr>
            <w:r/>
            <w:r>
              <w:rPr>
                <w:rFonts w:ascii="Verdana" w:hAnsi="Verdana"/>
                <w:b w:val="0"/>
                <w:sz w:val="16"/>
              </w:rPr>
              <w:t>0 33 041</w:t>
            </w:r>
          </w:p>
        </w:tc>
        <w:tc>
          <w:tcPr>
            <w:tcW w:type="dxa" w:w="2163"/>
          </w:tcPr>
          <w:p>
            <w:pPr>
              <w:spacing w:before="20" w:after="20"/>
            </w:pPr>
            <w:r/>
            <w:r>
              <w:rPr>
                <w:rFonts w:ascii="Verdana" w:hAnsi="Verdana"/>
                <w:b w:val="0"/>
                <w:sz w:val="16"/>
              </w:rPr>
              <w:t>Caractéristique de la valeur suivante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nuages</w:t>
            </w:r>
          </w:p>
        </w:tc>
        <w:tc>
          <w:tcPr>
            <w:tcW w:type="dxa" w:w="2163"/>
          </w:tcPr>
          <w:p>
            <w:pPr>
              <w:spacing w:before="20" w:after="20"/>
            </w:pPr>
            <w:r/>
            <w:r>
              <w:rPr>
                <w:rFonts w:ascii="Verdana" w:hAnsi="Verdana"/>
                <w:b w:val="0"/>
                <w:sz w:val="16"/>
              </w:rPr>
              <w:t>0 20 013</w:t>
            </w:r>
          </w:p>
        </w:tc>
        <w:tc>
          <w:tcPr>
            <w:tcW w:type="dxa" w:w="2163"/>
          </w:tcPr>
          <w:p>
            <w:pPr>
              <w:spacing w:before="20" w:after="20"/>
            </w:pPr>
            <w:r/>
            <w:r>
              <w:rPr>
                <w:rFonts w:ascii="Verdana" w:hAnsi="Verdana"/>
                <w:b w:val="0"/>
                <w:sz w:val="16"/>
              </w:rPr>
              <w:t>Hauteur de la base des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nuages</w:t>
            </w:r>
          </w:p>
        </w:tc>
        <w:tc>
          <w:tcPr>
            <w:tcW w:type="dxa" w:w="2163"/>
          </w:tcPr>
          <w:p>
            <w:pPr>
              <w:spacing w:before="20" w:after="20"/>
            </w:pPr>
            <w:r/>
            <w:r>
              <w:rPr>
                <w:rFonts w:ascii="Verdana" w:hAnsi="Verdana"/>
                <w:b w:val="0"/>
                <w:sz w:val="16"/>
              </w:rPr>
              <w:t>3 02 036</w:t>
            </w:r>
          </w:p>
        </w:tc>
        <w:tc>
          <w:tcPr>
            <w:tcW w:type="dxa" w:w="2163"/>
          </w:tcPr>
          <w:p>
            <w:pPr>
              <w:spacing w:before="20" w:after="20"/>
            </w:pPr>
            <w:r/>
            <w:r>
              <w:rPr>
                <w:rFonts w:ascii="Verdana" w:hAnsi="Verdana"/>
                <w:b w:val="0"/>
                <w:sz w:val="16"/>
              </w:rPr>
              <w:t>Nuages dont la base se situe sous le niveau de la station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Direction de la dérive des nuages 6DLDMDH</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Direction de la dérive des nuages 6DLDMDH</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Direction de la dérive des nuages 6DLDMDH</w:t>
            </w:r>
          </w:p>
        </w:tc>
        <w:tc>
          <w:tcPr>
            <w:tcW w:type="dxa" w:w="2163"/>
          </w:tcPr>
          <w:p>
            <w:pPr>
              <w:spacing w:before="20" w:after="20"/>
            </w:pPr>
            <w:r/>
            <w:r>
              <w:rPr>
                <w:rFonts w:ascii="Verdana" w:hAnsi="Verdana"/>
                <w:b w:val="0"/>
                <w:sz w:val="16"/>
              </w:rPr>
              <w:t>3 02 047</w:t>
            </w:r>
          </w:p>
        </w:tc>
        <w:tc>
          <w:tcPr>
            <w:tcW w:type="dxa" w:w="2163"/>
          </w:tcPr>
          <w:p>
            <w:pPr>
              <w:spacing w:before="20" w:after="20"/>
            </w:pPr>
            <w:r/>
            <w:r>
              <w:rPr>
                <w:rFonts w:ascii="Verdana" w:hAnsi="Verdana"/>
                <w:b w:val="0"/>
                <w:sz w:val="16"/>
              </w:rPr>
              <w:t>Direction de la dérive des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Direction de la dérive des nuages 6DLDMDH</w:t>
            </w:r>
          </w:p>
        </w:tc>
        <w:tc>
          <w:tcPr>
            <w:tcW w:type="dxa" w:w="2163"/>
          </w:tcPr>
          <w:p>
            <w:pPr>
              <w:spacing w:before="20" w:after="20"/>
            </w:pPr>
            <w:r/>
            <w:r>
              <w:rPr>
                <w:rFonts w:ascii="Verdana" w:hAnsi="Verdana"/>
                <w:b w:val="0"/>
                <w:sz w:val="16"/>
              </w:rPr>
              <w:t>0 08 002</w:t>
            </w:r>
          </w:p>
        </w:tc>
        <w:tc>
          <w:tcPr>
            <w:tcW w:type="dxa" w:w="2163"/>
          </w:tcPr>
          <w:p>
            <w:pPr>
              <w:spacing w:before="20" w:after="20"/>
            </w:pPr>
            <w:r/>
            <w:r>
              <w:rPr>
                <w:rFonts w:ascii="Verdana" w:hAnsi="Verdana"/>
                <w:b w:val="0"/>
                <w:sz w:val="16"/>
              </w:rPr>
              <w:t>Caractéristique verticale (observations en surface)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Direction et hauteur des nuages 57CDec</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Direction et hauteur des nuages 57CDec</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Direction et hauteur des nuages 57CDec</w:t>
            </w:r>
          </w:p>
        </w:tc>
        <w:tc>
          <w:tcPr>
            <w:tcW w:type="dxa" w:w="2163"/>
          </w:tcPr>
          <w:p>
            <w:pPr>
              <w:spacing w:before="20" w:after="20"/>
            </w:pPr>
            <w:r/>
            <w:r>
              <w:rPr>
                <w:rFonts w:ascii="Verdana" w:hAnsi="Verdana"/>
                <w:b w:val="0"/>
                <w:sz w:val="16"/>
              </w:rPr>
              <w:t>3 02 048</w:t>
            </w:r>
          </w:p>
        </w:tc>
        <w:tc>
          <w:tcPr>
            <w:tcW w:type="dxa" w:w="2163"/>
          </w:tcPr>
          <w:p>
            <w:pPr>
              <w:spacing w:before="20" w:after="20"/>
            </w:pPr>
            <w:r/>
            <w:r>
              <w:rPr>
                <w:rFonts w:ascii="Verdana" w:hAnsi="Verdana"/>
                <w:b w:val="0"/>
                <w:sz w:val="16"/>
              </w:rPr>
              <w:t>Direction et hauteur des nuages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3 02 085</w:t>
            </w:r>
          </w:p>
        </w:tc>
        <w:tc>
          <w:tcPr>
            <w:tcW w:type="dxa" w:w="2163"/>
          </w:tcPr>
          <w:p>
            <w:pPr>
              <w:spacing w:before="20" w:after="20"/>
            </w:pPr>
            <w:r>
              <w:rPr>
                <w:b/>
              </w:rPr>
            </w:r>
            <w:r>
              <w:rPr>
                <w:rFonts w:ascii="Verdana" w:hAnsi="Verdana"/>
                <w:b/>
                <w:sz w:val="16"/>
              </w:rPr>
              <w:t>(Données «pour la période» de la séquence 3 07 096)</w:t>
            </w:r>
          </w:p>
        </w:tc>
        <w:tc>
          <w:tcPr>
            <w:tcW w:type="dxa" w:w="2163"/>
          </w:tcPr>
          <w:p>
            <w:pPr>
              <w:spacing w:before="20" w:after="20"/>
            </w:pPr>
            <w:r/>
            <w:r>
              <w:rPr>
                <w:rFonts w:ascii="Verdana" w:hAnsi="Verdana"/>
                <w:b w:val="0"/>
                <w:sz w:val="16"/>
              </w:rPr>
              <w:t>Données sur le temps présent et le temps passé</w:t>
            </w:r>
          </w:p>
        </w:tc>
        <w:tc>
          <w:tcPr>
            <w:tcW w:type="dxa" w:w="2163"/>
          </w:tcPr>
          <w:p>
            <w:pPr>
              <w:spacing w:before="20" w:after="20"/>
            </w:pPr>
            <w:r/>
            <w:r>
              <w:rPr>
                <w:rFonts w:ascii="Verdana" w:hAnsi="Verdana"/>
                <w:b w:val="0"/>
                <w:sz w:val="16"/>
              </w:rPr>
              <w:t>1 05 000</w:t>
            </w:r>
          </w:p>
        </w:tc>
        <w:tc>
          <w:tcPr>
            <w:tcW w:type="dxa" w:w="2163"/>
          </w:tcPr>
          <w:p>
            <w:pPr>
              <w:spacing w:before="20" w:after="20"/>
            </w:pPr>
            <w:r/>
            <w:r>
              <w:rPr>
                <w:rFonts w:ascii="Verdana" w:hAnsi="Verdana"/>
                <w:b w:val="0"/>
                <w:sz w:val="16"/>
              </w:rPr>
              <w:t>Répétition différée de 5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temps présent et le temps passé</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temps présent et le temps passé</w:t>
            </w:r>
          </w:p>
        </w:tc>
        <w:tc>
          <w:tcPr>
            <w:tcW w:type="dxa" w:w="2163"/>
          </w:tcPr>
          <w:p>
            <w:pPr>
              <w:spacing w:before="20" w:after="20"/>
            </w:pPr>
            <w:r/>
            <w:r>
              <w:rPr>
                <w:rFonts w:ascii="Verdana" w:hAnsi="Verdana"/>
                <w:b w:val="0"/>
                <w:sz w:val="16"/>
              </w:rPr>
              <w:t>0 20 003</w:t>
            </w:r>
          </w:p>
        </w:tc>
        <w:tc>
          <w:tcPr>
            <w:tcW w:type="dxa" w:w="2163"/>
          </w:tcPr>
          <w:p>
            <w:pPr>
              <w:spacing w:before="20" w:after="20"/>
            </w:pPr>
            <w:r/>
            <w:r>
              <w:rPr>
                <w:rFonts w:ascii="Verdana" w:hAnsi="Verdana"/>
                <w:b w:val="0"/>
                <w:sz w:val="16"/>
              </w:rPr>
              <w:t>Temps présent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temps présent et le temps passé</w:t>
            </w:r>
          </w:p>
        </w:tc>
        <w:tc>
          <w:tcPr>
            <w:tcW w:type="dxa" w:w="2163"/>
          </w:tcPr>
          <w:p>
            <w:pPr>
              <w:spacing w:before="20" w:after="20"/>
            </w:pPr>
            <w:r/>
            <w:r>
              <w:rPr>
                <w:rFonts w:ascii="Verdana" w:hAnsi="Verdana"/>
                <w:b w:val="0"/>
                <w:sz w:val="16"/>
              </w:rPr>
              <w:t>1 03 002</w:t>
            </w:r>
          </w:p>
        </w:tc>
        <w:tc>
          <w:tcPr>
            <w:tcW w:type="dxa" w:w="2163"/>
          </w:tcPr>
          <w:p>
            <w:pPr>
              <w:spacing w:before="20" w:after="20"/>
            </w:pPr>
            <w:r/>
            <w:r>
              <w:rPr>
                <w:rFonts w:ascii="Verdana" w:hAnsi="Verdana"/>
                <w:b w:val="0"/>
                <w:sz w:val="16"/>
              </w:rPr>
              <w:t>Répéter 3 descripteurs 2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temps présent et le temps passé</w:t>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 -1 heure pour la première répétition, = -x heures pour la deuxième répétition, x correspondant à la période de W₁W₂ dans le message SYNOP</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temps présent et le temps passé</w:t>
            </w:r>
          </w:p>
        </w:tc>
        <w:tc>
          <w:tcPr>
            <w:tcW w:type="dxa" w:w="2163"/>
          </w:tcPr>
          <w:p>
            <w:pPr>
              <w:spacing w:before="20" w:after="20"/>
            </w:pPr>
            <w:r/>
            <w:r>
              <w:rPr>
                <w:rFonts w:ascii="Verdana" w:hAnsi="Verdana"/>
                <w:b w:val="0"/>
                <w:sz w:val="16"/>
              </w:rPr>
              <w:t>0 20 004</w:t>
            </w:r>
          </w:p>
        </w:tc>
        <w:tc>
          <w:tcPr>
            <w:tcW w:type="dxa" w:w="2163"/>
          </w:tcPr>
          <w:p>
            <w:pPr>
              <w:spacing w:before="20" w:after="20"/>
            </w:pPr>
            <w:r/>
            <w:r>
              <w:rPr>
                <w:rFonts w:ascii="Verdana" w:hAnsi="Verdana"/>
                <w:b w:val="0"/>
                <w:sz w:val="16"/>
              </w:rPr>
              <w:t>Temps passé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temps présent et le temps passé</w:t>
            </w:r>
          </w:p>
        </w:tc>
        <w:tc>
          <w:tcPr>
            <w:tcW w:type="dxa" w:w="2163"/>
          </w:tcPr>
          <w:p>
            <w:pPr>
              <w:spacing w:before="20" w:after="20"/>
            </w:pPr>
            <w:r/>
            <w:r>
              <w:rPr>
                <w:rFonts w:ascii="Verdana" w:hAnsi="Verdana"/>
                <w:b w:val="0"/>
                <w:sz w:val="16"/>
              </w:rPr>
              <w:t>0 20 005</w:t>
            </w:r>
          </w:p>
        </w:tc>
        <w:tc>
          <w:tcPr>
            <w:tcW w:type="dxa" w:w="2163"/>
          </w:tcPr>
          <w:p>
            <w:pPr>
              <w:spacing w:before="20" w:after="20"/>
            </w:pPr>
            <w:r/>
            <w:r>
              <w:rPr>
                <w:rFonts w:ascii="Verdana" w:hAnsi="Verdana"/>
                <w:b w:val="0"/>
                <w:sz w:val="16"/>
              </w:rPr>
              <w:t>Temps passé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Intensité des précipitations, taille de l’élément de précipitations</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Intensité des précipitations, taille de l’élément de précipitations</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Intensité des précipitations, taille de l’élément de précipitations</w:t>
            </w:r>
          </w:p>
        </w:tc>
        <w:tc>
          <w:tcPr>
            <w:tcW w:type="dxa" w:w="2163"/>
          </w:tcPr>
          <w:p>
            <w:pPr>
              <w:spacing w:before="20" w:after="20"/>
            </w:pPr>
            <w:r/>
            <w:r>
              <w:rPr>
                <w:rFonts w:ascii="Verdana" w:hAnsi="Verdana"/>
                <w:b w:val="0"/>
                <w:sz w:val="16"/>
              </w:rPr>
              <w:t>3 02 175</w:t>
            </w:r>
          </w:p>
        </w:tc>
        <w:tc>
          <w:tcPr>
            <w:tcW w:type="dxa" w:w="2163"/>
          </w:tcPr>
          <w:p>
            <w:pPr>
              <w:spacing w:before="20" w:after="20"/>
            </w:pPr>
            <w:r/>
            <w:r>
              <w:rPr>
                <w:rFonts w:ascii="Verdana" w:hAnsi="Verdana"/>
                <w:b w:val="0"/>
                <w:sz w:val="16"/>
              </w:rPr>
              <w:t>Intensité des précipitations, taille de l'élément de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Précipitations, obscurcissement et autres phénomènes</w:t>
            </w:r>
          </w:p>
        </w:tc>
        <w:tc>
          <w:tcPr>
            <w:tcW w:type="dxa" w:w="2163"/>
          </w:tcPr>
          <w:p>
            <w:pPr>
              <w:spacing w:before="20" w:after="20"/>
            </w:pPr>
            <w:r/>
            <w:r>
              <w:rPr>
                <w:rFonts w:ascii="Verdana" w:hAnsi="Verdana"/>
                <w:b w:val="0"/>
                <w:sz w:val="16"/>
              </w:rPr>
              <w:t>1 02 000</w:t>
            </w:r>
          </w:p>
        </w:tc>
        <w:tc>
          <w:tcPr>
            <w:tcW w:type="dxa" w:w="2163"/>
          </w:tcPr>
          <w:p>
            <w:pPr>
              <w:spacing w:before="20" w:after="20"/>
            </w:pPr>
            <w:r/>
            <w:r>
              <w:rPr>
                <w:rFonts w:ascii="Verdana" w:hAnsi="Verdana"/>
                <w:b w:val="0"/>
                <w:sz w:val="16"/>
              </w:rPr>
              <w:t>Répétition différée de 2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Précipitations, obscurcissement et autres phénomènes</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Précipitations, obscurcissement et autres phénomènes</w:t>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=-10 minutes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Précipitations, obscurcissement et autres phénomènes</w:t>
            </w:r>
          </w:p>
        </w:tc>
        <w:tc>
          <w:tcPr>
            <w:tcW w:type="dxa" w:w="2163"/>
          </w:tcPr>
          <w:p>
            <w:pPr>
              <w:spacing w:before="20" w:after="20"/>
            </w:pPr>
            <w:r/>
            <w:r>
              <w:rPr>
                <w:rFonts w:ascii="Verdana" w:hAnsi="Verdana"/>
                <w:b w:val="0"/>
                <w:sz w:val="16"/>
              </w:rPr>
              <w:t>3 02 076</w:t>
            </w:r>
          </w:p>
        </w:tc>
        <w:tc>
          <w:tcPr>
            <w:tcW w:type="dxa" w:w="2163"/>
          </w:tcPr>
          <w:p>
            <w:pPr>
              <w:spacing w:before="20" w:after="20"/>
            </w:pPr>
            <w:r/>
            <w:r>
              <w:rPr>
                <w:rFonts w:ascii="Verdana" w:hAnsi="Verdana"/>
                <w:b w:val="0"/>
                <w:sz w:val="16"/>
              </w:rPr>
              <w:t>Précipitations, obscurcissement et autres phénomènes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foudre</w:t>
            </w:r>
          </w:p>
        </w:tc>
        <w:tc>
          <w:tcPr>
            <w:tcW w:type="dxa" w:w="2163"/>
          </w:tcPr>
          <w:p>
            <w:pPr>
              <w:spacing w:before="20" w:after="20"/>
            </w:pPr>
            <w:r/>
            <w:r>
              <w:rPr>
                <w:rFonts w:ascii="Verdana" w:hAnsi="Verdana"/>
                <w:b w:val="0"/>
                <w:sz w:val="16"/>
              </w:rPr>
              <w:t>1 02 000</w:t>
            </w:r>
          </w:p>
        </w:tc>
        <w:tc>
          <w:tcPr>
            <w:tcW w:type="dxa" w:w="2163"/>
          </w:tcPr>
          <w:p>
            <w:pPr>
              <w:spacing w:before="20" w:after="20"/>
            </w:pPr>
            <w:r/>
            <w:r>
              <w:rPr>
                <w:rFonts w:ascii="Verdana" w:hAnsi="Verdana"/>
                <w:b w:val="0"/>
                <w:sz w:val="16"/>
              </w:rPr>
              <w:t>Répétition différée de 2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foudre</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foudre</w:t>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=-10 minutes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la foudre</w:t>
            </w:r>
          </w:p>
        </w:tc>
        <w:tc>
          <w:tcPr>
            <w:tcW w:type="dxa" w:w="2163"/>
          </w:tcPr>
          <w:p>
            <w:pPr>
              <w:spacing w:before="20" w:after="20"/>
            </w:pPr>
            <w:r/>
            <w:r>
              <w:rPr>
                <w:rFonts w:ascii="Verdana" w:hAnsi="Verdana"/>
                <w:b w:val="0"/>
                <w:sz w:val="16"/>
              </w:rPr>
              <w:t>0 13 059</w:t>
            </w:r>
          </w:p>
        </w:tc>
        <w:tc>
          <w:tcPr>
            <w:tcW w:type="dxa" w:w="2163"/>
          </w:tcPr>
          <w:p>
            <w:pPr>
              <w:spacing w:before="20" w:after="20"/>
            </w:pPr>
            <w:r/>
            <w:r>
              <w:rPr>
                <w:rFonts w:ascii="Verdana" w:hAnsi="Verdana"/>
                <w:b w:val="0"/>
                <w:sz w:val="16"/>
              </w:rPr>
              <w:t>Nombre d'éclairs (orage)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 2 Moyenne sur une certaine période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=-10 minutes, ou nombre de minutes après un changement significatif du vent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Direction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Vitesse du vent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t>Mis à valeur manquante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1 03 003</w:t>
            </w:r>
          </w:p>
        </w:tc>
        <w:tc>
          <w:tcPr>
            <w:tcW w:type="dxa" w:w="2163"/>
          </w:tcPr>
          <w:p>
            <w:pPr>
              <w:spacing w:before="20" w:after="20"/>
            </w:pPr>
            <w:r/>
            <w:r>
              <w:rPr>
                <w:rFonts w:ascii="Verdana" w:hAnsi="Verdana"/>
                <w:b w:val="0"/>
                <w:sz w:val="16"/>
              </w:rPr>
              <w:t>Répéter 3 descripteurs 3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 -10 minutes pour la première répétition, = -60 minutes pour la deuxième répétition, = -60x3 ou 60x6 minutes pour la troisième répétition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0 11 043</w:t>
            </w:r>
          </w:p>
        </w:tc>
        <w:tc>
          <w:tcPr>
            <w:tcW w:type="dxa" w:w="2163"/>
          </w:tcPr>
          <w:p>
            <w:pPr>
              <w:spacing w:before="20" w:after="20"/>
            </w:pPr>
            <w:r/>
            <w:r>
              <w:rPr>
                <w:rFonts w:ascii="Verdana" w:hAnsi="Verdana"/>
                <w:b w:val="0"/>
                <w:sz w:val="16"/>
              </w:rPr>
              <w:t>Direction de la rafale maximale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0 11 041</w:t>
            </w:r>
          </w:p>
        </w:tc>
        <w:tc>
          <w:tcPr>
            <w:tcW w:type="dxa" w:w="2163"/>
          </w:tcPr>
          <w:p>
            <w:pPr>
              <w:spacing w:before="20" w:after="20"/>
            </w:pPr>
            <w:r/>
            <w:r>
              <w:rPr>
                <w:rFonts w:ascii="Verdana" w:hAnsi="Verdana"/>
                <w:b w:val="0"/>
                <w:sz w:val="16"/>
              </w:rPr>
              <w:t>Vitesse de la rafale maximale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=-10 minutes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0 11 016</w:t>
            </w:r>
          </w:p>
        </w:tc>
        <w:tc>
          <w:tcPr>
            <w:tcW w:type="dxa" w:w="2163"/>
          </w:tcPr>
          <w:p>
            <w:pPr>
              <w:spacing w:before="20" w:after="20"/>
            </w:pPr>
            <w:r/>
            <w:r>
              <w:rPr>
                <w:rFonts w:ascii="Verdana" w:hAnsi="Verdana"/>
                <w:b w:val="0"/>
                <w:sz w:val="16"/>
              </w:rPr>
              <w:t>Direction du vent extrême dans le sens contraire des aiguilles d'une montre (vent variable)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vent</w:t>
            </w:r>
          </w:p>
        </w:tc>
        <w:tc>
          <w:tcPr>
            <w:tcW w:type="dxa" w:w="2163"/>
          </w:tcPr>
          <w:p>
            <w:pPr>
              <w:spacing w:before="20" w:after="20"/>
            </w:pPr>
            <w:r/>
            <w:r>
              <w:rPr>
                <w:rFonts w:ascii="Verdana" w:hAnsi="Verdana"/>
                <w:b w:val="0"/>
                <w:sz w:val="16"/>
              </w:rPr>
              <w:t>0 11 017</w:t>
            </w:r>
          </w:p>
        </w:tc>
        <w:tc>
          <w:tcPr>
            <w:tcW w:type="dxa" w:w="2163"/>
          </w:tcPr>
          <w:p>
            <w:pPr>
              <w:spacing w:before="20" w:after="20"/>
            </w:pPr>
            <w:r/>
            <w:r>
              <w:rPr>
                <w:rFonts w:ascii="Verdana" w:hAnsi="Verdana"/>
                <w:b w:val="0"/>
                <w:sz w:val="16"/>
              </w:rPr>
              <w:t>Direction du vent extrême dans le sens des aiguilles d'une montre (vent variable)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températures extrêmes</w:t>
            </w:r>
          </w:p>
        </w:tc>
        <w:tc>
          <w:tcPr>
            <w:tcW w:type="dxa" w:w="2163"/>
          </w:tcPr>
          <w:p>
            <w:pPr>
              <w:spacing w:before="20" w:after="20"/>
            </w:pPr>
            <w:r/>
            <w:r>
              <w:rPr>
                <w:rFonts w:ascii="Verdana" w:hAnsi="Verdana"/>
                <w:b w:val="0"/>
                <w:sz w:val="16"/>
              </w:rPr>
              <w:t>3 02 077</w:t>
            </w:r>
          </w:p>
        </w:tc>
        <w:tc>
          <w:tcPr>
            <w:tcW w:type="dxa" w:w="2163"/>
          </w:tcPr>
          <w:p>
            <w:pPr>
              <w:spacing w:before="20" w:after="20"/>
            </w:pPr>
            <w:r/>
            <w:r>
              <w:rPr>
                <w:rFonts w:ascii="Verdana" w:hAnsi="Verdana"/>
                <w:b w:val="0"/>
                <w:sz w:val="16"/>
              </w:rPr>
              <w:t>Données sur les extrêmes de température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températures extrêmes</w:t>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les températures extrêmes</w:t>
            </w:r>
          </w:p>
        </w:tc>
        <w:tc>
          <w:tcPr>
            <w:tcW w:type="dxa" w:w="2163"/>
          </w:tcPr>
          <w:p>
            <w:pPr>
              <w:spacing w:before="20" w:after="20"/>
            </w:pPr>
            <w:r/>
            <w:r>
              <w:rPr>
                <w:rFonts w:ascii="Verdana" w:hAnsi="Verdana"/>
                <w:b w:val="0"/>
                <w:sz w:val="16"/>
              </w:rPr>
              <w:t>3 02 041</w:t>
            </w:r>
          </w:p>
        </w:tc>
        <w:tc>
          <w:tcPr>
            <w:tcW w:type="dxa" w:w="2163"/>
          </w:tcPr>
          <w:p>
            <w:pPr>
              <w:spacing w:before="20" w:after="20"/>
            </w:pPr>
            <w:r/>
            <w:r>
              <w:rPr>
                <w:rFonts w:ascii="Verdana" w:hAnsi="Verdana"/>
                <w:b w:val="0"/>
                <w:sz w:val="16"/>
              </w:rPr>
              <w:t>Données sur les températures extrêmes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 des précipitations</w:t>
            </w:r>
          </w:p>
        </w:tc>
        <w:tc>
          <w:tcPr>
            <w:tcW w:type="dxa" w:w="2163"/>
          </w:tcPr>
          <w:p>
            <w:pPr>
              <w:spacing w:before="20" w:after="20"/>
            </w:pPr>
            <w:r/>
            <w:r>
              <w:rPr>
                <w:rFonts w:ascii="Verdana" w:hAnsi="Verdana"/>
                <w:b w:val="0"/>
                <w:sz w:val="16"/>
              </w:rPr>
              <w:t>1 06 000</w:t>
            </w:r>
          </w:p>
        </w:tc>
        <w:tc>
          <w:tcPr>
            <w:tcW w:type="dxa" w:w="2163"/>
          </w:tcPr>
          <w:p>
            <w:pPr>
              <w:spacing w:before="20" w:after="20"/>
            </w:pPr>
            <w:r/>
            <w:r>
              <w:rPr>
                <w:rFonts w:ascii="Verdana" w:hAnsi="Verdana"/>
                <w:b w:val="0"/>
                <w:sz w:val="16"/>
              </w:rPr>
              <w:t>Répétition différée de 6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 des précipitations</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 des précipitations</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 des précipitations</w:t>
            </w:r>
          </w:p>
        </w:tc>
        <w:tc>
          <w:tcPr>
            <w:tcW w:type="dxa" w:w="2163"/>
          </w:tcPr>
          <w:p>
            <w:pPr>
              <w:spacing w:before="20" w:after="20"/>
            </w:pPr>
            <w:r/>
            <w:r>
              <w:rPr>
                <w:rFonts w:ascii="Verdana" w:hAnsi="Verdana"/>
                <w:b w:val="0"/>
                <w:sz w:val="16"/>
              </w:rPr>
              <w:t>0 02 175</w:t>
            </w:r>
          </w:p>
        </w:tc>
        <w:tc>
          <w:tcPr>
            <w:tcW w:type="dxa" w:w="2163"/>
          </w:tcPr>
          <w:p>
            <w:pPr>
              <w:spacing w:before="20" w:after="20"/>
            </w:pPr>
            <w:r/>
            <w:r>
              <w:rPr>
                <w:rFonts w:ascii="Verdana" w:hAnsi="Verdana"/>
                <w:b w:val="0"/>
                <w:sz w:val="16"/>
              </w:rPr>
              <w:t>Méthode de mesure des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 des précipitations</w:t>
            </w:r>
          </w:p>
        </w:tc>
        <w:tc>
          <w:tcPr>
            <w:tcW w:type="dxa" w:w="2163"/>
          </w:tcPr>
          <w:p>
            <w:pPr>
              <w:spacing w:before="20" w:after="20"/>
            </w:pPr>
            <w:r/>
            <w:r>
              <w:rPr>
                <w:rFonts w:ascii="Verdana" w:hAnsi="Verdana"/>
                <w:b w:val="0"/>
                <w:sz w:val="16"/>
              </w:rPr>
              <w:t>0 02 178</w:t>
            </w:r>
          </w:p>
        </w:tc>
        <w:tc>
          <w:tcPr>
            <w:tcW w:type="dxa" w:w="2163"/>
          </w:tcPr>
          <w:p>
            <w:pPr>
              <w:spacing w:before="20" w:after="20"/>
            </w:pPr>
            <w:r/>
            <w:r>
              <w:rPr>
                <w:rFonts w:ascii="Verdana" w:hAnsi="Verdana"/>
                <w:b w:val="0"/>
                <w:sz w:val="16"/>
              </w:rPr>
              <w:t>Méthode de mesure de la teneur en eau à l'état liquide des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 des précipitations</w:t>
            </w:r>
          </w:p>
        </w:tc>
        <w:tc>
          <w:tcPr>
            <w:tcW w:type="dxa" w:w="2163"/>
          </w:tcPr>
          <w:p>
            <w:pPr>
              <w:spacing w:before="20" w:after="20"/>
            </w:pPr>
            <w:r/>
            <w:r>
              <w:rPr>
                <w:rFonts w:ascii="Verdana" w:hAnsi="Verdana"/>
                <w:b w:val="0"/>
                <w:sz w:val="16"/>
              </w:rPr>
              <w:t>1 02 005</w:t>
            </w:r>
          </w:p>
        </w:tc>
        <w:tc>
          <w:tcPr>
            <w:tcW w:type="dxa" w:w="2163"/>
          </w:tcPr>
          <w:p>
            <w:pPr>
              <w:spacing w:before="20" w:after="20"/>
            </w:pPr>
            <w:r/>
            <w:r>
              <w:rPr>
                <w:rFonts w:ascii="Verdana" w:hAnsi="Verdana"/>
                <w:b w:val="0"/>
                <w:sz w:val="16"/>
              </w:rPr>
              <w:t>Répéter 2 descripteurs 5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 des précipitations</w:t>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t>=-1 heure pour la première répétition, =-3,-6,-12 et-24 heures pour les autres répétitions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 des précipitations</w:t>
            </w:r>
          </w:p>
        </w:tc>
        <w:tc>
          <w:tcPr>
            <w:tcW w:type="dxa" w:w="2163"/>
          </w:tcPr>
          <w:p>
            <w:pPr>
              <w:spacing w:before="20" w:after="20"/>
            </w:pPr>
            <w:r/>
            <w:r>
              <w:rPr>
                <w:rFonts w:ascii="Verdana" w:hAnsi="Verdana"/>
                <w:b w:val="0"/>
                <w:sz w:val="16"/>
              </w:rPr>
              <w:t>0 13 011</w:t>
            </w:r>
          </w:p>
        </w:tc>
        <w:tc>
          <w:tcPr>
            <w:tcW w:type="dxa" w:w="2163"/>
          </w:tcPr>
          <w:p>
            <w:pPr>
              <w:spacing w:before="20" w:after="20"/>
            </w:pPr>
            <w:r/>
            <w:r>
              <w:rPr>
                <w:rFonts w:ascii="Verdana" w:hAnsi="Verdana"/>
                <w:b w:val="0"/>
                <w:sz w:val="16"/>
              </w:rPr>
              <w:t>Précipitations totales/valeur totale de l'équivalent en 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Mesure des précipitations</w:t>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l’évaporation</w:t>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Répétition différée de 3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l’évaporation</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l’évaporation</w:t>
            </w:r>
          </w:p>
        </w:tc>
        <w:tc>
          <w:tcPr>
            <w:tcW w:type="dxa" w:w="2163"/>
          </w:tcPr>
          <w:p>
            <w:pPr>
              <w:spacing w:before="20" w:after="20"/>
            </w:pPr>
            <w:r/>
            <w:r>
              <w:rPr>
                <w:rFonts w:ascii="Verdana" w:hAnsi="Verdana"/>
                <w:b w:val="0"/>
                <w:sz w:val="16"/>
              </w:rPr>
              <w:t>0 02 185</w:t>
            </w:r>
          </w:p>
        </w:tc>
        <w:tc>
          <w:tcPr>
            <w:tcW w:type="dxa" w:w="2163"/>
          </w:tcPr>
          <w:p>
            <w:pPr>
              <w:spacing w:before="20" w:after="20"/>
            </w:pPr>
            <w:r/>
            <w:r>
              <w:rPr>
                <w:rFonts w:ascii="Verdana" w:hAnsi="Verdana"/>
                <w:b w:val="0"/>
                <w:sz w:val="16"/>
              </w:rPr>
              <w:t>Méthode de mesure de l'évaporation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l’évaporation</w:t>
            </w:r>
          </w:p>
        </w:tc>
        <w:tc>
          <w:tcPr>
            <w:tcW w:type="dxa" w:w="2163"/>
          </w:tcPr>
          <w:p>
            <w:pPr>
              <w:spacing w:before="20" w:after="20"/>
            </w:pPr>
            <w:r/>
            <w:r>
              <w:rPr>
                <w:rFonts w:ascii="Verdana" w:hAnsi="Verdana"/>
                <w:b w:val="0"/>
                <w:sz w:val="16"/>
              </w:rPr>
              <w:t>1 01 002</w:t>
            </w:r>
          </w:p>
        </w:tc>
        <w:tc>
          <w:tcPr>
            <w:tcW w:type="dxa" w:w="2163"/>
          </w:tcPr>
          <w:p>
            <w:pPr>
              <w:spacing w:before="20" w:after="20"/>
            </w:pPr>
            <w:r/>
            <w:r>
              <w:rPr>
                <w:rFonts w:ascii="Verdana" w:hAnsi="Verdana"/>
                <w:b w:val="0"/>
                <w:sz w:val="16"/>
              </w:rPr>
              <w:t>Répéter 1 descripteur 2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l’évaporation</w:t>
            </w:r>
          </w:p>
        </w:tc>
        <w:tc>
          <w:tcPr>
            <w:tcW w:type="dxa" w:w="2163"/>
          </w:tcPr>
          <w:p>
            <w:pPr>
              <w:spacing w:before="20" w:after="20"/>
            </w:pPr>
            <w:r/>
            <w:r>
              <w:rPr>
                <w:rFonts w:ascii="Verdana" w:hAnsi="Verdana"/>
                <w:b w:val="0"/>
                <w:sz w:val="16"/>
              </w:rPr>
              <w:t>3 02 044</w:t>
            </w:r>
          </w:p>
        </w:tc>
        <w:tc>
          <w:tcPr>
            <w:tcW w:type="dxa" w:w="2163"/>
          </w:tcPr>
          <w:p>
            <w:pPr>
              <w:spacing w:before="20" w:after="20"/>
            </w:pPr>
            <w:r/>
            <w:r>
              <w:rPr>
                <w:rFonts w:ascii="Verdana" w:hAnsi="Verdana"/>
                <w:b w:val="0"/>
                <w:sz w:val="16"/>
              </w:rPr>
              <w:t>Données sur l'évaporation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l’insolation totale</w:t>
            </w:r>
          </w:p>
        </w:tc>
        <w:tc>
          <w:tcPr>
            <w:tcW w:type="dxa" w:w="2163"/>
          </w:tcPr>
          <w:p>
            <w:pPr>
              <w:spacing w:before="20" w:after="20"/>
            </w:pPr>
            <w:r/>
            <w:r>
              <w:rPr>
                <w:rFonts w:ascii="Verdana" w:hAnsi="Verdana"/>
                <w:b w:val="0"/>
                <w:sz w:val="16"/>
              </w:rPr>
              <w:t>1 02 000</w:t>
            </w:r>
          </w:p>
        </w:tc>
        <w:tc>
          <w:tcPr>
            <w:tcW w:type="dxa" w:w="2163"/>
          </w:tcPr>
          <w:p>
            <w:pPr>
              <w:spacing w:before="20" w:after="20"/>
            </w:pPr>
            <w:r/>
            <w:r>
              <w:rPr>
                <w:rFonts w:ascii="Verdana" w:hAnsi="Verdana"/>
                <w:b w:val="0"/>
                <w:sz w:val="16"/>
              </w:rPr>
              <w:t>Répétition différée de 2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l’insolation totale</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l’insolation totale</w:t>
            </w:r>
          </w:p>
        </w:tc>
        <w:tc>
          <w:tcPr>
            <w:tcW w:type="dxa" w:w="2163"/>
          </w:tcPr>
          <w:p>
            <w:pPr>
              <w:spacing w:before="20" w:after="20"/>
            </w:pPr>
            <w:r/>
            <w:r>
              <w:rPr>
                <w:rFonts w:ascii="Verdana" w:hAnsi="Verdana"/>
                <w:b w:val="0"/>
                <w:sz w:val="16"/>
              </w:rPr>
              <w:t>1 01 002</w:t>
            </w:r>
          </w:p>
        </w:tc>
        <w:tc>
          <w:tcPr>
            <w:tcW w:type="dxa" w:w="2163"/>
          </w:tcPr>
          <w:p>
            <w:pPr>
              <w:spacing w:before="20" w:after="20"/>
            </w:pPr>
            <w:r/>
            <w:r>
              <w:rPr>
                <w:rFonts w:ascii="Verdana" w:hAnsi="Verdana"/>
                <w:b w:val="0"/>
                <w:sz w:val="16"/>
              </w:rPr>
              <w:t>Répéter 1 descripteur 2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l’insolation totale</w:t>
            </w:r>
          </w:p>
        </w:tc>
        <w:tc>
          <w:tcPr>
            <w:tcW w:type="dxa" w:w="2163"/>
          </w:tcPr>
          <w:p>
            <w:pPr>
              <w:spacing w:before="20" w:after="20"/>
            </w:pPr>
            <w:r/>
            <w:r>
              <w:rPr>
                <w:rFonts w:ascii="Verdana" w:hAnsi="Verdana"/>
                <w:b w:val="0"/>
                <w:sz w:val="16"/>
              </w:rPr>
              <w:t>3 02 039</w:t>
            </w:r>
          </w:p>
        </w:tc>
        <w:tc>
          <w:tcPr>
            <w:tcW w:type="dxa" w:w="2163"/>
          </w:tcPr>
          <w:p>
            <w:pPr>
              <w:spacing w:before="20" w:after="20"/>
            </w:pPr>
            <w:r/>
            <w:r>
              <w:rPr>
                <w:rFonts w:ascii="Verdana" w:hAnsi="Verdana"/>
                <w:b w:val="0"/>
                <w:sz w:val="16"/>
              </w:rPr>
              <w:t>Données sur l'insolation (sur une période d'une heure et de 24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rayonnement</w:t>
            </w:r>
          </w:p>
        </w:tc>
        <w:tc>
          <w:tcPr>
            <w:tcW w:type="dxa" w:w="2163"/>
          </w:tcPr>
          <w:p>
            <w:pPr>
              <w:spacing w:before="20" w:after="20"/>
            </w:pPr>
            <w:r/>
            <w:r>
              <w:rPr>
                <w:rFonts w:ascii="Verdana" w:hAnsi="Verdana"/>
                <w:b w:val="0"/>
                <w:sz w:val="16"/>
              </w:rPr>
              <w:t>1 02 000</w:t>
            </w:r>
          </w:p>
        </w:tc>
        <w:tc>
          <w:tcPr>
            <w:tcW w:type="dxa" w:w="2163"/>
          </w:tcPr>
          <w:p>
            <w:pPr>
              <w:spacing w:before="20" w:after="20"/>
            </w:pPr>
            <w:r/>
            <w:r>
              <w:rPr>
                <w:rFonts w:ascii="Verdana" w:hAnsi="Verdana"/>
                <w:b w:val="0"/>
                <w:sz w:val="16"/>
              </w:rPr>
              <w:t>Répétition différée de 2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rayonnement</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rayonnement</w:t>
            </w:r>
          </w:p>
        </w:tc>
        <w:tc>
          <w:tcPr>
            <w:tcW w:type="dxa" w:w="2163"/>
          </w:tcPr>
          <w:p>
            <w:pPr>
              <w:spacing w:before="20" w:after="20"/>
            </w:pPr>
            <w:r/>
            <w:r>
              <w:rPr>
                <w:rFonts w:ascii="Verdana" w:hAnsi="Verdana"/>
                <w:b w:val="0"/>
                <w:sz w:val="16"/>
              </w:rPr>
              <w:t>1 01 002</w:t>
            </w:r>
          </w:p>
        </w:tc>
        <w:tc>
          <w:tcPr>
            <w:tcW w:type="dxa" w:w="2163"/>
          </w:tcPr>
          <w:p>
            <w:pPr>
              <w:spacing w:before="20" w:after="20"/>
            </w:pPr>
            <w:r/>
            <w:r>
              <w:rPr>
                <w:rFonts w:ascii="Verdana" w:hAnsi="Verdana"/>
                <w:b w:val="0"/>
                <w:sz w:val="16"/>
              </w:rPr>
              <w:t>Répéter 1 descripteur 2 fois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Données sur le rayonnement</w:t>
            </w:r>
          </w:p>
        </w:tc>
        <w:tc>
          <w:tcPr>
            <w:tcW w:type="dxa" w:w="2163"/>
          </w:tcPr>
          <w:p>
            <w:pPr>
              <w:spacing w:before="20" w:after="20"/>
            </w:pPr>
            <w:r/>
            <w:r>
              <w:rPr>
                <w:rFonts w:ascii="Verdana" w:hAnsi="Verdana"/>
                <w:b w:val="0"/>
                <w:sz w:val="16"/>
              </w:rPr>
              <w:t>3 02 045</w:t>
            </w:r>
          </w:p>
        </w:tc>
        <w:tc>
          <w:tcPr>
            <w:tcW w:type="dxa" w:w="2163"/>
          </w:tcPr>
          <w:p>
            <w:pPr>
              <w:spacing w:before="20" w:after="20"/>
            </w:pPr>
            <w:r/>
            <w:r>
              <w:rPr>
                <w:rFonts w:ascii="Verdana" w:hAnsi="Verdana"/>
                <w:b w:val="0"/>
                <w:sz w:val="16"/>
              </w:rPr>
              <w:t>Données sur le rayonnement (sur une période d'une heure et de 24 heures)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Variation de température groupe 54g0sndT</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Variation de température groupe 54g0sndT</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Variation de température groupe 54g0sndT</w:t>
            </w:r>
          </w:p>
        </w:tc>
        <w:tc>
          <w:tcPr>
            <w:tcW w:type="dxa" w:w="2163"/>
          </w:tcPr>
          <w:p>
            <w:pPr>
              <w:spacing w:before="20" w:after="20"/>
            </w:pPr>
            <w:r/>
            <w:r>
              <w:rPr>
                <w:rFonts w:ascii="Verdana" w:hAnsi="Verdana"/>
                <w:b w:val="0"/>
                <w:sz w:val="16"/>
              </w:rPr>
              <w:t>3 02 046</w:t>
            </w:r>
          </w:p>
        </w:tc>
        <w:tc>
          <w:tcPr>
            <w:tcW w:type="dxa" w:w="2163"/>
          </w:tcPr>
          <w:p>
            <w:pPr>
              <w:spacing w:before="20" w:after="20"/>
            </w:pPr>
            <w:r/>
            <w:r>
              <w:rPr>
                <w:rFonts w:ascii="Verdana" w:hAnsi="Verdana"/>
                <w:b w:val="0"/>
                <w:sz w:val="16"/>
              </w:rPr>
              <w:t>Variation de température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Statistiques de premier ordre – données sur la pression, le vent, la température et l’humidité</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Répétition différée de 1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Statistiques de premier ordre – données sur la pression, le vent, la température et l’humidité</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Statistiques de premier ordre – données sur la pression, le vent, la température et l’humidité</w:t>
            </w:r>
          </w:p>
        </w:tc>
        <w:tc>
          <w:tcPr>
            <w:tcW w:type="dxa" w:w="2163"/>
          </w:tcPr>
          <w:p>
            <w:pPr>
              <w:spacing w:before="20" w:after="20"/>
            </w:pPr>
            <w:r/>
            <w:r>
              <w:rPr>
                <w:rFonts w:ascii="Verdana" w:hAnsi="Verdana"/>
                <w:b w:val="0"/>
                <w:sz w:val="16"/>
              </w:rPr>
              <w:t>3 02 083</w:t>
            </w:r>
          </w:p>
        </w:tc>
        <w:tc>
          <w:tcPr>
            <w:tcW w:type="dxa" w:w="2163"/>
          </w:tcPr>
          <w:p>
            <w:pPr>
              <w:spacing w:before="20" w:after="20"/>
            </w:pPr>
            <w:r/>
            <w:r>
              <w:rPr>
                <w:rFonts w:ascii="Verdana" w:hAnsi="Verdana"/>
                <w:b w:val="0"/>
                <w:sz w:val="16"/>
              </w:rPr>
              <w:t>Statistiques de premier ordre - données sur la pression, le vent, la température et l'humidité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3 02 089</w:t>
            </w:r>
          </w:p>
        </w:tc>
        <w:tc>
          <w:tcPr>
            <w:tcW w:type="dxa" w:w="2163"/>
          </w:tcPr>
          <w:p>
            <w:pPr>
              <w:spacing w:before="20" w:after="20"/>
            </w:pPr>
            <w:r>
              <w:rPr>
                <w:b/>
              </w:rPr>
            </w:r>
            <w:r>
              <w:rPr>
                <w:rFonts w:ascii="Verdana" w:hAnsi="Verdana"/>
                <w:b/>
                <w:sz w:val="16"/>
              </w:rPr>
              <w:t>(Informations sur les acridiens)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0 20 101</w:t>
            </w:r>
          </w:p>
        </w:tc>
        <w:tc>
          <w:tcPr>
            <w:tcW w:type="dxa" w:w="2163"/>
          </w:tcPr>
          <w:p>
            <w:pPr>
              <w:spacing w:before="20" w:after="20"/>
            </w:pPr>
            <w:r/>
            <w:r>
              <w:rPr>
                <w:rFonts w:ascii="Verdana" w:hAnsi="Verdana"/>
                <w:b w:val="0"/>
                <w:sz w:val="16"/>
              </w:rPr>
              <w:t>Nom de l'acridien</w:t>
            </w:r>
          </w:p>
        </w:tc>
        <w:tc>
          <w:tcPr>
            <w:tcW w:type="dxa" w:w="2163"/>
          </w:tcPr>
          <w:p>
            <w:pPr>
              <w:spacing w:before="20" w:after="20"/>
            </w:pPr>
            <w:r/>
            <w:r>
              <w:rPr>
                <w:rFonts w:ascii="Verdana" w:hAnsi="Verdana"/>
                <w:b w:val="0"/>
                <w:sz w:val="16"/>
              </w:rPr>
              <w:t>Ln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0 20 102</w:t>
            </w:r>
          </w:p>
        </w:tc>
        <w:tc>
          <w:tcPr>
            <w:tcW w:type="dxa" w:w="2163"/>
          </w:tcPr>
          <w:p>
            <w:pPr>
              <w:spacing w:before="20" w:after="20"/>
            </w:pPr>
            <w:r/>
            <w:r>
              <w:rPr>
                <w:rFonts w:ascii="Verdana" w:hAnsi="Verdana"/>
                <w:b w:val="0"/>
                <w:sz w:val="16"/>
              </w:rPr>
              <w:t>Couleur de l'acridien (maturité)</w:t>
            </w:r>
          </w:p>
        </w:tc>
        <w:tc>
          <w:tcPr>
            <w:tcW w:type="dxa" w:w="2163"/>
          </w:tcPr>
          <w:p>
            <w:pPr>
              <w:spacing w:before="20" w:after="20"/>
            </w:pPr>
            <w:r/>
            <w:r>
              <w:rPr>
                <w:rFonts w:ascii="Verdana" w:hAnsi="Verdana"/>
                <w:b w:val="0"/>
                <w:sz w:val="16"/>
              </w:rPr>
              <w:t>Lc</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0 20 103</w:t>
            </w:r>
          </w:p>
        </w:tc>
        <w:tc>
          <w:tcPr>
            <w:tcW w:type="dxa" w:w="2163"/>
          </w:tcPr>
          <w:p>
            <w:pPr>
              <w:spacing w:before="20" w:after="20"/>
            </w:pPr>
            <w:r/>
            <w:r>
              <w:rPr>
                <w:rFonts w:ascii="Verdana" w:hAnsi="Verdana"/>
                <w:b w:val="0"/>
                <w:sz w:val="16"/>
              </w:rPr>
              <w:t>Stade de développement des acridiens</w:t>
            </w:r>
          </w:p>
        </w:tc>
        <w:tc>
          <w:tcPr>
            <w:tcW w:type="dxa" w:w="2163"/>
          </w:tcPr>
          <w:p>
            <w:pPr>
              <w:spacing w:before="20" w:after="20"/>
            </w:pPr>
            <w:r/>
            <w:r>
              <w:rPr>
                <w:rFonts w:ascii="Verdana" w:hAnsi="Verdana"/>
                <w:b w:val="0"/>
                <w:sz w:val="16"/>
              </w:rPr>
              <w:t>Ld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0 20 104</w:t>
            </w:r>
          </w:p>
        </w:tc>
        <w:tc>
          <w:tcPr>
            <w:tcW w:type="dxa" w:w="2163"/>
          </w:tcPr>
          <w:p>
            <w:pPr>
              <w:spacing w:before="20" w:after="20"/>
            </w:pPr>
            <w:r/>
            <w:r>
              <w:rPr>
                <w:rFonts w:ascii="Verdana" w:hAnsi="Verdana"/>
                <w:b w:val="0"/>
                <w:sz w:val="16"/>
              </w:rPr>
              <w:t>Degré d'organisation de l'essaim ou de la bande d'acridiens</w:t>
            </w:r>
          </w:p>
        </w:tc>
        <w:tc>
          <w:tcPr>
            <w:tcW w:type="dxa" w:w="2163"/>
          </w:tcPr>
          <w:p>
            <w:pPr>
              <w:spacing w:before="20" w:after="20"/>
            </w:pPr>
            <w:r/>
            <w:r>
              <w:rPr>
                <w:rFonts w:ascii="Verdana" w:hAnsi="Verdana"/>
                <w:b w:val="0"/>
                <w:sz w:val="16"/>
              </w:rPr>
              <w:t>Lg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0 20 105</w:t>
            </w:r>
          </w:p>
        </w:tc>
        <w:tc>
          <w:tcPr>
            <w:tcW w:type="dxa" w:w="2163"/>
          </w:tcPr>
          <w:p>
            <w:pPr>
              <w:spacing w:before="20" w:after="20"/>
            </w:pPr>
            <w:r/>
            <w:r>
              <w:rPr>
                <w:rFonts w:ascii="Verdana" w:hAnsi="Verdana"/>
                <w:b w:val="0"/>
                <w:sz w:val="16"/>
              </w:rPr>
              <w:t>Dimension de l'essaim ou de la bande d'acridiens et durée du passage de l'essaim</w:t>
            </w:r>
          </w:p>
        </w:tc>
        <w:tc>
          <w:tcPr>
            <w:tcW w:type="dxa" w:w="2163"/>
          </w:tcPr>
          <w:p>
            <w:pPr>
              <w:spacing w:before="20" w:after="20"/>
            </w:pPr>
            <w:r/>
            <w:r>
              <w:rPr>
                <w:rFonts w:ascii="Verdana" w:hAnsi="Verdana"/>
                <w:b w:val="0"/>
                <w:sz w:val="16"/>
              </w:rPr>
              <w:t>sL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0 20 106</w:t>
            </w:r>
          </w:p>
        </w:tc>
        <w:tc>
          <w:tcPr>
            <w:tcW w:type="dxa" w:w="2163"/>
          </w:tcPr>
          <w:p>
            <w:pPr>
              <w:spacing w:before="20" w:after="20"/>
            </w:pPr>
            <w:r/>
            <w:r>
              <w:rPr>
                <w:rFonts w:ascii="Verdana" w:hAnsi="Verdana"/>
                <w:b w:val="0"/>
                <w:sz w:val="16"/>
              </w:rPr>
              <w:t>Densité de la population d'acridiens</w:t>
            </w:r>
          </w:p>
        </w:tc>
        <w:tc>
          <w:tcPr>
            <w:tcW w:type="dxa" w:w="2163"/>
          </w:tcPr>
          <w:p>
            <w:pPr>
              <w:spacing w:before="20" w:after="20"/>
            </w:pPr>
            <w:r/>
            <w:r>
              <w:rPr>
                <w:rFonts w:ascii="Verdana" w:hAnsi="Verdana"/>
                <w:b w:val="0"/>
                <w:sz w:val="16"/>
              </w:rPr>
              <w:t>dL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0 20 107</w:t>
            </w:r>
          </w:p>
        </w:tc>
        <w:tc>
          <w:tcPr>
            <w:tcW w:type="dxa" w:w="2163"/>
          </w:tcPr>
          <w:p>
            <w:pPr>
              <w:spacing w:before="20" w:after="20"/>
            </w:pPr>
            <w:r/>
            <w:r>
              <w:rPr>
                <w:rFonts w:ascii="Verdana" w:hAnsi="Verdana"/>
                <w:b w:val="0"/>
                <w:sz w:val="16"/>
              </w:rPr>
              <w:t>Direction du déplacement de l'essaim d'acridiens</w:t>
            </w:r>
          </w:p>
        </w:tc>
        <w:tc>
          <w:tcPr>
            <w:tcW w:type="dxa" w:w="2163"/>
          </w:tcPr>
          <w:p>
            <w:pPr>
              <w:spacing w:before="20" w:after="20"/>
            </w:pPr>
            <w:r/>
            <w:r>
              <w:rPr>
                <w:rFonts w:ascii="Verdana" w:hAnsi="Verdana"/>
                <w:b w:val="0"/>
                <w:sz w:val="16"/>
              </w:rPr>
              <w:t>DL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0 20 108</w:t>
            </w:r>
          </w:p>
        </w:tc>
        <w:tc>
          <w:tcPr>
            <w:tcW w:type="dxa" w:w="2163"/>
          </w:tcPr>
          <w:p>
            <w:pPr>
              <w:spacing w:before="20" w:after="20"/>
            </w:pPr>
            <w:r/>
            <w:r>
              <w:rPr>
                <w:rFonts w:ascii="Verdana" w:hAnsi="Verdana"/>
                <w:b w:val="0"/>
                <w:sz w:val="16"/>
              </w:rPr>
              <w:t>Étendue de la végétation</w:t>
            </w:r>
          </w:p>
        </w:tc>
        <w:tc>
          <w:tcPr>
            <w:tcW w:type="dxa" w:w="2163"/>
          </w:tcPr>
          <w:p>
            <w:pPr>
              <w:spacing w:before="20" w:after="20"/>
            </w:pPr>
            <w:r/>
            <w:r>
              <w:rPr>
                <w:rFonts w:ascii="Verdana" w:hAnsi="Verdana"/>
                <w:b w:val="0"/>
                <w:sz w:val="16"/>
              </w:rPr>
              <w:t>ve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3 02 090</w:t>
            </w:r>
          </w:p>
        </w:tc>
        <w:tc>
          <w:tcPr>
            <w:tcW w:type="dxa" w:w="2163"/>
          </w:tcPr>
          <w:p>
            <w:pPr>
              <w:spacing w:before="20" w:after="20"/>
            </w:pPr>
            <w:r>
              <w:rPr>
                <w:b/>
              </w:rPr>
            </w:r>
            <w:r>
              <w:rPr>
                <w:rFonts w:ascii="Verdana" w:hAnsi="Verdana"/>
                <w:b/>
                <w:sz w:val="16"/>
              </w:rPr>
              <w:t>(Température de la mer/de l'eau de grande précision)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0 02 038</w:t>
            </w:r>
          </w:p>
        </w:tc>
        <w:tc>
          <w:tcPr>
            <w:tcW w:type="dxa" w:w="2163"/>
          </w:tcPr>
          <w:p>
            <w:pPr>
              <w:spacing w:before="20" w:after="20"/>
            </w:pPr>
            <w:r/>
            <w:r>
              <w:rPr>
                <w:rFonts w:ascii="Verdana" w:hAnsi="Verdana"/>
                <w:b w:val="0"/>
                <w:sz w:val="16"/>
              </w:rPr>
              <w:t>Méthode de mesure de la température et/ou de la salinité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0 07 063</w:t>
            </w:r>
          </w:p>
        </w:tc>
        <w:tc>
          <w:tcPr>
            <w:tcW w:type="dxa" w:w="2163"/>
          </w:tcPr>
          <w:p>
            <w:pPr>
              <w:spacing w:before="20" w:after="20"/>
            </w:pPr>
            <w:r/>
            <w:r>
              <w:rPr>
                <w:rFonts w:ascii="Verdana" w:hAnsi="Verdana"/>
                <w:b w:val="0"/>
                <w:sz w:val="16"/>
              </w:rPr>
              <w:t>Profondeur sous la surface de la mer/ de l'eau (cm)</w:t>
            </w:r>
          </w:p>
        </w:tc>
        <w:tc>
          <w:tcPr>
            <w:tcW w:type="dxa" w:w="2163"/>
          </w:tcPr>
          <w:p>
            <w:pPr>
              <w:spacing w:before="20" w:after="20"/>
            </w:pPr>
            <w:r/>
            <w:r>
              <w:rPr>
                <w:rFonts w:ascii="Verdana" w:hAnsi="Verdana"/>
                <w:b w:val="0"/>
                <w:sz w:val="16"/>
              </w:rPr>
              <w:t>Mesure de la température de surface de la mer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0 22 045</w:t>
            </w:r>
          </w:p>
        </w:tc>
        <w:tc>
          <w:tcPr>
            <w:tcW w:type="dxa" w:w="2163"/>
          </w:tcPr>
          <w:p>
            <w:pPr>
              <w:spacing w:before="20" w:after="20"/>
            </w:pPr>
            <w:r/>
            <w:r>
              <w:rPr>
                <w:rFonts w:ascii="Verdana" w:hAnsi="Verdana"/>
                <w:b w:val="0"/>
                <w:sz w:val="16"/>
              </w:rPr>
              <w:t>Température de la mer/de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3 02 091</w:t>
            </w:r>
          </w:p>
        </w:tc>
        <w:tc>
          <w:tcPr>
            <w:tcW w:type="dxa" w:w="2163"/>
          </w:tcPr>
          <w:p>
            <w:pPr>
              <w:spacing w:before="20" w:after="20"/>
            </w:pPr>
            <w:r>
              <w:rPr>
                <w:b/>
              </w:rPr>
            </w:r>
            <w:r>
              <w:rPr>
                <w:rFonts w:ascii="Verdana" w:hAnsi="Verdana"/>
                <w:b/>
                <w:sz w:val="16"/>
              </w:rPr>
              <w:t>(Séquence pour la représentation des observations météorologiques annexes)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0 20 001</w:t>
            </w:r>
          </w:p>
        </w:tc>
        <w:tc>
          <w:tcPr>
            <w:tcW w:type="dxa" w:w="2163"/>
          </w:tcPr>
          <w:p>
            <w:pPr>
              <w:spacing w:before="20" w:after="20"/>
            </w:pPr>
            <w:r/>
            <w:r>
              <w:rPr>
                <w:rFonts w:ascii="Verdana" w:hAnsi="Verdana"/>
                <w:b w:val="0"/>
                <w:sz w:val="16"/>
              </w:rPr>
              <w:t>Visibilité horizontale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0 13 011</w:t>
            </w:r>
          </w:p>
        </w:tc>
        <w:tc>
          <w:tcPr>
            <w:tcW w:type="dxa" w:w="2163"/>
          </w:tcPr>
          <w:p>
            <w:pPr>
              <w:spacing w:before="20" w:after="20"/>
            </w:pPr>
            <w:r/>
            <w:r>
              <w:rPr>
                <w:rFonts w:ascii="Verdana" w:hAnsi="Verdana"/>
                <w:b w:val="0"/>
                <w:sz w:val="16"/>
              </w:rPr>
              <w:t>Précipitations totales/valeur totale de l'équivalent en 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3 02 092</w:t>
            </w:r>
          </w:p>
        </w:tc>
        <w:tc>
          <w:tcPr>
            <w:tcW w:type="dxa" w:w="2163"/>
          </w:tcPr>
          <w:p>
            <w:pPr>
              <w:spacing w:before="20" w:after="20"/>
            </w:pPr>
            <w:r>
              <w:rPr>
                <w:b/>
              </w:rPr>
            </w:r>
            <w:r>
              <w:rPr>
                <w:rFonts w:ascii="Verdana" w:hAnsi="Verdana"/>
                <w:b/>
                <w:sz w:val="16"/>
              </w:rPr>
              <w:t>(Éléments de données VOSClim)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0 11 104</w:t>
            </w:r>
          </w:p>
        </w:tc>
        <w:tc>
          <w:tcPr>
            <w:tcW w:type="dxa" w:w="2163"/>
          </w:tcPr>
          <w:p>
            <w:pPr>
              <w:spacing w:before="20" w:after="20"/>
            </w:pPr>
            <w:r/>
            <w:r>
              <w:rPr>
                <w:rFonts w:ascii="Verdana" w:hAnsi="Verdana"/>
                <w:b w:val="0"/>
                <w:sz w:val="16"/>
              </w:rPr>
              <w:t>Cap vrai de l'aéronef, du navire ou de la plate-forme mobile</w:t>
            </w:r>
          </w:p>
        </w:tc>
        <w:tc>
          <w:tcPr>
            <w:tcW w:type="dxa" w:w="2163"/>
          </w:tcPr>
          <w:p>
            <w:pPr>
              <w:spacing w:before="20" w:after="20"/>
            </w:pPr>
            <w:r/>
            <w:r>
              <w:rPr>
                <w:rFonts w:ascii="Verdana" w:hAnsi="Verdana"/>
                <w:b w:val="0"/>
                <w:sz w:val="16"/>
              </w:rPr>
              <w:t>Cap vrai du navire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0 01 012</w:t>
            </w:r>
          </w:p>
        </w:tc>
        <w:tc>
          <w:tcPr>
            <w:tcW w:type="dxa" w:w="2163"/>
          </w:tcPr>
          <w:p>
            <w:pPr>
              <w:spacing w:before="20" w:after="20"/>
            </w:pPr>
            <w:r/>
            <w:r>
              <w:rPr>
                <w:rFonts w:ascii="Verdana" w:hAnsi="Verdana"/>
                <w:b w:val="0"/>
                <w:sz w:val="16"/>
              </w:rPr>
              <w:t>Direction de déplacement de la plate-forme d'observation mobile</w:t>
            </w:r>
          </w:p>
        </w:tc>
        <w:tc>
          <w:tcPr>
            <w:tcW w:type="dxa" w:w="2163"/>
          </w:tcPr>
          <w:p>
            <w:pPr>
              <w:spacing w:before="20" w:after="20"/>
            </w:pPr>
            <w:r/>
            <w:r>
              <w:rPr>
                <w:rFonts w:ascii="Verdana" w:hAnsi="Verdana"/>
                <w:b w:val="0"/>
                <w:sz w:val="16"/>
              </w:rPr>
              <w:t>Trajectoire du navire par rapport au sol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0 01 013</w:t>
            </w:r>
          </w:p>
        </w:tc>
        <w:tc>
          <w:tcPr>
            <w:tcW w:type="dxa" w:w="2163"/>
          </w:tcPr>
          <w:p>
            <w:pPr>
              <w:spacing w:before="20" w:after="20"/>
            </w:pPr>
            <w:r/>
            <w:r>
              <w:rPr>
                <w:rFonts w:ascii="Verdana" w:hAnsi="Verdana"/>
                <w:b w:val="0"/>
                <w:sz w:val="16"/>
              </w:rPr>
              <w:t>Vitesse de déplacement de la plate-forme d'observation mobile</w:t>
            </w:r>
          </w:p>
        </w:tc>
        <w:tc>
          <w:tcPr>
            <w:tcW w:type="dxa" w:w="2163"/>
          </w:tcPr>
          <w:p>
            <w:pPr>
              <w:spacing w:before="20" w:after="20"/>
            </w:pPr>
            <w:r/>
            <w:r>
              <w:rPr>
                <w:rFonts w:ascii="Verdana" w:hAnsi="Verdana"/>
                <w:b w:val="0"/>
                <w:sz w:val="16"/>
              </w:rPr>
              <w:t>Vitesse du navire par rapport au sol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0 10 038</w:t>
            </w:r>
          </w:p>
        </w:tc>
        <w:tc>
          <w:tcPr>
            <w:tcW w:type="dxa" w:w="2163"/>
          </w:tcPr>
          <w:p>
            <w:pPr>
              <w:spacing w:before="20" w:after="20"/>
            </w:pPr>
            <w:r/>
            <w:r>
              <w:rPr>
                <w:rFonts w:ascii="Verdana" w:hAnsi="Verdana"/>
                <w:b w:val="0"/>
                <w:sz w:val="16"/>
              </w:rPr>
              <w:t>Hauteur maximale de la pontée au-dessus de la ligne de charge d'été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0 10 039</w:t>
            </w:r>
          </w:p>
        </w:tc>
        <w:tc>
          <w:tcPr>
            <w:tcW w:type="dxa" w:w="2163"/>
          </w:tcPr>
          <w:p>
            <w:pPr>
              <w:spacing w:before="20" w:after="20"/>
            </w:pPr>
            <w:r/>
            <w:r>
              <w:rPr>
                <w:rFonts w:ascii="Verdana" w:hAnsi="Verdana"/>
                <w:b w:val="0"/>
                <w:sz w:val="16"/>
              </w:rPr>
              <w:t>Écart entre le niveau de référence (ligne de charge d'été maximale) et le niveau réel de la mer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0 11 007</w:t>
            </w:r>
          </w:p>
        </w:tc>
        <w:tc>
          <w:tcPr>
            <w:tcW w:type="dxa" w:w="2163"/>
          </w:tcPr>
          <w:p>
            <w:pPr>
              <w:spacing w:before="20" w:after="20"/>
            </w:pPr>
            <w:r/>
            <w:r>
              <w:rPr>
                <w:rFonts w:ascii="Verdana" w:hAnsi="Verdana"/>
                <w:b w:val="0"/>
                <w:sz w:val="16"/>
              </w:rPr>
              <w:t>Direction du vent relatif (en degrés par rapport à la position de la proue)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0 11 008</w:t>
            </w:r>
          </w:p>
        </w:tc>
        <w:tc>
          <w:tcPr>
            <w:tcW w:type="dxa" w:w="2163"/>
          </w:tcPr>
          <w:p>
            <w:pPr>
              <w:spacing w:before="20" w:after="20"/>
            </w:pPr>
            <w:r/>
            <w:r>
              <w:rPr>
                <w:rFonts w:ascii="Verdana" w:hAnsi="Verdana"/>
                <w:b w:val="0"/>
                <w:sz w:val="16"/>
              </w:rPr>
              <w:t>Vitesse du vent relatif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3 02 093</w:t>
            </w:r>
          </w:p>
        </w:tc>
        <w:tc>
          <w:tcPr>
            <w:tcW w:type="dxa" w:w="2163"/>
          </w:tcPr>
          <w:p>
            <w:pPr>
              <w:spacing w:before="20" w:after="20"/>
            </w:pPr>
            <w:r>
              <w:rPr>
                <w:b/>
              </w:rPr>
            </w:r>
            <w:r>
              <w:rPr>
                <w:rFonts w:ascii="Verdana" w:hAnsi="Verdana"/>
                <w:b/>
                <w:sz w:val="16"/>
              </w:rPr>
              <w:t>(Données supplémentaires sur la température et l'humidité depuis le navire)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3 03 099</w:t>
            </w:r>
          </w:p>
        </w:tc>
        <w:tc>
          <w:tcPr>
            <w:tcW w:type="dxa" w:w="2163"/>
          </w:tcPr>
          <w:p>
            <w:pPr>
              <w:spacing w:before="20" w:after="20"/>
            </w:pPr>
            <w:r/>
            <w:r>
              <w:rPr>
                <w:rFonts w:ascii="Verdana" w:hAnsi="Verdana"/>
                <w:b w:val="0"/>
                <w:sz w:val="16"/>
              </w:rPr>
              <w:t>Métadonnées communes aux capteurs de température/d'humidité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Température/température de l'air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Répétition différée de 3 descripteurs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Facteur de répétition légèrement différée du descripteur</w:t>
            </w:r>
          </w:p>
        </w:tc>
        <w:tc>
          <w:tcPr>
            <w:tcW w:type="dxa" w:w="2163"/>
          </w:tcPr>
          <w:p>
            <w:pPr>
              <w:spacing w:before="20" w:after="20"/>
            </w:pPr>
            <w:r/>
            <w:r>
              <w:rPr>
                <w:rFonts w:ascii="Verdana" w:hAnsi="Verdana"/>
                <w:b w:val="0"/>
                <w:sz w:val="16"/>
              </w:rPr>
              <w:t>Chiffré 0 si rien n'a changé par rapport aux valeurs précédentes, 1 en cas de changement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3 03 099</w:t>
            </w:r>
          </w:p>
        </w:tc>
        <w:tc>
          <w:tcPr>
            <w:tcW w:type="dxa" w:w="2163"/>
          </w:tcPr>
          <w:p>
            <w:pPr>
              <w:spacing w:before="20" w:after="20"/>
            </w:pPr>
            <w:r/>
            <w:r>
              <w:rPr>
                <w:rFonts w:ascii="Verdana" w:hAnsi="Verdana"/>
                <w:b w:val="0"/>
                <w:sz w:val="16"/>
              </w:rPr>
              <w:t>Métadonnées communes aux capteurs de température/d'humidité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0 02 039</w:t>
            </w:r>
          </w:p>
        </w:tc>
        <w:tc>
          <w:tcPr>
            <w:tcW w:type="dxa" w:w="2163"/>
          </w:tcPr>
          <w:p>
            <w:pPr>
              <w:spacing w:before="20" w:after="20"/>
            </w:pPr>
            <w:r/>
            <w:r>
              <w:rPr>
                <w:rFonts w:ascii="Verdana" w:hAnsi="Verdana"/>
                <w:b w:val="0"/>
                <w:sz w:val="16"/>
              </w:rPr>
              <w:t>Méthode de mesure de la température du thermomètre mouillé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0 02 097</w:t>
            </w:r>
          </w:p>
        </w:tc>
        <w:tc>
          <w:tcPr>
            <w:tcW w:type="dxa" w:w="2163"/>
          </w:tcPr>
          <w:p>
            <w:pPr>
              <w:spacing w:before="20" w:after="20"/>
            </w:pPr>
            <w:r/>
            <w:r>
              <w:rPr>
                <w:rFonts w:ascii="Verdana" w:hAnsi="Verdana"/>
                <w:b w:val="0"/>
                <w:sz w:val="16"/>
              </w:rPr>
              <w:t>Type de capteur d'humidité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0 03 024</w:t>
            </w:r>
          </w:p>
        </w:tc>
        <w:tc>
          <w:tcPr>
            <w:tcW w:type="dxa" w:w="2163"/>
          </w:tcPr>
          <w:p>
            <w:pPr>
              <w:spacing w:before="20" w:after="20"/>
            </w:pPr>
            <w:r/>
            <w:r>
              <w:rPr>
                <w:rFonts w:ascii="Verdana" w:hAnsi="Verdana"/>
                <w:b w:val="0"/>
                <w:sz w:val="16"/>
              </w:rPr>
              <w:t>Coefficient psychrométrique</w:t>
            </w:r>
          </w:p>
        </w:tc>
        <w:tc>
          <w:tcPr>
            <w:tcW w:type="dxa" w:w="2163"/>
          </w:tcPr>
          <w:p>
            <w:pPr>
              <w:spacing w:before="20" w:after="20"/>
            </w:pPr>
            <w:r/>
            <w:r>
              <w:rPr>
                <w:rFonts w:ascii="Verdana" w:hAnsi="Verdana"/>
                <w:b w:val="0"/>
                <w:sz w:val="16"/>
              </w:rPr>
              <w:t>Chiffré comme valeur manquante si le capteur d'humidité n'est pas un psychromètre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0 03 021</w:t>
            </w:r>
          </w:p>
        </w:tc>
        <w:tc>
          <w:tcPr>
            <w:tcW w:type="dxa" w:w="2163"/>
          </w:tcPr>
          <w:p>
            <w:pPr>
              <w:spacing w:before="20" w:after="20"/>
            </w:pPr>
            <w:r/>
            <w:r>
              <w:rPr>
                <w:rFonts w:ascii="Verdana" w:hAnsi="Verdana"/>
                <w:b w:val="0"/>
                <w:sz w:val="16"/>
              </w:rPr>
              <w:t>Chauffage de l'hygromètre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0 12 102</w:t>
            </w:r>
          </w:p>
        </w:tc>
        <w:tc>
          <w:tcPr>
            <w:tcW w:type="dxa" w:w="2163"/>
          </w:tcPr>
          <w:p>
            <w:pPr>
              <w:spacing w:before="20" w:after="20"/>
            </w:pPr>
            <w:r/>
            <w:r>
              <w:rPr>
                <w:rFonts w:ascii="Verdana" w:hAnsi="Verdana"/>
                <w:b w:val="0"/>
                <w:sz w:val="16"/>
              </w:rPr>
              <w:t>Température du thermomètre mouillé</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Point de rosée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Humidité relative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Hauteur du capteur au-dessus du sol (ou du pont sur une plate-forme marine)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0 07 033</w:t>
            </w:r>
          </w:p>
        </w:tc>
        <w:tc>
          <w:tcPr>
            <w:tcW w:type="dxa" w:w="2163"/>
          </w:tcPr>
          <w:p>
            <w:pPr>
              <w:spacing w:before="20" w:after="20"/>
            </w:pPr>
            <w:r/>
            <w:r>
              <w:rPr>
                <w:rFonts w:ascii="Verdana" w:hAnsi="Verdana"/>
                <w:b w:val="0"/>
                <w:sz w:val="16"/>
              </w:rPr>
              <w:t>Hauteur du capteur au-dessus de la surface de l'eau</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3 03 099</w:t>
            </w:r>
          </w:p>
        </w:tc>
        <w:tc>
          <w:tcPr>
            <w:tcW w:type="dxa" w:w="2163"/>
          </w:tcPr>
          <w:p>
            <w:pPr>
              <w:spacing w:before="20" w:after="20"/>
            </w:pPr>
            <w:r/>
            <w:r>
              <w:rPr>
                <w:rFonts w:ascii="Verdana" w:hAnsi="Verdana"/>
                <w:b w:val="0"/>
                <w:sz w:val="16"/>
              </w:rPr>
              <w:t>Métadonnées communes aux capteurs de température/d'humidité</w:t>
            </w:r>
          </w:p>
        </w:tc>
        <w:tc>
          <w:tcPr>
            <w:tcW w:type="dxa" w:w="2163"/>
          </w:tcPr>
          <w:p>
            <w:pPr>
              <w:spacing w:before="20" w:after="20"/>
            </w:pPr>
            <w:r/>
            <w:r>
              <w:rPr>
                <w:rFonts w:ascii="Verdana" w:hAnsi="Verdana"/>
                <w:b w:val="0"/>
                <w:sz w:val="16"/>
              </w:rPr>
              <w:t>Tous les éléments successifs sont chiffrés comme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0 02 039</w:t>
            </w:r>
          </w:p>
        </w:tc>
        <w:tc>
          <w:tcPr>
            <w:tcW w:type="dxa" w:w="2163"/>
          </w:tcPr>
          <w:p>
            <w:pPr>
              <w:spacing w:before="20" w:after="20"/>
            </w:pPr>
            <w:r/>
            <w:r>
              <w:rPr>
                <w:rFonts w:ascii="Verdana" w:hAnsi="Verdana"/>
                <w:b w:val="0"/>
                <w:sz w:val="16"/>
              </w:rPr>
              <w:t>Méthode de mesure de la température du thermomètre mouillé</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0 02 097</w:t>
            </w:r>
          </w:p>
        </w:tc>
        <w:tc>
          <w:tcPr>
            <w:tcW w:type="dxa" w:w="2163"/>
          </w:tcPr>
          <w:p>
            <w:pPr>
              <w:spacing w:before="20" w:after="20"/>
            </w:pPr>
            <w:r/>
            <w:r>
              <w:rPr>
                <w:rFonts w:ascii="Verdana" w:hAnsi="Verdana"/>
                <w:b w:val="0"/>
                <w:sz w:val="16"/>
              </w:rPr>
              <w:t>Type de capteur d'humidité</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0 03 021</w:t>
            </w:r>
          </w:p>
        </w:tc>
        <w:tc>
          <w:tcPr>
            <w:tcW w:type="dxa" w:w="2163"/>
          </w:tcPr>
          <w:p>
            <w:pPr>
              <w:spacing w:before="20" w:after="20"/>
            </w:pPr>
            <w:r/>
            <w:r>
              <w:rPr>
                <w:rFonts w:ascii="Verdana" w:hAnsi="Verdana"/>
                <w:b w:val="0"/>
                <w:sz w:val="16"/>
              </w:rPr>
              <w:t>Chauffage de l'hygromètre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0 03 024</w:t>
            </w:r>
          </w:p>
        </w:tc>
        <w:tc>
          <w:tcPr>
            <w:tcW w:type="dxa" w:w="2163"/>
          </w:tcPr>
          <w:p>
            <w:pPr>
              <w:spacing w:before="20" w:after="20"/>
            </w:pPr>
            <w:r/>
            <w:r>
              <w:rPr>
                <w:rFonts w:ascii="Verdana" w:hAnsi="Verdana"/>
                <w:b w:val="0"/>
                <w:sz w:val="16"/>
              </w:rPr>
              <w:t>Coefficient psychrométrique</w:t>
            </w:r>
          </w:p>
        </w:tc>
        <w:tc>
          <w:tcPr>
            <w:tcW w:type="dxa" w:w="2163"/>
          </w:tcPr>
          <w:p>
            <w:pPr>
              <w:spacing w:before="20" w:after="20"/>
            </w:pPr>
            <w:r/>
            <w:r>
              <w:rPr>
                <w:rFonts w:ascii="Verdana" w:hAnsi="Verdana"/>
                <w:b w:val="0"/>
                <w:sz w:val="16"/>
              </w:rPr>
              <w:t>Mis à valeur manquante (annuler)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3 02 175</w:t>
            </w:r>
          </w:p>
        </w:tc>
        <w:tc>
          <w:tcPr>
            <w:tcW w:type="dxa" w:w="2163"/>
          </w:tcPr>
          <w:p>
            <w:pPr>
              <w:spacing w:before="20" w:after="20"/>
            </w:pPr>
            <w:r>
              <w:rPr>
                <w:b/>
              </w:rPr>
            </w:r>
            <w:r>
              <w:rPr>
                <w:rFonts w:ascii="Verdana" w:hAnsi="Verdana"/>
                <w:b/>
                <w:sz w:val="16"/>
              </w:rPr>
              <w:t>(Intensité des précipitations, taille de l'élément de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Période ou décalage dans le temps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0 13 155</w:t>
            </w:r>
          </w:p>
        </w:tc>
        <w:tc>
          <w:tcPr>
            <w:tcW w:type="dxa" w:w="2163"/>
          </w:tcPr>
          <w:p>
            <w:pPr>
              <w:spacing w:before="20" w:after="20"/>
            </w:pPr>
            <w:r/>
            <w:r>
              <w:rPr>
                <w:rFonts w:ascii="Verdana" w:hAnsi="Verdana"/>
                <w:b w:val="0"/>
                <w:sz w:val="16"/>
              </w:rPr>
              <w:t>Intensité des précipitations (précision élevée)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0 13 058</w:t>
            </w:r>
          </w:p>
        </w:tc>
        <w:tc>
          <w:tcPr>
            <w:tcW w:type="dxa" w:w="2163"/>
          </w:tcPr>
          <w:p>
            <w:pPr>
              <w:spacing w:before="20" w:after="20"/>
            </w:pPr>
            <w:r/>
            <w:r>
              <w:rPr>
                <w:rFonts w:ascii="Verdana" w:hAnsi="Verdana"/>
                <w:b w:val="0"/>
                <w:sz w:val="16"/>
              </w:rPr>
              <w:t>Diamètre des particules formant les précipitations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Caractéristique temporelle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