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21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21 066  Данные о достоверности продукции волнового рефлектометра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Обрабатывающие приборы не работают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Неисправность приборов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 частоты повторения импульсов (ЧПИ) изменен во время формирования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Окно выборки изменено во время формирования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изменен во время формирования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Опорный сигнал Chirp превосходит установленную величину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Срединное отклонение и стандартное отклонение вводимых данных, совпадающих по фазе и с отклонением в 90°,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центроида Доплера &gt; величины MMCC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величина центроида Доплера &gt; ЧПИ/2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неопределенности Доплера &lt; величины MMCC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Срединное отклонение и стандартное отклонение выходных данных ≤ величины MMCC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21 067  Данные о достоверности продукции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до луча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в середине луча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после луча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отклонение до луча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отклонение в середине луча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отклонение после луча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Любое содержание шумов луча больше или равно пороговому значению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 земли (любой участок суши, находящийся в подспутниковой ячейке)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Удаление неиспользованной автономной неопределенности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справочная информация не использована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остаток превышает пороговое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ошибка контроля кадра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21 068  Данные о достоверности продукции радиолокационного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скорости ветра за предел ММСС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значительной волны за предел ММСС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за предел ММСС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величины (среднее значение) за пределами ММСС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Обнаруженная ошибка проверки кадра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Неосуществленная поправка константы времени кривой высоты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измерений (N &lt; 10)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21 069  Данные о достоверности продукции ТПМ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12,0 мкм имеется в исходных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11,0 мкм имеется в исходных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3,7 мкм имеется в исходных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1,6 мкм имеется в исходных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облаков с использованием теста облака посредством гистограммы коэффициента отражения 1,6 мкм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Динамический порог, используемый для теста облака посредством гистограммы коэффициента отражения 1,6 мкм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Солнечное отражение, обнаруженное посредством теста облаков с коэффициентом отражения 1,6 мкм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3,7 мкм, используемый для поиска данных о температуре поверхности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Дневные данные, используемые для расчета температуры поверхности моря (ночные данные в случае нуля)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21 070  Данные о достоверности продукции по ТПМ (SADIST-2)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1: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2: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3: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4: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5: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6: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7: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2: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9: ТПМ только по надирному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1: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2: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3: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4: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5: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6: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7: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8: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9: ТПМ по двойному изображению c использованием канала 3,7 микрона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Надирное изображение содержит данные за светлое время суток (за темное время суток, если равно 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Изображение впереди и по ходу спутника содержит данные за светлое время суток (за темное время суток, если равно 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Запись содержит информацию из приборных сканирований, полученных когда для платформы ERS не используется режим управления рысканием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Запись содержит информацию из приборных сканирований, для которых данные о достоверности продукции указывают на плохое или неизвестное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21 072  Статус калибровки альтиметра на спутнике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ошибки высоты, применяемая вместо калибровки разомкнутого контура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Микроволновый зонд, используемый для коррекции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автоматической регулировки усиления, применяемая вместо калибровки разомкнутого контура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21 073  Режим спутникового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Регистрация пустых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Калибровка (замкнутый контур)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данных о льде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данных об океане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Поиск данных о льде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Поиск данных об океане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21 076  Представление интенсивностей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Линейное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Логарифмическое (основание 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Логарифмическое (основание 10)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21 109  Качество ячейки векторов ветра по измерениям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параметра достаточно хорошее для получения параметров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Плохая разница по азимуту между параметрами сигма-0 для получения значений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Некоторая часть ячейки с векторами ветра находится над сушей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Некоторая часть ячейки векторов ветра находится над льдом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параметра ветра не выполнялось для ячейки векторов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Сообщаемая скорость ветра превышает 30 м·с⁻¹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Сообщаемая скорость ветра меньше или равна 3 м·с⁻¹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21 115  Качество параметра сигма-0 по измерениям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сигма-0 непригодно для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сигнал-шум является низким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сигма-0 является отрицательным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сигма-0 лежит вне приемлемого интервала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импульсов скаттерометра неприемлемо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 определения местоположения ячейки сигма-0 не сходится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частоты лежит вне пределов таблицы фактора 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спутника находится вне пределов коэффициента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Записи высоты были сочтены неприменимыми для данного значения сигма-0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Интерполированные данные эфемеридов неприемлемы для данного параметра сигма-0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21 116  Режим параметра сигма-0 по измерениям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импульса калибровки/измерения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импульса калибровки/измерения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Луч внешней антенны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параметра сигма-0 находится позади спутника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Текущий режим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Текущий режим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Эффективная ширина пропускного устройства — послойное разрешение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Эффективная ширина пропускного устройства — послойное разрешение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Эффективная ширина пропускного устройства — послойное разрешение (3)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низкого разрешения — данные по целому импульсу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Электронная подсистема В скаттерометра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скорость вращения — 19,8 оборотов в минуту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Защита приемника включена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слоев на композитный флаг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слоев на композитный флаг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слоев на композитный флаг (3)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21 119  Функция геофизической модели ветрового скаттерометра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SASS2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QSCAT0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QSCAT1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21 144  Флаг дождя при работе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Дождь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21 148  Флаг отклонения заднего фронта импульса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кратковременное отклонение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Кратковременное отклонение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21 150  Совместное положение луча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с одной наземной станции (нет совместного положения)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со многих наземных станций (данные совместного положения)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21 155  Качество ячейки векторов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параметра сигма-0 недостаточно хорошее для получения параметров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Плохая разница по азимуту между параметрами сигма-0 для получения параметров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Любое содержание шумов луча больше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Мониторинг продукции не используется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мониторинга продукции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удовлетворяет контролю качества КНМИ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удовлетворяет вариационному контролю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Некоторая часть ячейки векторов ветра находится над сушей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Некоторая часть ячейки ветров ветра находится над льдом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параметра ветра не выполнялось для ячейки векторов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Сообщаемая скорость ветра превышает 30 м/с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Сообщаемая скорость ветра меньше или равна 3 м/с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для ячейки векторов ветра непригоден для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 флага дождя обнаруживает дождь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справочная информация не использовалась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являются излишними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21 158  Расчетное качество Kp ASCAT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Приемлемое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Неприемлемое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21 159  Используемость параметра сигма-0 ASCAT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возможно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21 169  Указатель наличия льда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 присутствует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