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40: Дополнительные последовательности спутниковых сводок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уровня 1с IASI)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5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4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Вычесть 2 из шкалы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87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 каналов уровня 1с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(Описание полосы)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(100 каналов уровня 1с IASI)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100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(Единое изображение AVHRR уровня 1с IASI)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Угловая позиция Y из центра силы тяжести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Угловая позиция Z из центра силы тяжести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четких элементов изображения в поле зрения HIRS FOV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6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среднее излучение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 AVHRR со стандартным отклонением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JASON2 OGDR)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14: Следует использовать дескриптор 3 40 010 вместо дескриптора 3 40 005.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высоты значительной волны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данных по океану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высоты значительной волны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высоты значительной волны в полосе частот 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приливо-отливных явлений твердой оболочки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 к высоте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уровня 1с IASI (все каналы))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5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4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Вычесть 2 из шкалы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87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 каналов уровня 1с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— среднее значение измерений формирователя изображений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— дисперсия значений измерений формирователя изображений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Фрагмент взвешенного элемента изображения AVHRR в IASI FOV, покрытого снегом/льдом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IASI, объединяющая количественные показатели основного компонента, выбор канала и расширенные данные)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5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4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Вычесть 2 из шкалы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8 дескрипторов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Количественные показатели основного компонента для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Количественные показатели основного компонента для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Количественные показатели основного компонента для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GIacAvgImagIIS— среднее значение измерений формирователя изображений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— дисперсия значений измерений формирователя изображений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Фрагмент взвешенного элемента изображения AVHRR в IASI FOV покрытого снегом/льдом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(Стандартизованный индекс различий растительного покрова (НДВИ))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пакета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7 дескрипторов 64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32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дня/ночи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солнечных бликов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 (лед/снег)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Стандартизованный индекс различий растительного покрова (НДВИ)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JASON-2 OGDR)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данных по океану в полосе частот 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высоты значительной волны в полосе частот 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 u вектора ветра, используемого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 v вектора ветра, используемого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приливо-отливных явлений твердой оболочки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 к высоте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(SARAL Altika)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до микросекунд)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отклонения заднего фронта импульса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Геоцентрическоая высота полюсного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(Микроволновой прибор получения изображений для глобальных измерений осадков (GMI))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Координаты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строк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до микросекунд)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Координаты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GMI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L2b лазерного доплеровского прибора для зондирования атмосферы (ALADIN))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профиля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приема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Классификационный тип лидара L2b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Начало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Конец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Горизонталь-ный центр тяжести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Верхняя точка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Нижняя точка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Вертикальный центр тяжести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по горизонтали для интеграции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по горизонтальной линии прямой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погрешности ветра по горизонтальной линии прямой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достоверности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давлению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температуре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обратному рассеянию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осадках, полученные в рамках Программы глобальных измерений осадков (ГИО))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битовую ширину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Отменить увеличение битовой ширины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битовую ширину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Отменить увеличение битовой ширины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дождя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Первое повторение: установить бит 1 = неизвестно/не определено (общее количество осадков); второе повторение: установить бит 6 = твердые осадки; третье повторение: установить бит 24 = конвективные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(Количественные показатели основного компонента, выбор канала и расширенные данные, собранные на борту геостационарной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 и приборы для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Высокоточная метка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Пиксельная геолокация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6 к шкале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Количественный показатель главного компонента в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(Гидрологическая продукция уровня 2 Sentinel-3 (S3))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 (Sentinel 3A) или 65 (Sentinel 3B)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178 (SRAL)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 L2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характеристики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9 бит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 к шкале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высотомера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электронов на квадратный 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Геоцентрическоая высота полюсного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средней динамической топографии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1 34 021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34 дескриптора 21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9 бит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 к шкале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OCOG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Надводная часть морского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Вычесть 2 бита из шкалы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морского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снега (содержание жидкой воды)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