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08: Surface report sequences (sea)</w:t>
      </w:r>
    </w:p>
    <w:p>
      <w:r>
        <w:rPr>
          <w:rFonts w:ascii="Verdana" w:hAnsi="Verdana"/>
          <w:b/>
          <w:sz w:val="18"/>
        </w:rPr>
        <w:t>3 08 001 (Buoy/platform - fixed)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Buoy/platform - fixed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Identification, type, date/time, position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altitude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Basic surface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08 002 (Buoy/platform - fixed)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Buoy/platform - fixed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Identification, type, date/time, position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altitude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Basic surface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08 003 (Buoy/platform - moving)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Buoy/platform - moving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Identification, movement, type, date/time, position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Descriptor 3 08 007 should be used instead of 3 08 003 to encode moving buoy/platform information.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altitude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Basic surface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Descriptor 3 08 007 should be used instead of 3 08 003 to encode moving buoy/platform information.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13: Descriptor 3 08 007 should be used instead of 3 08 003 to encode moving buoy/platform information.</w:t>
            </w:r>
          </w:p>
        </w:tc>
      </w:tr>
    </w:tbl>
    <w:p/>
    <w:p>
      <w:r>
        <w:rPr>
          <w:rFonts w:ascii="Verdana" w:hAnsi="Verdana"/>
          <w:b/>
          <w:sz w:val="18"/>
        </w:rPr>
        <w:t>3 08 004 (Ship)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Identification, movement, type, date/time, position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altitude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Basic surface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Basic ship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and swell waves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08 006 (Buoy Section 1 optional parameters)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3-hour pressure change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Characteristic of pressure tendency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 temperature at 2 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and type of station, date/time, location (high accuracy), movement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Low altitude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Basic surface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Depth below sea/water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08 009 (Sequence for representation of synoptic reports from a sea station suitable for SHIP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identification, movement, date/time, horizontal and vertical coordinates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and 3-hour pressure change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"instantaneous"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significance (surface observations)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Icing and ice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marine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"period"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08 010 (TRACKOB template)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or mobile land station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13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Averaging period for following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Averaging period for following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salinity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Averaging period for following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of sea-surface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sea-surface current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Speed of sea-surface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sea-surface current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Averaging period for following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08 011 (Monthly values from an ocean weather station - CLIMAT 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or mobile land station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Ship's call sign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The time identification refers to the beginning of the one-month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The time identification refers to the beginning of the one-month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station ground above mean sea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If the height of the sensor was changed during the period specified, the value shall be that which existed for the greater part of the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barometer above mean sea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If the height of the sensor was changed during the period specified, the value shall be that which existed for the greater part of the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UTC - LT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The time identification refers to the beginning of the one-month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Number of days in the 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Mean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If the height of the sensor was changed during the period specified, the value shall be that which existed for the greater part of the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If the height of the sensor was changed during the period specified, the value shall be that which existed for the greater part of the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Vapour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temperature, method of measurement, and depth below sea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In case of precipitation measurements, the one-month period begins at 06 UTC on the first day of the month and ends at 06 UTC on the first day of the following month.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In case of precipitation measurements, the one-month period begins at 06 UTC on the first day of the month and ends at 06 UTC on the first day of the following month.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Number of days in the 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In case of precipitation measurements, the one-month period begins at 06 UTC on the first day of the month and ends at 06 UTC on the first day of the following month.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If the height of the sensor was changed during the period specified, the value shall be that which existed for the greater part of the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accumulated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Frequency group,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days with precipitation equal to or more than 1 mm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08 012 (Monthly normals for an ocean weather station)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Beginning of the reference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Ending of the reference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The time identification refers to the beginning of the one-month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The time identification refers to the beginning of the one-month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UTC - LT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59: The time identification refers to the beginning of the one-month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Mean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If the height of the sensor was changed during the period specified, the value shall be that which existed for the greater part of the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If the height of the sensor was changed during the period specified, the value shall be that which existed for the greater part of the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Vapour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temperature, method of measurement, and depth below sea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Beginning of the reference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Ending of the reference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In case of precipitation measurements, the one-month period begins at 06 UTC on the first day of the month and ends at 06 UTC on the first day of the following month.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27: In case of precipitation measurements, the one-month period begins at 06 UTC on the first day of the month and ends at 06 UTC on the first day of the following month.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Precipitation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25: If the height of the sensor was changed during the period specified, the value shall be that which existed for the greater part of the period.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Mean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accumulated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days with precipitation equal to or more than 1 mm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08 013 (Representation of CLIMAT SHIP data of the actual month and for monthly normals)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Monthly values from an ocean weather station - CLIMAT SHIP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Monthly normals for an ocean weather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08 014 (Synoptic reports from sea stations suitable for VOS observation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Encrypted ship’s call sign and encryption method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0 03 001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station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identification, movement, date/time, horizontal and vertical coordinates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width of CCITT IA5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Unique identifier for the profile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 characters | Unique ID for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width of CCITT IA5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“instantaneous”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“period”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VOSClim data elements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salinity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Surface current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Marine biogeochemical and radiation 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E-SURFMAR S-AWS 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08 015 (Template for WAVEOB data expressed as frequency (Ia = 0 in FM-65 WAVEOB)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WMO Region number/geographical area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A1 - First digit of WMO number (e.g. 62024 =&gt; 6)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WMO Region sub-area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bw - Second digit of WMO number (e.g. 62024 =&gt;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Buoy/platform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nbnbnb - Last 3 digits of WMO number (e.g. 62024 =&gt; 024)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or mobile land station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D....D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I6I6I6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WMO block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WMO station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iii - IIiii only apply to fixed sea stations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method of calculating spectral wave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 - Code table 1744 (WAVEOB), 0 02 044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type of platform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Ip - Code table 1747 (WAVEOB), 0 02 045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YYMMJ - Date of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GGgg - Time of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QcLaLaLaLa LoLoLoLoLo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water depth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1hhhh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from which dominant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9dddd - Section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Directional spread of dominant wave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- section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of wave bands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- Section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sampling interval (time)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SSSS - Section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Duration of wave record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D’D’D’D’ - Section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5 descriptors 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over sensor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measurement instrumentation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Heave sensor, = 2 Slope sensor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2HsHsHsHs or 6HseHseHseHse - Section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Spectral peak wave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3PpPpPpPp or 7PspPspPspPsp - Section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4HmHmHmHm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 wave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5PaPaPaPa or 8PsaPsaPsaPsa - Section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27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Replication over sensor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(0,1,2) normally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41: Normally 1, may be 2 if both heave and slope sensors are in use, or 0 if no spectral data.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measurement instrumentation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Heave sensor, = 2 Slope sensor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- Scale to be applied to following element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maximum non-directional spectral wave density by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CmCmCm - Section 2 or CsmCsmCsm - Section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containing maximum non-directional spectral wave density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nmnm - Section 2 or nsmnsm - Section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20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Replication over bands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- Section 1 (number of band)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Waveband central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1f1f1f1f1x .... - Section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Spectral wave density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1c1c1c2c2 ... - Section 2 or 1cs1cs1cs2cs2 ... - Section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direction from which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1da1da1 - Section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direction from which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da2da2 - Section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normalized polar coordinate from Fourier coefficients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r1r1 - Section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 normalized polar coordinate from Fourier coefficients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r2r2 - Section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5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39: Non-directional spectra (Ib = 0 in WAVEOB) or partial directional spectra (Ib = 1 in WAVEOB with one direction per wave number). Count = 0 (full directional spectra) or 1 (non-directional spectra or partial directional spectra). Partial directional spectra have only one direction per wave number band.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- Section 5 (number of directions counted); = 0 if Ib = 1 (directional)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- Scale to be applied to following element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non-directional spectral wave density by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1A1A1A1x ...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from which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Missing for non-directional spectra.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Directional spread of wave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Missing for non-directional spectra.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5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22: Full directional spectra (Ib = 1 in WAVEOB with more than one direction per wave number band). The replication count is the number of directions per wave number band that should normally cover the full circle.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- Section 5 (number of directions counted); = 0 if Ib = 0 (non-directional)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- Scale to be applied to following element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directional spectral wave density by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1A1A1A1x ...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from which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Directional spread of wave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08 016 (Template for WAVEOB data expressed as the wave number (Ia = 1 in FM-65 WAVEOB)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WMO Region number/geographical area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A1 - First digit of WMO number (e.g. 62024 =&gt; 6)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WMO Region sub-area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bw - Second digit of WMO number (e.g. 62024 =&gt; 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Buoy/platform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nbnbnb - Last 3 digits of WMO number (e.g. 62024 =&gt; 024)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or mobile land station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D....D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I6I6I6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WMO block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WMO station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iii - IIiii only apply to fixed sea stations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method of calculating spectral wave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 - Code table 1744 (WAVEOB), 0 02 044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Indicator for type of platform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Ip - Code table 1747 (WAVEOB), 0 02 045 (BUFR)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YYMMJ - Date of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GGgg - Time of observation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QcLaLaLaLa LoLoLoLoLo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water depth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1hhhh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from which dominant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9dddd - Section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Directional spread of dominant wave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- Section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number of wave bands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- Section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sampling interval (space)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SSSS - Section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Length of wave record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D’D’D’D’ - Section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Replicate 5 descriptors 2 times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Replication over sensor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measurement instrumentation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Heave sensor, = 2 Slope sensor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Significant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2HsHsHsHs or 6HseHseHseHse - Section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Spectral peak wavelength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3PpPpPpPp - Section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wave 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4HmHmHmHm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 wavelength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5PaPaPaPa - Section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27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Replication over sensor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(0,1,2) normally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41: Normally 1, may be 2 if both heave and slope sensors are in use, or 0 if no spectral data.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measurement instrumentation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Heave sensor, = 2 Slope sensor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- Scale to be applied to following element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maximum non-directional spectral wave density by wave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CmCmCm - Section 2 or CsmCsmCsm - Section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containing maximum non-directional spectral wave density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nmnm - Section 2 or nsmnsm - Section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20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Replication over band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111BTBT - Section 1 (number of band)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Waveband central wave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1f1f1f1f1x ... - Section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Spectral wave density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1c1c1c2c2 ... - Section 2 or 1cs1cs1cs2cs2 ... - Section 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direction from which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1da1da1 - Section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 direction from which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da2da2 - Section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normalized polar coordinate from Fourier coefficients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r1r1 - Section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Second normalized polar coordinate from Fourier coefficients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r2r2 - Section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5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39: Non-directional spectra (Ib = 0 in WAVEOB) or partial directional spectra (Ib = 1 in WAVEOB with one direction per wave number). Count = 0 (full directional spectra) or 1 (non-directional spectra or partial directional spectra). Partial directional spectra have only one direction per wave number band.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- Section 5 (number of directions counted); = 0 if Ib = 1 (directional)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- Scale to be applied to following element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non-directional spectral wave density by wave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1A1A1A1x ...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from which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Missing for non-directional spectra.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Directional spread of wave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Missing for non-directional spectra.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5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22: Full directional spectra (Ib = 1 in WAVEOB with more than one direction per wave number band). The replication count is the number of directions per wave number band that should normally cover the full circle.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 - Section 5 (number of directions counted); = 0 if Ib = 0 (non-directional)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- Scale to be applied to following element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Scaled directional spectral wave density by wave number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1A1A1A1x ...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Decimal scale of following significands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from which waves are coming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1d1d1 -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Directional spread of wave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dsds - Section 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08 017 (Sequence for reporting observations from offshore platforms)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Sequence for platform identification, type, time and location of the observation report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and 3-hour pressure change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temperature and humidity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Optional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or other marine platform wind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visibility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General cloud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Optional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 layer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Optional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Present and past weather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Optional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3 06 039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Sequence for representation of basic wave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Optional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08 018 (Sequence for reporting of basic ship AWS observations)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WIGOS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3 01 093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identification, movement, date/time, horizontal and vertical coordinates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and 3-hour pressure change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 and humidity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or other marine platform wind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08 021 (Monthly values from an ocean weather station in compliance with regional or national reporting practices)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 or mobile land station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Ship’s call sign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(coarse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station ground above mean sea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barometer above mean sea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days in the 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Mean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Vapour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temperature, method of measurement and depth below sea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days in the 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accumulated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Frequency group,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days with precipitation equal to or more than 1 mm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08 022 (Monthly normals for an ocean weather station in compliance with regional or national reporting practices)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Beginning of the reference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Ending of the reference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Mean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 reduced to mean sea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Vapour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water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Sea/water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Sea-surface temperature, method of measurement and depth below sea surface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Beginning of the reference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Ending of the reference period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period or displacement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sensor above local ground (or deck of marine platform)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Precipitation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Mean value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accumulated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days with precipitation equal to or more than 1 mm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First-order statistics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Set to missing (cancel)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08 023 (Sequence for representation of monthly values suitable for CLIMAT SHIP data in compliance with regional or national reporting practices)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Monthly values from an ocean weather station in compliance with regional or national reporting practices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3 08 022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Monthly normals for an ocean weather station in compliance with regional or national reporting practices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