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02: Instrumentation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instrumentation for wind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measuring equipment used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instrumentation for evaporation measurement or type of crop for which evapotranspiration is reported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Precision of temperature observation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Upper air remote sensing instrument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sensor for water level measuring instrument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offshore platform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MODIS aerosol algorithm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computational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and infrared radiation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technique/status of system used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completeness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configuration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algorithms for humidity measurements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data used in processing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B47: Descriptor 0 02 152 should be used instead of 0 02 021 for encoding this element.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data-processing technique used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Satellite-derived wind computation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channel(s) used in computation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Segment size at nadir in x-direction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Segment size at nadir in y-direction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current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and time of current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digitization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salinity/depth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Drogue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Cable length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Buoy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tidal observation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water temperature and/or salinity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wet-bulb temperature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removing velocity and motion of platform from current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for estimating reports related to synoptic features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sea-surface current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method of calculating spectral wave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type of platform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measurement instrumentation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Deep-ocean tsunameter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sensor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Geostationary satellite data-processing technique used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Geostationary sounder satellite channels used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to specify observing method for extreme temperatures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Geostationary imager satellite channels used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GOES-I/M brightness temperature characteristics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GOES-I/M soundings parameter characteristics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Geostationary soundings statistical parameters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Geostationary soundings accuracy statistics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 of first-guess information for GOES-I/M soundings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Valid times of first-guess information for GOES-I/M soundings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 of analysis information for GOES-I/M soundings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 of surface information for GOES-I/M soundings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navigational system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aircraft data relay system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roll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roll angle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ground-receiving station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ground receiving system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operating frequency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 specification of latitude/longitude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Spectrographic wavelength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Spectrographic 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Balloon manufacturer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balloon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Weight of balloon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balloon shelter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gas used in balloon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gas used in balloon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Balloon flight train length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Parachute surface area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Volume of gas used in balloon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wavelength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sensor 4/20 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profile computation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pressure sensor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temperature sensor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humidity sensor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constant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B157: This constant is defined as follows: Z = P + radar constant, where Z = the reflectivity of target in beam direction (dBZ) and P = the input receiver power above 1 mW (dBm). This constant is used to normalize the signal to the equivalent 100 km range.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antenna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height above tower base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Radome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antenna gain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3-dB beamwidth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Sidelobe suppression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Crosspol discrimination (on axis)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speed (azimuth)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speed (elevation)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look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azimuth looks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effective surface area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surface observing equipment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Percentage of 320 MHz band processed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Percentage of 80 MHz band processed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Percentage of 20 MHz band processed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RA-2 instrument operations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wave frequency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frequency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Frequency agility range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power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power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Pulse repetition frequency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Pulse 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Receiver intermediate frequency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Intermediate frequency bandwidth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Minimum detectable signal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Dynamic range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Sensitivity time control (STC)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 pointing accuracy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Elevation pointing accuracy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beam azimuth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elevation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 processed by range attenuation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dual PRF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rotation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SIRAL instrument configuration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radar beam azimuth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B111: Note that descriptor 0 02 140 is the azimuth angle measured anticlockwise from satellite heading vector.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instrument serial number/identification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B91: In descriptor 0 02 142: Ozone instrument serial number/identification is four characters long. For Japanese Dobson instruments, omit the leading digit(s).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instrument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 source type for Brewer spectrophotometer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Wavelength setting for Dobson instruments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conditions for Dobson instruments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transmission to collection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collection and/or location system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data buoy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B46: Descriptor 0 02 019 should be used instead of descriptor 0 02 152 for single satellite instrument identification.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 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wavelength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Percentage of valid KU ocean retracker measurements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Percentage of valid S ocean retracker measurements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RA-2 instrument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MWR instrument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Wavelength of the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processing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assignment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Tracer correlation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type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computational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Hydrostatic pressure of lower end of cable (thermistor string)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Anemometer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humidity sensors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serial number for water temperature profile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 type for retrieved atmospheric gases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 of the off-nadir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B124: Square of off-nadir angle computed from Ku waveform-derived parameters, Unit 10-4 deg2, Common minimum value 0, Common maximum value 900.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across track pixel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precipitation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state of ground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snow depth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liquid content measurement of precipitation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sky condition algorithm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present weather detecting system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Supplementary present weather sensor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Visibility measurement system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detection system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lightning detection sensor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evaporation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Capability to detect precipitation phenomena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Capability to detect other weather phenomena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Capability to detect obscuration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Capability to discriminate lightning strikes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Lagrangian drifter submergence (% time submerged)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 calculation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Precision of pressure observation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Precision of mixing ratio observation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kg/kg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B155: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B156: This class shall contain elements to describe the instrumentation used to obtain the meteorological elements reported.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