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21: Radar report sequences</w:t>
      </w:r>
    </w:p>
    <w:p>
      <w:r>
        <w:rPr>
          <w:rFonts w:ascii="Verdana" w:hAnsi="Verdana"/>
          <w:b/>
          <w:sz w:val="18"/>
        </w:rPr>
        <w:t>3 21 001 (Wind profiler - antenna characteristics)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antenna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effective surface area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antenna gain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3-dB beamwidth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Sidelobe suppression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21 003 (Wind profiler - moment 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power above 1 mW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(radial)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velocity spectral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21 004 (Wind profiler - moment data sounding)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and type of station, date/time, location (high accuracy), height of station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measuring equipment used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profiler - moment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21 005 (Transmitter-receiver characteristics)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Echo processing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Frequency agility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Peak power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Average power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Pulse repetition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Pulse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Receiver intermediate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Intermediate frequency bandwidth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Minimum detectable signal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Dynamic range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Sensitivity time control (STC)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21 006 (Integration characteristics)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Range-gate 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gates averaged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Number of integrated pulses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Echo integration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21 007 (Corrections)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Calibration method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Clutter treatment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Ground occultation correction (screening)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 attenuation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Bright-band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Radome attenuation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Clear-air attenuation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Precipitation attenuation correction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21 008 (Z to R conversion)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to R conversion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to R conversion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Z to R conversion exponent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21 009 (A to Z law)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to Z law for attenuation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 to Z law for attenuation exponent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21 010 (Antenna characteristics)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antenna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or altitude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of the tower base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height above tower base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Radome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antenna gain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3-dB beamwidth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Sidelobe suppression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Crosspol discrimination (on axis)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speed (azimuth)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speed (elevation)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Azimuth pointing accuracy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Elevation pointing accuracy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21 011 (General characteristics)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Picture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Combination with other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Coordinate grid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21 012 (Antenna elevations)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elevation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21 021 (Basic information (system/site header) on wind profiler/RASS)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measuring equipment used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antenna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3-dB beamwidth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-6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Mean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Range-gate length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21 022 (Wind profiler: processed-data winds)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direction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speed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w-component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21 023 (Wind profiler: raw-data winds)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signal Doppler spectrum 0th moment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(radial)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velocity spectral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21 024 (RASS-mode: processed-data RASS)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Virtual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w-component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21 025 (RASS-mode: raw-data RASS)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signal Doppler spectrum 0th moment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mean velocity (radial)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velocity spectral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RASS signal Doppler spectrum 0th moment, referring to RASS signal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to noise ratio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Referring to RASS signal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Acoustic propagation velocity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Scale: 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Doppler velocity spectral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Referring to RASS signal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21 026 (RASS data - fluxes)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bit long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Associated field significance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Virtual temperature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Structure constant of the refraction index (Cn2)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vertical momentum flux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vertical buoyancy flux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Turbulent kinetic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Dissipation energy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Add associated field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21 027 (Radar specification, normalized radar cross-section, Kp variance coefficient)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look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Normalized radar cross-section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(alpha)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(beta)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(gamma)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land/ice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variance quality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21 028 (Radar specification, SEAWINDS normalized radar cross-section, Kp variance coefficient)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Attenuation correction on sigma-0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look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polarization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normalized radar cross-section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(alpha)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(beta)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Kp variance coefficient (gamma)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sigma-0 mode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 land/ice surface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variance quality control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21 030 (ASCAT sigma-0 information)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Beam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scale by 101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Increase width by 3 bits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incidence angle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data width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 scale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Cancel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Antenna beam azimuth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Backscatter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Radiometric resolution (noise value)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Kp estimate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sigma-0 usability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use of synthetic data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synthetic data quantity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satellite orbit and attitude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solar array reflection contamination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telemetry presence and quality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 extrapolated reference function presence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Land fraction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21 031 (Satellite radar observations)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REFERENCES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identifier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0 01 034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Identification of originating/generating sub-centre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Year, month, day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Hour, minute, second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3 01 021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Latitude/longitude (high accuracy)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0 10 033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(platform to ellipsoid)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Atmospheric chemical or physical constituent type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Cloud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0 25 139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Processing level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0 02 153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 channel centre frequency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1 06 000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Delayed replication of 6 descriptors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0 07 071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Height (high resolution)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reflectivity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radar reflectivity factor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Vertical Doppler velocity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Uncertainty in vertical Doppler velocity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