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02</w:t>
      </w:r>
    </w:p>
    <w:p>
      <w:r>
        <w:rPr>
          <w:rFonts w:ascii="Verdana" w:hAnsi="Verdana"/>
          <w:b/>
          <w:sz w:val="18"/>
        </w:rPr>
        <w:t>0 02 001  Type de station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dotée de personnel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mixte: automatique et dotée de personnel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02 002  Type d'instrument pour la mesure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homologués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Mesuré initialement en nœuds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Mesuré initialement en km h-1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CF90: Type d'instrument et unites initiales pour la mesure du vent (en m s-1 sauf indication contraire).</w:t>
      </w:r>
    </w:p>
    <w:p/>
    <w:p>
      <w:r>
        <w:rPr>
          <w:rFonts w:ascii="Verdana" w:hAnsi="Verdana"/>
          <w:b/>
          <w:sz w:val="18"/>
        </w:rPr>
        <w:t>0 02 003  Type d'équipement de mesure utilisé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de mesure de la pression associés à l'équipement de mesure du vent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Théodolite optique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Radiothéodolite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Oméga en ondes myriamétriques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Loran-C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de vent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Localisation par satellite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sondage radio-acoustique (RASS)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de mesure de la pression associés à l'équipement de mesure du vent, mais les instruments de mesure de la pression sont tombés en panne pendant la montée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02 004  Type d'instrument utilisé pour la mesure de l'évaporation ou type de culture pour lequel est indiquée l'évapotranspiration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 ouvert américain (non couvert)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Bac ouvert américain (couvert d'un treillis)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Evaporomètre GGI-3000 (bac enterré)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Bassin de 20 m2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Autres instruments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Riz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Blé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Maïs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Sorgho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Autres cultures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Évapotranspiration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02 007  Type de capteur pour les instruments de mesure de la hauteur d'eau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Codeur rotatif et flotteur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Ultrasons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(transducteur unique)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(transducteur multiple)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(puits de limnigraphe)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(système «bulle à bulle»)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Acoustique (tube de sonde)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Acoustique (à l'air libre)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02 008  Type de plate-forme en 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Plate-forme fixe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Navire de forage constituant une plate-forme mobile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Plate-forme à vérins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Plate-forme semi-submersible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flottante de production, stockage et déchargement (FPSO)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Bateau-feu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02 011  Type de radiosonde (Voir la table de code commune C-2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CF7: (Voir la table de code commune C-2 dans la Partie C/c.)</w:t>
      </w:r>
    </w:p>
    <w:p/>
    <w:p>
      <w:r>
        <w:rPr>
          <w:rFonts w:ascii="Verdana" w:hAnsi="Verdana"/>
          <w:b/>
          <w:sz w:val="18"/>
        </w:rPr>
        <w:t>0 02 012  Méthode de calcul des données de radiosondage (À établir)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CF15: (A etablir)</w:t>
      </w:r>
    </w:p>
    <w:p/>
    <w:p>
      <w:r>
        <w:rPr>
          <w:rFonts w:ascii="Verdana" w:hAnsi="Verdana"/>
          <w:b/>
          <w:sz w:val="18"/>
        </w:rPr>
        <w:t>0 02 013  Correction du rayonnement solaire et infrarouge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correction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CIMO et correction infrarouge CIMO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CIMO et correction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CIMO seulement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et infrarouge automatique par système de radiosonde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automatique par système de radiosonde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 et infrarouge, selon indications données par pays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solaire, selon indications données par pays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et infrarouge, selon les indications du GRUAN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solaire, selon les indications du GRUAN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02 014  Technique de poursuite/état du système utilisé (Voir la table de code commune C-7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CF11: (Voir la table de code commune C-7 dans la Partie C/c.)</w:t>
      </w:r>
    </w:p>
    <w:p/>
    <w:p>
      <w:r>
        <w:rPr>
          <w:rFonts w:ascii="Verdana" w:hAnsi="Verdana"/>
          <w:b/>
          <w:sz w:val="18"/>
        </w:rPr>
        <w:t>0 02 015  Degré d'équipement de la radiosonde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pression, équipée d'un transpondeur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uniquement pour la mesure de la pression, équipée d'un réflecteur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ne mesurant pas la pression, équipée d'un transpondeur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Radiosonde ne mesurant pas la pression, équipée d'un réflecteur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02 016  Configuration de la radiosonde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Régulateur de traîne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Charge légère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Parachute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Lâcher à partir d'un toit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02 017  Algorithmes de correction pour les mesures d'humidité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correction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décalage dans le temps fournie par le fabricant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fournie par le fabricant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et du décalage dans le temps fournie par le fabricant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du rayonnement solaire et du décalage dans le temps, selon les indications du GRUAN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02 019  Instruments satellitaires (Voir la table de code commune C-8 dans la Partie C/c.)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CF12: (Voir la table de code commune C-8 dans la Partie C/c.)</w:t>
      </w:r>
    </w:p>
    <w:p/>
    <w:p>
      <w:r>
        <w:rPr>
          <w:rFonts w:ascii="Verdana" w:hAnsi="Verdana"/>
          <w:b/>
          <w:sz w:val="18"/>
        </w:rPr>
        <w:t>0 02 020  Classification des satellites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Nimbus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VTPR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Tiros 1 (Tiros, NOAA-6 à NOAA-13)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Tiros 2 (NOAA-14 et suivants)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GPM-core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DMSP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polaire EUMETSAT (EPS)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Sentinel-3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ADEOS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GCOM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JASON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MTSAT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Himawari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Programme opérationnel METEOSAT (MOP)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Programme METEOSAT de transition (MTP)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Programme de satellites METEOSAT de la seconde génération (MSG)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GOMS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FY-4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384-400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GLONASS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GALILEO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BDS (Système de navigation par satellite Beidou)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405-510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02 021  Données instrumentales satellitaires utilisées dans le traitement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en infrarouge à grand pouvoir séparateur (HIRS)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à hyperfréquence (MSU)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stratosphérique (SSU)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vent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onde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image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Altimètre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 (radiomètre à balayage dans le sens de la trace au sol)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02 022  Technique utilisée pour le traitement des données satellitaires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de traitement non définie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Régression statistique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CF28: L'expression 'mesure ciel clair' indique que les valeurs de sondage ont ete obtenues a partir des valeurs de la luminance energetique par ciel clair derivees de mesures reelles sur point a ciel degage. On s'est servi de donnees HIRS tropospheriques et stratospheriques, ainsi que de donnees MSU et SSU.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partiellement couvert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CF62: L'expression 'mesure ciel partiellement couvert' indique que les valeurs de sondage ont ete obtenues a partir des valeurs de la luminance energetique par ciel clair, elles-memes calculees a partir de donnees concernant des points partiellement couverts. On s'est servi de donnees HIRS tropospheriques et stratospheriques, ainsi que de donnees MSU et SSU.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couvert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CF30: L'expression 'mesure ciel couvert' indique que les valeurs de sondage sont obtenues uniquement a partir de donnees HIRS stratospheriques, de donnees MSU et de donnees SSU. Le ciel etant couvert, on n'a pas utilise de donnees HIRS tropospheriques.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CF22: L'expression 'mesure ciel couvert' indique que les valeurs de sondage sont obtenues uniquement a partir de donnees HIRS stratospheriques, de donnees MSU et de donnees SSU. Le ciel etant couvert, on n'a pas utilise de donnees HIRS tropospheriques.</w:t>
      </w:r>
    </w:p>
    <w:p/>
    <w:p>
      <w:r>
        <w:rPr>
          <w:rFonts w:ascii="Verdana" w:hAnsi="Verdana"/>
          <w:b/>
          <w:sz w:val="18"/>
        </w:rPr>
        <w:t>0 02 023  Méthode de calcul du vent à partir de données satellitaires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du déplacement des nuages observé dans le canal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du déplacement des nuages observé dans le canal visible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des déplacements des nuages observés dans le canal de la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des mouvements observés dans plusieurs canaux spectraux combinés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des mouvements observés dans le canal de la vapeur d'eau en ciel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des mouvements observés dans le canal de l'ozone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dérivé du déplacement observé dans le canal de la vapeur d'eau (ciel couvert ou ciel clair non précisé)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Racine carrée moyenne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02 024  Méthode de calcul de l'humidité moyenne intégrée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Table indiquant toute la variation de l'humidité dans la couche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de régression appliquée à 2 valeurs hygrométriques de la couche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02 025  Canal (canaux) de satellite utilisé(s) pour les calculs d'indicateurs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Groupe 1 - Eau précipitable pour les couches: surface à 700 hPa, 700 à 500 hPa, et 500 à 300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Groupe 2 - Température et pression au niveau de la tropopause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Groupe 3 - Ozone total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(1, 2, 3, 8, 9, 16, 17)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(1, 2, 3, 9, 17)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Groupe 4 - Température moyenne pour les couches: surface à 850 hPa, 850 à 700 hPa, 700 à 500 hPa, 500 à 400 hPa, 400 à 300 hPa, 300 à 200 hPa, et 200 à 100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CF47: HIRS* signifie: canaux HIRS 1 (669 cm-1) 2 (679 cm-1) 3 (690 cm-1) 4 (2358 cm-1)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SKINTK (océan uniquement)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Groupe 5 - Combinaison de canaux utilisés pour obtenir des températures moyennes pour les couches: 100 à 70 hPa, 70 à 50 hPa, 50 à 30 hPa, 30 à 10 hPa, 10 à 5 hPa, 5 à 2 hPa, 2 à 1 hPa, 1 à 0,4 hPa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CF47: HIRS* signifie: canaux HIRS 1 (669 cm-1) 2 (679 cm-1) 3 (690 cm-1) 4 (2358 cm-1)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(3, 4)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CF23: HIRS* signifie: canaux HIRS 1 (669 cm–1) 2 (679 cm–1) 3 (690 cm–1) 4 (2358 cm–1)</w:t>
      </w:r>
    </w:p>
    <w:p/>
    <w:p>
      <w:r>
        <w:rPr>
          <w:rFonts w:ascii="Verdana" w:hAnsi="Verdana"/>
          <w:b/>
          <w:sz w:val="18"/>
        </w:rPr>
        <w:t>0 02 030  Méthode de mesure du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acoustique de courant Doppler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GEK (électrocinétographe géomagnétique)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3 à 6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Direction et dérive du navire déterminées par des relevés effectués à intervalles de plus de 6 heures, mais de moins de 12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Dérive de la bouée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Profileur acoustique de courant Doppler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02 031  Durée et heure de la mesure du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instantanée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3 min ou moins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plus de 3 min, mais pas au-delà de 6 min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plus de 6 min, mais pas au-delà de 12 min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- 1 et H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instantanée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3 min ou moins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plus de 3 min, mais pas au-delà de 6 min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moyenne mesurée sur plus de 6 min, mais pas au-delà de 12 min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mesure a été faite entre H - 2 et H - 1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méthode vectorielle ou la méthode Doppler d'établissement du profil du courant ne sont pas utilisées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heure ou moins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1 heure, mais pas au-delà de 2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2 heures, mais pas au-delà de 4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4 heures, mais pas au-delà de 8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8 heures, mais pas au-delà de 12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12 heures, mais pas au-delà de 18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18 heures, mais pas au-delà de 24 heures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méthode de la dérive n'est pas utilisée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20-30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CF32: 1) Chiffres du code 1 à 9:  durée et heure de la mesure du courant (méthode vectorielle ou méthode Doppler d’établissement du profil du courant). 2) Chiffres du code 11 à 19:  période de la mesure du courant (méthode de la dérive). 3) H = heure d’observation.</w:t>
      </w:r>
    </w:p>
    <w:p>
      <w:r>
        <w:rPr>
          <w:rFonts w:ascii="Verdana" w:hAnsi="Verdana"/>
          <w:i/>
          <w:sz w:val="14"/>
        </w:rPr>
        <w:t>Note CF33: 1) Chiffres du code 1 à 9:  durée et heure de la mesure du courant (méthode vectorielle ou méthode Doppler d’établissement du profil du courant). 2) Chiffres du code 11 à 19:  période de la mesure du courant (méthode de la dérive). 3) H = heure d’observation.</w:t>
      </w:r>
    </w:p>
    <w:p>
      <w:r>
        <w:rPr>
          <w:rFonts w:ascii="Verdana" w:hAnsi="Verdana"/>
          <w:i/>
          <w:sz w:val="14"/>
        </w:rPr>
        <w:t>Note CF45: 1) Chiffres du code 1 à 9:  durée et heure de la mesure du courant (méthode vectorielle ou méthode Doppler d’établissement du profil du courant). 2) Chiffres du code 11 à 19:  période de la mesure du courant (méthode de la dérive). 3) H = heure d’observation.</w:t>
      </w:r>
    </w:p>
    <w:p/>
    <w:p>
      <w:r>
        <w:rPr>
          <w:rFonts w:ascii="Verdana" w:hAnsi="Verdana"/>
          <w:b/>
          <w:sz w:val="18"/>
        </w:rPr>
        <w:t>0 02 032  Indicateur de numérisation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Valeurs correspondant à des profondeurs sélectionnées (points de données fixés par l'instrument ou choisis par toute autre méthode)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Valeurs correspondant à des profondeurs sélectionnées (points de données choisis sur les traces à des profondeurs significatives)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02 033  Méthode de mesure de la salinité en fonction de la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Pas de mesure de la salinité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Salinomètre in situ, exactitude meilleure que 0,02 0/00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Salinomètre in situ, exactitude inférieure à 0,02 0/00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 d'échantillons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02 034  Type de lest (stabilisateur)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Lest non précisé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Cylindre troué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TRISTAR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fenêtre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Parachute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Ancre flottante non lagrangienne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02 036  Type de bouée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Flotteur immergé (en mouvement)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02 037  Méthode d'observation des marées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manuelle sur une échelle verticale de marée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manuelle dans la station sur un seul enregistreur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manuelle dans la station sur plusieurs enregistreurs automatiques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automatique dans la station sur un seul enregistreur automatique sans contrôle de la référence de niveau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Lecture automatique dans la station sur un seul enregistreur automatique avec contrôle de la référence de niveau, ou sur plusieurs enregistreurs automatiques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02 038  Méthode de mesure de la température et/ou de la salinité de l'eau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Prise d'eau du navire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au contact avec la coque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Thermomètre à renversement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STP/CTP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BT mécanique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BT non récupérable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BT numérique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Chaîne de thermistances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Balayeur à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Balayeur en hyperfréquences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Radiomètre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Thermosalinographe en continu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Corps remorqué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02 039  Méthode de mesure de la température du thermomètre mouillé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mesurée de la température du thermomètre mouillé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 mesurée sur thermomètre à réservoir recouvert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calculée de la température du thermomètre mouillé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du thermomètre mouillé calculée à partir d'un thermomètre à réservoir recouvert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02 040  Méthode d'élimination des effets de la vitesse et du mouvement de la plate-forme dans les mesures de courant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éliminé par l'établissement de la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éliminé par compensation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non éliminé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un système de localisation du fond de l'océan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éliminé par l'établissement de la moyenne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éliminé par compensation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Mouvement du navire non éliminé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Doppler d'établissement du profil du courant non utilisée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Vitesse du navire éliminée par d'autres systèmes de navigation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02 041  Méthode d'estimation utilisée pour les comptes rendus relatifs aux caractéristiques synoptiques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fondées sur l'analyse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fondées sur l'analyse informatique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fondées sur l'assimilation des données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fondées sur l'analyse informatique ou l'assimilation des données, modifiées manuellement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Informations fondées sur la prévision numérique du temps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02 042  Indicateur de l'unité de vitesse du courant marin de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transmise à l'origine en m/s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transmise à l'origine en nœuds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donnée disponible sur le courant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02 044  Indicateur destiné à préciser la méthode de calcul des données spectrales concernant les vagues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Longuet-Higgins (1964)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Longuet-Higgins (méthode F3)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probabilité maximale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d'entropie maximale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02 045  Indicateur destiné à préciser le type de plate-forme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maritime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d'acquisition automatique de données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Aéronef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02 046  Instruments de mesure des vagues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de houle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de pente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02 047  Type du tsunamimètre installé à grande profondeur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DART II (PMEL)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DART ETD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de détection de tsunamis SAIC (STB)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GFZ-Potsdam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INCOIS (Inde)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InaBuoy (Indonésie)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Envirtech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8-99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100-126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02 048  Indicateur de détecteur de satellite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NSCAT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SEAWINDS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Altimètre de POSEIDON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Radiomètre en hyperfréquences de JASON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ASCAT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02 049  Technique utilisée pour le traitement des données de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Technique de traitement non définie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Extraction physique simultanée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Sondage par atmosphère claire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CF29: Le sondage par atmosphere claire indique que le sondage a ete effectue a partir d'un ensemble de valeurs de luminance claire a l'aide de toutes les valeurs de luminance du sondeur disponible.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Sondage par atmosphère nuageuse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CF31: Le sondage par atmosphere nuageuse indique qu'il n'a pas ete possible d'identifier des luminances claires suffisantes dans la zone de sondage. Le sondage est calcule a partir du sommet des nuages (pression au sommet des nuages superieure ou egale a 780 hPa) vers le haut.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utilisation future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02 050  Canaux utilisés par le sondeur du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14,06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13,64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13,37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12,66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11,03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9,71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7,43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7,02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6,51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4,57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4,52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4,45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4,13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3,98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3,74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0,969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 bits mis à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CF21: En commençant par la position du premier bit (bit de plus fort poids), si le bit est mis à 1, le canal est utilisé. Si le bit est mis à zéro, le canal n’est pas utilisé.</w:t>
      </w:r>
    </w:p>
    <w:p/>
    <w:p>
      <w:r>
        <w:rPr>
          <w:rFonts w:ascii="Verdana" w:hAnsi="Verdana"/>
          <w:b/>
          <w:sz w:val="18"/>
        </w:rPr>
        <w:t>0 02 051  Indicateur servant à préciser la méthode d'observation des températures extrêmes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Thermomètres à maximum et à minimum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Instruments automatiques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Thermographe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02 052  Canaux utilisés par l'imageur du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SOUS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0,55 - 0,75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3,9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6,7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10,7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12,0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bits mis à 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CF21: En commençant par la position du premier bit (bit de plus fort poids), si le bit est mis à 1, le canal est utilisé. Si le bit est mis à zéro, le canal n’est pas utilisé.</w:t>
      </w:r>
    </w:p>
    <w:p/>
    <w:p>
      <w:r>
        <w:rPr>
          <w:rFonts w:ascii="Verdana" w:hAnsi="Verdana"/>
          <w:b/>
          <w:sz w:val="18"/>
        </w:rPr>
        <w:t>0 02 053  Caractéristiques de la température de luminance observée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observée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avec application d'une correction de distorsion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calculée à partir d'une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Température de luminance calculée à partir de sondages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02 054  Caractéristiques des paramètres de sondages effectués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tiré des températures de luminance observées par sondeur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tiré des températures de luminance observées par imageur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tiré des renseignements fournis par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tiré des renseignements d'analyse d'un CMN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 tiré de renseignements fournis par radiosonde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02 055  Paramètres statistiques des sondages par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d'extraction avec les données de radiosondage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d'extraction avec les données de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de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observées avec les données d'extraction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observées avec les données de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d'imageur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par comparaison des données de radiosondage avec les données de sondeur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pour radiosondage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Statistiques établies pour première approximation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02 056  Statistiques sur l'exactitude des sondages par satellite géostationnaire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Sommes des différences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Sommes des différences au carré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de l'échantillon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minimale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Différence maximale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02 057  Origine des renseignements de première approximation pour sondages par satellite géostationnaire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à grilles emboîtées (NGM)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d'aviation (AVN)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de prévision à moyenne échéance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Modèle de prévision du Système mondial d'assimilation des données (GDAS)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Sondages préalables (dans les trois heures qui précèdent)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Climatologie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02 058  Périodes de validité des renseignements de première approximation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heures et 18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 heures et 24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 heures et 12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24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02 059  Origine des renseignements d'analyse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Analyses du modèle à grilles emboîtées (NGM) NCEP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Analyses du modèle d'aviation (AVN) NCEP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Analyses du modèle de prévision à moyenne échéance NCEP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Analyses du modèle de prévision du Système mondial d'assimilation des données (GDAS) NCEP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02 060  Origine des renseignements de surface pour sondages par satellite GOES-I/M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surface en heure présente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navire en heure présente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bouée en heure présente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surface datant d'une heure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navire datant d'une heure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Messages de bouée datant d'une heure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02 061  Système de navigation pour l'aéronautique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navigation par inertie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OMEGA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02 062  Type de système de retransmission des données d'aéronef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 (système ACARS aussi disponible mais pas opérationnel)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ASDAR (système ACARS aussi disponible et opérationnel)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(système ASDAR aussi disponible mais pas opérationnel)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(système ASDAR aussi disponible et opérationnel)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02 064  Qualité de l'angle de roulis de l'aéronef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Bonne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Mauvaise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CF20: Une mauvaise qualite est actuellement definie comme correspondant a un angle de roulis superieur a 5 degres par rapport a la verticale.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02 066  Système de réception au sol des données de radiosondage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InterMet IMS 2000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InterMet IMS 1500C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GTC1, Shanghai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GTC2, Nanjing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GFE(L)1, Nanjing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MARL-A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Radar VEKTOR-M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02 070  Spécification originale de la latitude/longitude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secondes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degrés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dixièmes de degré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centièmes de degré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secondes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minutes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degrés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dixièmes de degré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centièmes de degré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réelle en dixièmes de minute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Position par rapport à un point de contrôle, en dixièmes de minute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02 080  Fabricant du ballon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Kaysam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Totex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KKS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Guangzhou Shuangyi (Chine)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ChemChina Zhuzhou (Chine)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02 081  Type de ballon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HM30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SV16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Totex TA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Totex TX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02 083  Type d'abri de gonflement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 de plafond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Bas de plafond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BILS (balloon-inflated launch system)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BILS sur toit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sondage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02 084  Type de gaz insufflé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Hydrogène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Hélium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Gaz naturel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02 092  Méthode de calcul du profil de l'ozone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Extraction à partir du canal UV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Extraction à partir du canal visible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Extraction combinée à partir du canal visible et du canal UV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02 095  Type de capteur de pression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Capacitif anéroïde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Pression dérivée du 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Extensomètre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Condensateur en silicium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Dérivé(e) de l'altitude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02 096  Type de capteur de température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Thermistance-tige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Thermistance sphérique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Bille capacitive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Fil capacitif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résistif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Thermistance pavé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Thermomètre à mercure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Thermomètre à alcool/glycol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02 097  Type de capteur de l'humidité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Hygristor carbone VIZ Mark II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Hygristor VIZ B2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A-Humicap Vaisala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H-Humicap Vaisala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capacitif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Vaisala RS90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Hygristor carbone Sippican Mark IIA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Deux capteurs capacitifs Humicap chauffés alternativement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capacitif Humicap avec dégivrage actif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Hygristor au carbone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Psychromètre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capacitif (polymère)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capacitif (céramique, dont oxyde métallique)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résistif (générique)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résistif (polymère salin)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résistif (polymère conducteur)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à conductivité thermique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gravimétrique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à ressort métallique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Hygromètre à cheveu ordinaire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Hygromètre à cheveu laminé (torsion)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Hygromètre à peau de batteur d'or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Hygromètre à miroir refroidi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Cellule à point de rosée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d'absorption optique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 pour un usage futur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02 099  Polarisation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HH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VV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réelle de polarisation HV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Composante imaginaire de polarisation HV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02 101  Type d'antenne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Paraboloïde à alimentation frontale centré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Paraboloïde à alimentation frontale excentré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Paraboloïde Cassegrain centré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Paraboloïde Cassegrain excentré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Réseau d'éléments plan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Réseau coaxial-collinéaire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Réseau d'éléments Yagi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Microligne à ruban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02 103  Radôme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L'antenne radar est protégée par un radôme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02 104  Polarisation de l'antenne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horizontale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circulaire droite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circulaire gauche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horizontale et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circulaire droite et gauche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quasi horizontale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Polarisation quasi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02 115  Type d'équipement d'observation en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Banque de données ponctuelles (PDB)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RSOIS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Psychromètre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F420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02 119  Fonctionnement de l'instrument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Mode d'étalonnage en fréquence intermédiaire (IF CAL)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Dispositif de test intégré - numérique (BITE DGT)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Dispositif de test intégré - radiofréquence (BITE RF)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Poursuite préréglée (PSET TRK)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Boucle de sortie préréglée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Acquisition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Poursuite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02 131  Commande de gain variable dans le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Commande de gain variable dans le temps opérationnelle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02 137  Rapport de double fréquence de répétition des impulsions du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3:2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4:3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5:4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02 138  Direction de rotation de l'antenne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Rotation dans le sens des aiguilles d'une montre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Rotation dans le sens inverse des aiguilles d'une montre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02 139  Configuration de l'instrument SIRAL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SIRAL nominal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SIRAL redondant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02 143  Type d'instrument de mesure de l'ozone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Spectrophotomètre de Brewer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Caver Teichert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Dobson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Dobson (Japon)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Ehmet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Télescope Fecker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Hoelper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Jodmètre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Ozonomètre à filtre M-83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Oxford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Paetzold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Regener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Réservé pour utilisation future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Ozonomètre à filtre Vassy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Iodure de carbone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Barboteur pour mesure de l'ozone en surface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Ozonomètre à filtre M-124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 à cellule électrochimique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20-126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02 144  Type de source lumineuse pour spectrophotomètres Brewer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direct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direct, atténuateur #1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CF38: Les entrees 1 et 2 ne doivent pas etre utilisees.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direct, atténuateur #2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CF38: Les entrees 1 et 2 ne doivent pas etre utilisees.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au point sur la Lune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au point sur le Soleil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au point sur le Soleil avec corrections provenant de mesures du ciel adjacent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du ciel au zénith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02 145  Longueurs d'ondes et réglage pour instruments Dobson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AD, réglage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BD, réglage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CD, réglage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CC´, réglage normal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AD, image mise au point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BD, image mise au point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CD, image mise au point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Longueurs d'ondes CC´, image mise au point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02 146  État de la source lumineuse pour instruments Dobson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lunaire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du ciel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au zénith (couche uniforme stratifiée, de faible opacité)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au zénith (couche uniforme ou modérément variable, d'opacité moyenne)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au zénith (couche uniforme ou modérément variable, de forte opacité)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au zénith (opacité très variable, avec ou sans précipitation)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au zénith (brouillard)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Brume au zénith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Rayonnement solaire à travers un nuage, du brouillard ou de la brume légère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02 147  Mode de transmission au centre de collecte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Liaison spécialisée directe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Ligne commutée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Fournisseur d'accès Internet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DCP par satellite (MTSAT, Météosat, etc.)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GAN, BGAN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Terminal THISS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Satellites Iridium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Téléphonie mobile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02 148  Système de collecte des données et/ou de positionnement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Argos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GOES 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METEOSAT DCP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ORBCOMM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INMARSAT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Iridium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Iridium et 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Argos-3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Argos-4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02 149  Type de bouée de collecte de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non précisée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lagrangienne standard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standard de type PEMG (bouée dérivante météorologique non lagrangienne)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de type PEMG de mesure du vent (bouée dérivante météorologique non lagrangienne)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posée sur la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lagrangienne standard SVPG avec 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dérivante SVP-HR avec capteur de température haute résolution ou chaîne à thermistance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Flotteur immergé non précisé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SOFAR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MARVOR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RAFOS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PROVOR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SOLO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APEX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 non précisée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NOMAD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Diamètre de 3 mètres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Diamètre de 10-12 mètres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Série SADO 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ATLAS (par exemple zone TAO)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TRITON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Ancrage FLEX (par exemple zone TIP)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Enregistreur de vagues omnidirectionnel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Enregistreur de vagues directionnel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Flotteur immergé ARGO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NEMO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NINJA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Bouée/flotteur sur glaces dérivantes (POPS ou ITP)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31-33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 océanographique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 météorologique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ancrée multi-paramètres (OceanSITES)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Marégraphe ou bouée Tsunami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Balise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Bouée de mesure du bilan de masse des glaces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02 150  Numéro du canal de l'instrument TOVS/ATOVS/AVHRR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 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 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 1/MHS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 2/MHS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 3/MHS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 4/MHS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 5/MHS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3a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3b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 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54-62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02 151  Indicateur d'identification du radiomètre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SSU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AMSU-A1-1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AMSU-A1-2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AMSU-A2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AMSU-B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AVHRR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MHS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10-2046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2047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02 152  Instrument de satellite utilisé dans le traitement des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en infrarouge à grand pouvoir séparateur (HIRS)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à hyperfréquence (MSU)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stratosphérique (SSU)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vent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vague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AMI mode image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Altimètre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ATSR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Imageur géostationnaire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Sondeur géostationnaire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de mesure géostationnaire du bilan radiatif de la Terre (GERB)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Radiomètre à balayage multibande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Imageur en orbite polaire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02 158  Instrument RA-2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Non-concordance du vecteur redondant - amplificateur de grande puissance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Non-concordance du vecteur redondant - RFSS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d'étalonnage de la PTR: 320 MHz (Ku)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d'étalonnage de la PTR: 80 MHz (Ku)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d'étalonnage de la PTR: 20 MHz (Ku)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Bande d'étalonnage de la PTR: 160 MHz (S)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Paramètres d'étalonnage en vol disponibles pour la bande Ku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Paramètres d'étalonnage en vol disponibles pour la bande 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02 159  Instrument MWR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Manque d'uniformité de la température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manquantes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Canal redondant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du circuit d'alimentation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Protection contre surtension ou surcharge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02 160  Longueur d'onde sur laquelle fonctionne le radar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10 à moins de 20 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20 à moins de 40 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40 à moins de 60 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60 à moins de 90 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De 90 à moins de 110 mm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110 mm et plus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Non utilisé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02 161  Méthode de traitement des données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Hauteur du vent calculée à partir de la pression médiane de la cible au sommet des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cible est nuageuse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Inversion à faible niveau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de contribution de la corrélation croisée (CCC)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Suivi «imbriqué»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02 162  Méthode élargie de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Éditeur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de la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H2O par interception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CO2 par découpage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Gradient maximum dans les pixels à faible résolution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Gradient maximum dans les pixels à haute résolution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primaire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l'épaisseur de la couche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- 10 %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- 50 %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- 90 %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altitude du gradient maximal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du quotient - un canal infrarouge sur deux canaux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à partir de plusieurs éléments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optimale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Correction d'inversion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géométrique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18-62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02 163  Méthode de détermination de l'altitude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Êditeur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de la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H2O par interception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dans le canal CO2 par découpage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Gradient maximum dans les pixels à faible résolution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Gradient maximum dans les pixels à plus haute résolution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primaire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l'épaisseur de la couche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- 10 pour cent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- 50 pour cent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- 90 pour cent de l'altitude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Fonction de contribution cumulative - altitude du gradient maximal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du quotient un canal infrarouge sur deux canaux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Détermination de l'altitude à partir de plusieurs éléments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02 164  Méthode de corrélation des traceurs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LP - Norme basée sur un minimum au sens des moindres carrés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- Norme euclidienne avec corrélation des luminances énergétiques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CC - Corrélation croisée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Stéréocorrespondance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02 165  Indicateur de type de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dégagée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partiellement nuageuse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Voie nuageuse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apodisé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non apodisé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reconstruit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Signal débarrassé de l'influence des nuages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02 166  Type de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non défini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Régression statistique automatique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clair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partiellement couvert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ciel couvert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02 167  Méthode de calcul de la luminance énergétique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non définie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- données brutes de niveau 1b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Luminance énergétique - données traitées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02 169  Type d'anémomètre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Anémomètre à coupelles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Anémomètre à hélice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déduit du bruit ambiant (WOTAN)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Anémomètre sonique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02 170  Capteur d'humidité de l'aéronef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WVSS-II, Version 1, SpectraSensors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WVSS-II, Version 2, SpectraSensors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WVSS-II, Version 3, SpectraSensors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02 172  Type de produit pour les données extraites concernant les gaz atmosphériques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 extraite d'un sondage au nadir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 extraite d'un sondage au limbe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3-254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02 175  Méthode de mesure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augets basculeurs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pesée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optique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capteur de pression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flotteur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compte-gouttes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02 176  Méthode de mesure de l'état du 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Caméra vidéo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02 177  Méthode de mesure de l'épaisseur de neige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Ultrasons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Caméra vidéo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Laser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02 178  Méthode de mesure de la teneur en eau à l'état liquide des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optique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capacitive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02 179  Type d'algorithme utilisé pour l'état du ciel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Algorithme VAISALA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Algorithme ASOS (FAA)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Algorithme AWOS (Canada)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02 180  Système principal de détection du temps présent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diffusion optique en combinaison avec un système de détection de l'apparition des précipitations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 et/ou de la rétrodiffusion d'un faisceau lumineux visible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 et/ou de la rétrodiffusion d'un faisceau lumineux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diode électroluminescente dans l'infrarouge (IRED)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radar Doppler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02 181  Capteur supplémentaire du temps présent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Détecteur de pluie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de pluie se congelant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Détecteur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de grêle et granules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02 182  Système de mesure de la visibilité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transmissiomètre (base &gt; 25 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transmissiomètre (base &lt; 25 m)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diffusion vers l'avant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de mesure de la rétrodiffusion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02 183  Système de détection des nuages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célomètre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caméra 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caméra dans le visible et en hyperfréquences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imageur du ciel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chrono-caméra vidéo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Système à lidar à micro-impulsions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02 184  Type de capteur de détection de la foudre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imageur d'éclairs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Détecteur d'orages électriques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magnétique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du type d'éclairs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Compteur d'éclairs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Capteur à corrélation de formes d'onde ATDnet VLF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02 185  Méthode de mesure de l'évaporation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flotteur équilibré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Instrument à capteur de pression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ultrasonique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Méthode hydraulique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02 186  Détection des divers types de précipitations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précipitation inconnu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 liquide ne se congelant pas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 liquide se congelant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Bruine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 solide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 en grains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 roulée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Granules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Cristaux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Poudrin de glace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Grésil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Grêle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Verglas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Givre mou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Givre dur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Givre transparent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 mouillée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Gelée blanche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Rosée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Rosée blanche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Précipitations convectives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02 187  Détection d'autres phénomènes météorologiques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Tourbillon de poussière/de 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Grains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Tempête de 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Tempête de poussière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Foudre - nuage à surface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Foudre - nuage à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Foudre - distante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Orage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en entonnoir ne touchant pas la surface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Nuage en entonnoir touchant la surface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Embruns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12-17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02 188  Détection d'un obscurcissement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Brouillard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Brouillard glacé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Brouillard d'évaporation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Brume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Brume sèche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Fumée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Cendre volcanique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Poussière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Neige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02 189  Distinction entre les différents types d'éclairs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 manuelle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Tous les éclairs sans différenciation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Éclairs de nuage à surface seulement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Tous les éclairs avec une différenciation entre nuage à surface et nuage à nuage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02 191  Calcul de la hauteur géopotentielle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géopotentielle, basée sur la pression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géopotentielle, basée sur l'altitude GPS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Altitude géopotentielle, basée sur l'altitude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