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</w:t>
      </w:r>
    </w:p>
    <w:p>
      <w:r>
        <w:rPr>
          <w:rFonts w:ascii="Verdana" w:hAnsi="Verdana"/>
          <w:b/>
          <w:sz w:val="18"/>
        </w:rPr>
        <w:t>0 19 001  Тип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Депрессия или область низкого давления (внетропическая)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Тропическая депрессия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Тропический 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Сильный тропический 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Тайфун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Пыльная/песчаная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CF59: Новые локальные названия шторма различной интенсивности следует добавлять в соответствии с необходимостью.</w:t>
      </w:r>
    </w:p>
    <w:p/>
    <w:p>
      <w:r>
        <w:rPr>
          <w:rFonts w:ascii="Verdana" w:hAnsi="Verdana"/>
          <w:b/>
          <w:sz w:val="18"/>
        </w:rPr>
        <w:t>0 19 008  Вертикальное распространение циркуляции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Тонкое (верхняя граница циркуляции ниже уровня в 700 гПа)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(верхняя граница между уровнями в 700 и 400 гПа)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Глубокое (верхняя граница выше уровня в 400 гПа)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Метод отслеживания центра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значение давления на уровне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значение относительной завихренности на уровне 850 гПа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Временной интервал для расчета движения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15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30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предшествующего 1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периода более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Точность местоположения центра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хорошая (в пределах 10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посредственная (в пределах 30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плохая (в пределах 50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хорошая (в пределах 10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посредственная (в пределах 30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плохая (в пределах 50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за пределами района, охватываемого радиусом действия радиолокатора, экстраполяция посредством наложения спиральных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не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Форма и четкость определения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Круглая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не менее ³⁄₄ длины большой оси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менее ³⁄₄ длины большой оси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Видимый двойной глаз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Другая форма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Диаметр большой оси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Менее 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 до менее 10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 до менее 15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15 до менее 20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 до менее 25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25 до менее 30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30 до менее 35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35 до менее 40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 до менее 50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 км 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Изменение в характере глаза в течение 30 минут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впервые стал видимым в течение последних 30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Никакого существенного изменения в характеристиках или размере глаза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уменьшился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увеличился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уменьшился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увеличился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уменьшился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увеличился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Изменения в характере и размере глаза определить невозможно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Расстояние между концом спиральной полосы и центром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0 до менее 100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100 до менее 200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200 до менее 300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300 до менее 400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400 до менее 500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500 до менее 600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600 до менее 800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 км или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или неопределенное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Временной интервал, за который рассчитывалось перемещение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Менее 1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 до менее 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 до менее 3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 до менее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 до менее 9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9 до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12 до менее 15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15 до менее 18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18 до менее 21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21 до менее 30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Точность географического положения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50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300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Средний диаметр сплошной облачности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 1°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1° до менее 2°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2° до менее 3°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3° до менее 4°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4° до менее 5°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5° до менее 6°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6° до менее 7°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7° до менее 8°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8° до менее 9°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9° широты или более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Видимое изменение в интенсивности тропического циклона за 24 часа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ослабление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изменений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Усиление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усиление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Ранее не наблюдалось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Тип системы облаков номера ТД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Изогнутая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Слоистообразный глаз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плотная сплошная облачность (ЦПСО)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Смешанный центр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Холодная облачность по центру (ХОЦ)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Тип картины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(изогнутая полоса)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(ЦПСО)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(сдвиг)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Тип окончательного Т номера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ОТМ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