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40: Дополнительные последовательности спутниковых сводок</w:t>
      </w:r>
    </w:p>
    <w:p>
      <w:r>
        <w:rPr>
          <w:rFonts w:ascii="Verdana" w:hAnsi="Verdana"/>
          <w:b/>
          <w:sz w:val="18"/>
        </w:rPr>
        <w:t>3 40 001 (Данные уровня 1с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4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87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каналов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 изображение AVHRR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40 002 (Описание полосы)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40 003 (100 каналов уровня 1с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100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40 004 (Единое изображение AVHRR уровня 1с IASI)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Y из центра силы тяжести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Z из центра силы тяжести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четких элементов изображения в поле зрения HIRS FOV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среднее излучение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Масштабный коэффициент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 AVHRR со стандартным отклонением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40 005 (Данные JASON2 OGDR)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D14: Следует использовать дескриптор 3 40 010 вместо дескриптора 3 40 005.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данных по океану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высоты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высоты значительной волны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скорректированного коэффициента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радиометру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измерении альтиметром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 только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 к высоте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40 007 (Данные уровня 1с IASI (все каналы))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4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флаг качества для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87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 каналов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 изображение AVHRR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сегментов в изображении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— среднее значение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— дисперсия значений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Фрагмент взвешенного элемента изображения AVHRR в IASI FOV, покрытого снегом/льдом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отсутствующих, плохих или искаженных элементов изображения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40 008 (Последовательность IASI, объединяющая количественные показатели основного компонента, выбор канала и расширенные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5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4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— флаг качества отдельной системы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— указатель для шумовой характеристики прибора (вклады от спектральной и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— указатель для индекса геометрического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— указатель для шумовой характеристики прибора (вклады в результате радиометрической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— указатель для шумовой характеристики прибора (вклады в результате спектральной калибровки)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— выходные данные функции качества системы ЦТЭ (центр технической экспертизы)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— флаг качества для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10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8 дескрипторов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квантования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Остаточное СКО в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Ненормализованная величина основного компонента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каналов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7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Одно изображение AVHRR уровня 1с IASI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сегментов в изображении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GIacAvgImagIIS— среднее значение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— дисперсия значений измерений формирователя изображений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Фрагмент взвешенного элемента изображения AVHRR в IASI FOV покрытого снегом/льдом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отсутствующих, плохих или искаженных элементов изображения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40 009 (Стандартизованный индекс различий растительного покрова (НДВИ))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7 дескрипторов 64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32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дня/ночи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солнечных бликов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(лед/снег)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Стандартизованный индекс различий растительного покрова (НДВИ)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40 010 (Данные JASON-2 OGDR)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Вспомогательные флаги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для среднего значения величины суточного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данных по океану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данных по океану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высоты значительной волны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скорректированного коэффициента обратного рассеяния поверхностью океана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радиометру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измерении альтиметром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 только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 к высоте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40 011 (SARAL Altika)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численной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до микросекунд)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Трехмерная оценка ошибки орбиты навигатора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отклонения заднего фронта импульса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 для среднего значения величины суточного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Геоцентрическоая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40 012 (Микроволновой прибор получения изображений для глобальных измерений осадков (GMI))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Координаты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Крен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Тангаж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Рыскание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строк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до микросекунд)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Координаты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GMI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солнечного блика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40 013 (Данные L2b лазерного доплеровского прибора для зондирования атмосферы (ALADIN))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профиля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Классификационный тип лидара L2b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Начало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Конец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Горизонталь-ный центр тяжести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Верхняя точка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Нижняя точка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Вертикальный центр тяжести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по горизонтали для интеграции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по горизонтальной линии прямой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погрешности ветра по горизонтальной линии прямой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давлению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температуре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производной ветра к обратному рассеянию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40 015 (Данные об осадках, полученные в рамках Программы глобальных измерений осадков (ГИО))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битовую ширину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Отменить увеличение битовой ширины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битовую ширину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Отменить увеличение битовой ширины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солнечного блика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дождя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Первое повторение: установить бит 1 = неизвестно/не определено (общее количество осадков); второе повторение: установить бит 6 = твердые осадки; третье повторение: установить бит 24 = конвективные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40 016 (Количественные показатели основного компонента, выбор канала и расширенные данные, собранные на борту геостационарной платформы)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 и приборы для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Высокоточная метка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Пиксельная геолокация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6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Количественный показатель главного компонента в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40 017 (Гидрологическая продукция уровня 2 Sentinel-3 (S3))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 (Sentinel 3A) или 65 (Sentinel 3B)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178 (SRAL)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Код-идентификатор центра обработки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обработки данных L1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обработки данных 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продукции L2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Крен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Тангаж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Рыскание космического аппарата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характеристики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9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яркостной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интерпретации яркостной температуры, измеренной с помощью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радиометру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состояния высотомера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Вспомогательные флаги состояния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обработки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слежения за альтиметром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электронов на квадратный 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метеорологической карты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Геоцентрическоая высота полюсного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 (решение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высокочастотные колебания топографии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средней динамической топографии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обработки отраженного сигнала альтиметра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альтиметру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водяного пара,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жидкости, определяемое посредством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поправка в измерении альтиметром в полосе частот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показаний радиометра на влажную тропосферу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коррекции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1 34 021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34 дескриптора 21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 в минуте (точность в микросекундах)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9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слежения за альтиметром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интерполяции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Ионосферная коррекция по модели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рассеяния, скорректированный с учетом OCOG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Надводная часть морского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Вычесть 2 бита из шкалы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морского льда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снега (содержание жидкой воды)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данных альтиметра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качества океана для специфической полосы частот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